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BC4E" w14:textId="1707E2EE" w:rsidR="00291128" w:rsidRPr="00852165" w:rsidRDefault="00B57500" w:rsidP="00524C5B">
      <w:pPr>
        <w:snapToGrid/>
        <w:ind w:rightChars="-156" w:right="-284"/>
        <w:jc w:val="left"/>
        <w:rPr>
          <w:b/>
        </w:rPr>
      </w:pPr>
      <w:r w:rsidRPr="00852165">
        <w:rPr>
          <w:b/>
          <w:noProof/>
        </w:rPr>
        <mc:AlternateContent>
          <mc:Choice Requires="wps">
            <w:drawing>
              <wp:anchor distT="0" distB="0" distL="114300" distR="114300" simplePos="0" relativeHeight="251659264" behindDoc="0" locked="0" layoutInCell="1" allowOverlap="1" wp14:anchorId="2499868D" wp14:editId="21E1FACB">
                <wp:simplePos x="0" y="0"/>
                <wp:positionH relativeFrom="column">
                  <wp:posOffset>5137785</wp:posOffset>
                </wp:positionH>
                <wp:positionV relativeFrom="paragraph">
                  <wp:posOffset>-234315</wp:posOffset>
                </wp:positionV>
                <wp:extent cx="1333500" cy="695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333500" cy="695325"/>
                        </a:xfrm>
                        <a:prstGeom prst="rect">
                          <a:avLst/>
                        </a:prstGeom>
                        <a:solidFill>
                          <a:schemeClr val="lt1"/>
                        </a:solidFill>
                        <a:ln w="6350">
                          <a:noFill/>
                        </a:ln>
                      </wps:spPr>
                      <wps:txbx>
                        <w:txbxContent>
                          <w:p w14:paraId="4364D697" w14:textId="1A7FF1AF" w:rsidR="00B57500" w:rsidRPr="00B57500" w:rsidRDefault="00B57500">
                            <w:pPr>
                              <w:rPr>
                                <w:rFonts w:ascii="AR Pゴシック体S" w:eastAsia="AR Pゴシック体S" w:hAnsi="AR Pゴシック体S"/>
                                <w:color w:val="A6A6A6" w:themeColor="background1" w:themeShade="A6"/>
                                <w:sz w:val="56"/>
                                <w:szCs w:val="72"/>
                              </w:rPr>
                            </w:pPr>
                            <w:r w:rsidRPr="00B57500">
                              <w:rPr>
                                <w:rFonts w:ascii="AR Pゴシック体S" w:eastAsia="AR Pゴシック体S" w:hAnsi="AR Pゴシック体S" w:hint="eastAsia"/>
                                <w:color w:val="A6A6A6" w:themeColor="background1" w:themeShade="A6"/>
                                <w:sz w:val="56"/>
                                <w:szCs w:val="72"/>
                              </w:rPr>
                              <w:t>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99868D" id="_x0000_t202" coordsize="21600,21600" o:spt="202" path="m,l,21600r21600,l21600,xe">
                <v:stroke joinstyle="miter"/>
                <v:path gradientshapeok="t" o:connecttype="rect"/>
              </v:shapetype>
              <v:shape id="テキスト ボックス 1" o:spid="_x0000_s1026" type="#_x0000_t202" style="position:absolute;margin-left:404.55pt;margin-top:-18.45pt;width:10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" fillcolor="white [3201]" stroked="f" strokeweight=".5pt">
                <v:textbox>
                  <w:txbxContent>
                    <w:p w14:paraId="4364D697" w14:textId="1A7FF1AF" w:rsidR="00B57500" w:rsidRPr="00B57500" w:rsidRDefault="00B57500">
                      <w:pPr>
                        <w:rPr>
                          <w:rFonts w:ascii="AR Pゴシック体S" w:eastAsia="AR Pゴシック体S" w:hAnsi="AR Pゴシック体S"/>
                          <w:color w:val="A6A6A6" w:themeColor="background1" w:themeShade="A6"/>
                          <w:sz w:val="56"/>
                          <w:szCs w:val="72"/>
                        </w:rPr>
                      </w:pPr>
                      <w:r w:rsidRPr="00B57500">
                        <w:rPr>
                          <w:rFonts w:ascii="AR Pゴシック体S" w:eastAsia="AR Pゴシック体S" w:hAnsi="AR Pゴシック体S" w:hint="eastAsia"/>
                          <w:color w:val="A6A6A6" w:themeColor="background1" w:themeShade="A6"/>
                          <w:sz w:val="56"/>
                          <w:szCs w:val="72"/>
                        </w:rPr>
                        <w:t>介護</w:t>
                      </w:r>
                    </w:p>
                  </w:txbxContent>
                </v:textbox>
              </v:shape>
            </w:pict>
          </mc:Fallback>
        </mc:AlternateContent>
      </w:r>
    </w:p>
    <w:tbl>
      <w:tblPr>
        <w:tblpPr w:leftFromText="142" w:rightFromText="142" w:vertAnchor="text" w:tblpX="3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523"/>
        <w:gridCol w:w="173"/>
        <w:gridCol w:w="63"/>
        <w:gridCol w:w="798"/>
        <w:gridCol w:w="454"/>
        <w:gridCol w:w="454"/>
        <w:gridCol w:w="454"/>
        <w:gridCol w:w="454"/>
        <w:gridCol w:w="454"/>
        <w:gridCol w:w="115"/>
        <w:gridCol w:w="339"/>
        <w:gridCol w:w="454"/>
        <w:gridCol w:w="454"/>
        <w:gridCol w:w="260"/>
        <w:gridCol w:w="194"/>
        <w:gridCol w:w="38"/>
        <w:gridCol w:w="416"/>
        <w:gridCol w:w="2187"/>
        <w:gridCol w:w="63"/>
      </w:tblGrid>
      <w:tr w:rsidR="00EB778A" w:rsidRPr="00852165" w14:paraId="09AB6F8A" w14:textId="77777777" w:rsidTr="00280285">
        <w:trPr>
          <w:gridAfter w:val="1"/>
          <w:wAfter w:w="63" w:type="dxa"/>
          <w:trHeight w:val="570"/>
        </w:trPr>
        <w:tc>
          <w:tcPr>
            <w:tcW w:w="1614" w:type="dxa"/>
            <w:gridSpan w:val="2"/>
            <w:tcBorders>
              <w:top w:val="single" w:sz="4" w:space="0" w:color="auto"/>
              <w:left w:val="single" w:sz="4" w:space="0" w:color="auto"/>
              <w:bottom w:val="single" w:sz="4" w:space="0" w:color="auto"/>
            </w:tcBorders>
            <w:shd w:val="clear" w:color="auto" w:fill="auto"/>
            <w:vAlign w:val="center"/>
          </w:tcPr>
          <w:p w14:paraId="483C054E" w14:textId="726AFF5A" w:rsidR="003B120C" w:rsidRPr="00852165" w:rsidRDefault="006C7675" w:rsidP="00280285">
            <w:r w:rsidRPr="00852165">
              <w:rPr>
                <w:rFonts w:hint="eastAsia"/>
              </w:rPr>
              <w:t>運営</w:t>
            </w:r>
            <w:r w:rsidR="00291128" w:rsidRPr="00852165">
              <w:rPr>
                <w:rFonts w:hint="eastAsia"/>
              </w:rPr>
              <w:t>指導日</w:t>
            </w:r>
          </w:p>
        </w:tc>
        <w:tc>
          <w:tcPr>
            <w:tcW w:w="5158" w:type="dxa"/>
            <w:gridSpan w:val="15"/>
          </w:tcPr>
          <w:p w14:paraId="41A45CAC" w14:textId="77777777" w:rsidR="00291128" w:rsidRPr="00852165" w:rsidRDefault="00E35335" w:rsidP="00280285">
            <w:pPr>
              <w:jc w:val="both"/>
              <w:rPr>
                <w:sz w:val="18"/>
                <w:szCs w:val="18"/>
              </w:rPr>
            </w:pPr>
            <w:r w:rsidRPr="00852165">
              <w:rPr>
                <w:rFonts w:hint="eastAsia"/>
                <w:sz w:val="18"/>
                <w:szCs w:val="18"/>
              </w:rPr>
              <w:t>※市</w:t>
            </w:r>
            <w:r w:rsidR="00291128" w:rsidRPr="00852165">
              <w:rPr>
                <w:rFonts w:hint="eastAsia"/>
                <w:sz w:val="18"/>
                <w:szCs w:val="18"/>
              </w:rPr>
              <w:t>で記入</w:t>
            </w:r>
          </w:p>
          <w:p w14:paraId="59841C6F" w14:textId="77777777" w:rsidR="003B120C" w:rsidRPr="00852165" w:rsidRDefault="00291128" w:rsidP="00280285">
            <w:pPr>
              <w:spacing w:beforeLines="20" w:before="57"/>
              <w:jc w:val="both"/>
            </w:pPr>
            <w:r w:rsidRPr="00852165">
              <w:rPr>
                <w:rFonts w:hint="eastAsia"/>
                <w:szCs w:val="22"/>
              </w:rPr>
              <w:t xml:space="preserve">　</w:t>
            </w:r>
            <w:r w:rsidR="000A238C" w:rsidRPr="00852165">
              <w:rPr>
                <w:rFonts w:hint="eastAsia"/>
                <w:szCs w:val="22"/>
              </w:rPr>
              <w:t>令和</w:t>
            </w:r>
            <w:r w:rsidR="003A39F5" w:rsidRPr="00852165">
              <w:rPr>
                <w:rFonts w:hint="eastAsia"/>
                <w:szCs w:val="22"/>
              </w:rPr>
              <w:t xml:space="preserve">　　 年　　 月　　 </w:t>
            </w:r>
            <w:r w:rsidRPr="00852165">
              <w:rPr>
                <w:rFonts w:hint="eastAsia"/>
                <w:szCs w:val="22"/>
              </w:rPr>
              <w:t>日（　　）</w:t>
            </w:r>
            <w:r w:rsidR="00715CA7" w:rsidRPr="00852165">
              <w:rPr>
                <w:rFonts w:hint="eastAsia"/>
                <w:szCs w:val="22"/>
              </w:rPr>
              <w:t xml:space="preserve">　午前 ・ 午後</w:t>
            </w:r>
          </w:p>
        </w:tc>
        <w:tc>
          <w:tcPr>
            <w:tcW w:w="2603" w:type="dxa"/>
            <w:gridSpan w:val="2"/>
            <w:tcBorders>
              <w:top w:val="nil"/>
              <w:bottom w:val="nil"/>
              <w:right w:val="nil"/>
            </w:tcBorders>
          </w:tcPr>
          <w:p w14:paraId="3C43A205" w14:textId="77777777" w:rsidR="003B120C" w:rsidRPr="00852165" w:rsidRDefault="003B120C" w:rsidP="00280285">
            <w:pPr>
              <w:spacing w:beforeLines="20" w:before="57"/>
              <w:jc w:val="left"/>
            </w:pPr>
          </w:p>
        </w:tc>
      </w:tr>
      <w:tr w:rsidR="00EB778A" w:rsidRPr="00852165" w14:paraId="1D480D90" w14:textId="77777777" w:rsidTr="00280285">
        <w:trPr>
          <w:gridAfter w:val="1"/>
          <w:wAfter w:w="63" w:type="dxa"/>
          <w:trHeight w:val="850"/>
        </w:trPr>
        <w:tc>
          <w:tcPr>
            <w:tcW w:w="9375" w:type="dxa"/>
            <w:gridSpan w:val="19"/>
            <w:tcBorders>
              <w:top w:val="nil"/>
              <w:left w:val="nil"/>
              <w:right w:val="nil"/>
            </w:tcBorders>
            <w:shd w:val="clear" w:color="auto" w:fill="auto"/>
            <w:tcMar>
              <w:top w:w="57" w:type="dxa"/>
              <w:bottom w:w="57" w:type="dxa"/>
            </w:tcMar>
            <w:vAlign w:val="center"/>
          </w:tcPr>
          <w:p w14:paraId="78F0A981" w14:textId="77777777" w:rsidR="00C4691B" w:rsidRDefault="00EB0F45" w:rsidP="00280285">
            <w:pPr>
              <w:spacing w:line="440" w:lineRule="exact"/>
              <w:rPr>
                <w:sz w:val="32"/>
                <w:szCs w:val="32"/>
              </w:rPr>
            </w:pPr>
            <w:r w:rsidRPr="00852165">
              <w:rPr>
                <w:rFonts w:hint="eastAsia"/>
                <w:sz w:val="32"/>
                <w:szCs w:val="32"/>
              </w:rPr>
              <w:t>令和</w:t>
            </w:r>
            <w:r w:rsidR="004824CF" w:rsidRPr="00852165">
              <w:rPr>
                <w:rFonts w:hint="eastAsia"/>
                <w:sz w:val="32"/>
                <w:szCs w:val="32"/>
              </w:rPr>
              <w:t>５</w:t>
            </w:r>
            <w:r w:rsidRPr="00852165">
              <w:rPr>
                <w:rFonts w:hint="eastAsia"/>
                <w:sz w:val="32"/>
                <w:szCs w:val="32"/>
              </w:rPr>
              <w:t>年度（２０２</w:t>
            </w:r>
            <w:r w:rsidR="004824CF" w:rsidRPr="00852165">
              <w:rPr>
                <w:rFonts w:hint="eastAsia"/>
                <w:sz w:val="32"/>
                <w:szCs w:val="32"/>
              </w:rPr>
              <w:t>３</w:t>
            </w:r>
            <w:r w:rsidR="00B17219" w:rsidRPr="00852165">
              <w:rPr>
                <w:rFonts w:hint="eastAsia"/>
                <w:sz w:val="32"/>
                <w:szCs w:val="32"/>
              </w:rPr>
              <w:t>年度）</w:t>
            </w:r>
            <w:r w:rsidR="006C7675" w:rsidRPr="00852165">
              <w:rPr>
                <w:rFonts w:hint="eastAsia"/>
                <w:sz w:val="32"/>
                <w:szCs w:val="32"/>
              </w:rPr>
              <w:t xml:space="preserve">　</w:t>
            </w:r>
          </w:p>
          <w:p w14:paraId="6F52E083" w14:textId="77777777" w:rsidR="00280285" w:rsidRPr="00280285" w:rsidRDefault="00C4691B" w:rsidP="00280285">
            <w:pPr>
              <w:spacing w:line="440" w:lineRule="exact"/>
              <w:rPr>
                <w:spacing w:val="42"/>
                <w:w w:val="85"/>
                <w:kern w:val="0"/>
                <w:sz w:val="32"/>
                <w:szCs w:val="32"/>
              </w:rPr>
            </w:pPr>
            <w:r w:rsidRPr="00F22C5B">
              <w:rPr>
                <w:rFonts w:hint="eastAsia"/>
                <w:w w:val="79"/>
                <w:kern w:val="0"/>
                <w:sz w:val="32"/>
                <w:szCs w:val="32"/>
                <w:fitText w:val="7893" w:id="-1199927039"/>
              </w:rPr>
              <w:t>指定小規模多機能型居宅介護</w:t>
            </w:r>
            <w:r w:rsidR="00274D00" w:rsidRPr="00F22C5B">
              <w:rPr>
                <w:rFonts w:hint="eastAsia"/>
                <w:w w:val="79"/>
                <w:kern w:val="0"/>
                <w:sz w:val="32"/>
                <w:szCs w:val="32"/>
                <w:fitText w:val="7893" w:id="-1199927039"/>
              </w:rPr>
              <w:t>・指定介護予防小規模多機能型居宅介</w:t>
            </w:r>
            <w:r w:rsidR="00274D00" w:rsidRPr="00F22C5B">
              <w:rPr>
                <w:rFonts w:hint="eastAsia"/>
                <w:spacing w:val="32"/>
                <w:w w:val="79"/>
                <w:kern w:val="0"/>
                <w:sz w:val="32"/>
                <w:szCs w:val="32"/>
                <w:fitText w:val="7893" w:id="-1199927039"/>
              </w:rPr>
              <w:t>護</w:t>
            </w:r>
          </w:p>
          <w:p w14:paraId="76F482BA" w14:textId="32AEF49A" w:rsidR="00817958" w:rsidRPr="00852165" w:rsidRDefault="006C7675" w:rsidP="00280285">
            <w:pPr>
              <w:spacing w:line="440" w:lineRule="exact"/>
              <w:rPr>
                <w:sz w:val="28"/>
                <w:szCs w:val="28"/>
              </w:rPr>
            </w:pPr>
            <w:r w:rsidRPr="00852165">
              <w:rPr>
                <w:rFonts w:hint="eastAsia"/>
                <w:sz w:val="32"/>
                <w:szCs w:val="32"/>
              </w:rPr>
              <w:t>自己</w:t>
            </w:r>
            <w:r w:rsidR="003B120C" w:rsidRPr="00852165">
              <w:rPr>
                <w:rFonts w:hint="eastAsia"/>
                <w:sz w:val="32"/>
                <w:szCs w:val="32"/>
              </w:rPr>
              <w:t>点検表</w:t>
            </w:r>
          </w:p>
        </w:tc>
      </w:tr>
      <w:tr w:rsidR="00EB778A" w:rsidRPr="00852165" w14:paraId="6D16388E" w14:textId="77777777" w:rsidTr="00280285">
        <w:trPr>
          <w:gridAfter w:val="1"/>
          <w:wAfter w:w="63" w:type="dxa"/>
          <w:trHeight w:val="227"/>
        </w:trPr>
        <w:tc>
          <w:tcPr>
            <w:tcW w:w="1091" w:type="dxa"/>
            <w:vMerge w:val="restart"/>
            <w:tcMar>
              <w:top w:w="57" w:type="dxa"/>
              <w:bottom w:w="57" w:type="dxa"/>
            </w:tcMar>
            <w:vAlign w:val="center"/>
          </w:tcPr>
          <w:p w14:paraId="3129B02D" w14:textId="77777777" w:rsidR="001760BD" w:rsidRPr="00852165" w:rsidRDefault="001760BD" w:rsidP="00280285">
            <w:pPr>
              <w:rPr>
                <w:rFonts w:hAnsi="ＭＳ ゴシック"/>
                <w:sz w:val="22"/>
                <w:szCs w:val="22"/>
              </w:rPr>
            </w:pPr>
            <w:r w:rsidRPr="00852165">
              <w:rPr>
                <w:rFonts w:hAnsi="ＭＳ ゴシック" w:hint="eastAsia"/>
                <w:sz w:val="22"/>
                <w:szCs w:val="22"/>
              </w:rPr>
              <w:t>事業所</w:t>
            </w:r>
          </w:p>
        </w:tc>
        <w:tc>
          <w:tcPr>
            <w:tcW w:w="1557" w:type="dxa"/>
            <w:gridSpan w:val="4"/>
            <w:tcMar>
              <w:top w:w="57" w:type="dxa"/>
              <w:left w:w="28" w:type="dxa"/>
              <w:bottom w:w="57" w:type="dxa"/>
              <w:right w:w="28" w:type="dxa"/>
            </w:tcMar>
            <w:vAlign w:val="center"/>
          </w:tcPr>
          <w:p w14:paraId="27588E42" w14:textId="77777777" w:rsidR="001760BD" w:rsidRPr="00852165" w:rsidRDefault="001760BD" w:rsidP="00280285">
            <w:pPr>
              <w:snapToGrid/>
              <w:rPr>
                <w:rFonts w:hAnsi="ＭＳ ゴシック"/>
                <w:sz w:val="22"/>
                <w:szCs w:val="22"/>
              </w:rPr>
            </w:pPr>
            <w:r w:rsidRPr="00852165">
              <w:rPr>
                <w:rFonts w:hAnsi="ＭＳ ゴシック" w:hint="eastAsia"/>
                <w:sz w:val="22"/>
                <w:szCs w:val="22"/>
              </w:rPr>
              <w:t>事業所番号</w:t>
            </w:r>
          </w:p>
        </w:tc>
        <w:tc>
          <w:tcPr>
            <w:tcW w:w="454" w:type="dxa"/>
            <w:tcBorders>
              <w:right w:val="dotted" w:sz="4" w:space="0" w:color="auto"/>
            </w:tcBorders>
            <w:tcMar>
              <w:top w:w="57" w:type="dxa"/>
              <w:left w:w="28" w:type="dxa"/>
              <w:bottom w:w="57" w:type="dxa"/>
              <w:right w:w="28" w:type="dxa"/>
            </w:tcMar>
            <w:vAlign w:val="center"/>
          </w:tcPr>
          <w:p w14:paraId="0B5640A3" w14:textId="77777777" w:rsidR="001760BD" w:rsidRPr="00852165" w:rsidRDefault="001760BD" w:rsidP="00280285">
            <w:pPr>
              <w:topLinePunct/>
              <w:snapToGrid/>
              <w:spacing w:line="320" w:lineRule="exact"/>
              <w:rPr>
                <w:rFonts w:hAnsi="ＭＳ ゴシック"/>
                <w:sz w:val="22"/>
                <w:szCs w:val="22"/>
              </w:rPr>
            </w:pPr>
          </w:p>
        </w:tc>
        <w:tc>
          <w:tcPr>
            <w:tcW w:w="454" w:type="dxa"/>
            <w:tcBorders>
              <w:left w:val="dotted" w:sz="4" w:space="0" w:color="auto"/>
              <w:right w:val="dotted" w:sz="4" w:space="0" w:color="auto"/>
            </w:tcBorders>
            <w:vAlign w:val="center"/>
          </w:tcPr>
          <w:p w14:paraId="06FA6BB5" w14:textId="77777777" w:rsidR="001760BD" w:rsidRPr="00852165" w:rsidRDefault="001760BD" w:rsidP="0028028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5002C4F6" w14:textId="77777777" w:rsidR="001760BD" w:rsidRPr="00852165" w:rsidRDefault="001760BD" w:rsidP="0028028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154AF2C7" w14:textId="77777777" w:rsidR="001760BD" w:rsidRPr="00852165" w:rsidRDefault="001760BD" w:rsidP="0028028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775074DC" w14:textId="77777777" w:rsidR="001760BD" w:rsidRPr="00852165" w:rsidRDefault="001760BD" w:rsidP="00280285">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64A02171" w14:textId="77777777" w:rsidR="001760BD" w:rsidRPr="00852165" w:rsidRDefault="001760BD" w:rsidP="0028028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6E2FE043" w14:textId="77777777" w:rsidR="001760BD" w:rsidRPr="00852165" w:rsidRDefault="001760BD" w:rsidP="00280285">
            <w:pPr>
              <w:topLinePunct/>
              <w:snapToGrid/>
              <w:rPr>
                <w:rFonts w:hAnsi="ＭＳ ゴシック"/>
                <w:sz w:val="22"/>
                <w:szCs w:val="22"/>
              </w:rPr>
            </w:pPr>
          </w:p>
        </w:tc>
        <w:tc>
          <w:tcPr>
            <w:tcW w:w="454" w:type="dxa"/>
            <w:tcBorders>
              <w:left w:val="dotted" w:sz="4" w:space="0" w:color="auto"/>
              <w:right w:val="dotted" w:sz="4" w:space="0" w:color="auto"/>
            </w:tcBorders>
            <w:vAlign w:val="center"/>
          </w:tcPr>
          <w:p w14:paraId="3DBB5FFA" w14:textId="77777777" w:rsidR="001760BD" w:rsidRPr="00852165" w:rsidRDefault="001760BD" w:rsidP="00280285">
            <w:pPr>
              <w:topLinePunct/>
              <w:snapToGrid/>
              <w:rPr>
                <w:rFonts w:hAnsi="ＭＳ ゴシック"/>
                <w:sz w:val="22"/>
                <w:szCs w:val="22"/>
              </w:rPr>
            </w:pPr>
          </w:p>
        </w:tc>
        <w:tc>
          <w:tcPr>
            <w:tcW w:w="454" w:type="dxa"/>
            <w:gridSpan w:val="2"/>
            <w:tcBorders>
              <w:left w:val="dotted" w:sz="4" w:space="0" w:color="auto"/>
              <w:right w:val="dotted" w:sz="4" w:space="0" w:color="auto"/>
            </w:tcBorders>
            <w:vAlign w:val="center"/>
          </w:tcPr>
          <w:p w14:paraId="585DDA8D" w14:textId="77777777" w:rsidR="001760BD" w:rsidRPr="00852165" w:rsidRDefault="001760BD" w:rsidP="00280285">
            <w:pPr>
              <w:topLinePunct/>
              <w:snapToGrid/>
              <w:rPr>
                <w:rFonts w:hAnsi="ＭＳ ゴシック"/>
                <w:sz w:val="22"/>
                <w:szCs w:val="22"/>
              </w:rPr>
            </w:pPr>
          </w:p>
        </w:tc>
        <w:tc>
          <w:tcPr>
            <w:tcW w:w="454" w:type="dxa"/>
            <w:gridSpan w:val="2"/>
            <w:tcBorders>
              <w:left w:val="dotted" w:sz="4" w:space="0" w:color="auto"/>
            </w:tcBorders>
            <w:vAlign w:val="center"/>
          </w:tcPr>
          <w:p w14:paraId="2396402C" w14:textId="77777777" w:rsidR="001760BD" w:rsidRPr="00852165" w:rsidRDefault="001760BD" w:rsidP="00280285">
            <w:pPr>
              <w:topLinePunct/>
              <w:snapToGrid/>
              <w:rPr>
                <w:rFonts w:hAnsi="ＭＳ ゴシック"/>
                <w:sz w:val="22"/>
                <w:szCs w:val="22"/>
              </w:rPr>
            </w:pPr>
          </w:p>
        </w:tc>
        <w:tc>
          <w:tcPr>
            <w:tcW w:w="2187" w:type="dxa"/>
            <w:tcBorders>
              <w:left w:val="dotted" w:sz="4" w:space="0" w:color="auto"/>
            </w:tcBorders>
            <w:shd w:val="pct10" w:color="auto" w:fill="auto"/>
            <w:vAlign w:val="center"/>
          </w:tcPr>
          <w:p w14:paraId="56288F81" w14:textId="77777777" w:rsidR="001760BD" w:rsidRPr="00852165" w:rsidRDefault="001760BD" w:rsidP="00280285">
            <w:pPr>
              <w:jc w:val="both"/>
              <w:rPr>
                <w:rFonts w:hAnsi="ＭＳ ゴシック"/>
                <w:sz w:val="22"/>
                <w:szCs w:val="22"/>
              </w:rPr>
            </w:pPr>
          </w:p>
        </w:tc>
      </w:tr>
      <w:tr w:rsidR="00EB778A" w:rsidRPr="00852165" w14:paraId="5B5C4015" w14:textId="77777777" w:rsidTr="00280285">
        <w:trPr>
          <w:gridAfter w:val="1"/>
          <w:wAfter w:w="63" w:type="dxa"/>
          <w:trHeight w:val="461"/>
        </w:trPr>
        <w:tc>
          <w:tcPr>
            <w:tcW w:w="1091" w:type="dxa"/>
            <w:vMerge/>
            <w:tcMar>
              <w:top w:w="57" w:type="dxa"/>
              <w:bottom w:w="57" w:type="dxa"/>
            </w:tcMar>
            <w:vAlign w:val="center"/>
          </w:tcPr>
          <w:p w14:paraId="0884809F" w14:textId="77777777" w:rsidR="00A36C1F" w:rsidRPr="00852165" w:rsidRDefault="00A36C1F" w:rsidP="00280285">
            <w:pPr>
              <w:rPr>
                <w:rFonts w:hAnsi="ＭＳ ゴシック"/>
                <w:sz w:val="22"/>
                <w:szCs w:val="22"/>
              </w:rPr>
            </w:pPr>
          </w:p>
        </w:tc>
        <w:tc>
          <w:tcPr>
            <w:tcW w:w="1557" w:type="dxa"/>
            <w:gridSpan w:val="4"/>
            <w:tcMar>
              <w:top w:w="57" w:type="dxa"/>
              <w:left w:w="28" w:type="dxa"/>
              <w:bottom w:w="57" w:type="dxa"/>
              <w:right w:w="28" w:type="dxa"/>
            </w:tcMar>
            <w:vAlign w:val="center"/>
          </w:tcPr>
          <w:p w14:paraId="5E470FED" w14:textId="77777777" w:rsidR="00A36C1F" w:rsidRPr="00852165" w:rsidRDefault="00A36C1F" w:rsidP="00280285">
            <w:pPr>
              <w:snapToGrid/>
              <w:spacing w:line="320" w:lineRule="exact"/>
              <w:rPr>
                <w:rFonts w:hAnsi="ＭＳ ゴシック"/>
                <w:sz w:val="22"/>
                <w:szCs w:val="22"/>
              </w:rPr>
            </w:pPr>
            <w:r w:rsidRPr="00852165">
              <w:rPr>
                <w:rFonts w:hAnsi="ＭＳ ゴシック" w:hint="eastAsia"/>
                <w:sz w:val="22"/>
                <w:szCs w:val="22"/>
              </w:rPr>
              <w:t>名</w:t>
            </w:r>
            <w:r w:rsidR="001760BD" w:rsidRPr="00852165">
              <w:rPr>
                <w:rFonts w:hAnsi="ＭＳ ゴシック" w:hint="eastAsia"/>
                <w:sz w:val="22"/>
                <w:szCs w:val="22"/>
              </w:rPr>
              <w:t xml:space="preserve">　　</w:t>
            </w:r>
            <w:r w:rsidRPr="00852165">
              <w:rPr>
                <w:rFonts w:hAnsi="ＭＳ ゴシック" w:hint="eastAsia"/>
                <w:sz w:val="22"/>
                <w:szCs w:val="22"/>
              </w:rPr>
              <w:t xml:space="preserve">　称</w:t>
            </w:r>
          </w:p>
        </w:tc>
        <w:tc>
          <w:tcPr>
            <w:tcW w:w="6727" w:type="dxa"/>
            <w:gridSpan w:val="14"/>
            <w:tcMar>
              <w:top w:w="57" w:type="dxa"/>
              <w:left w:w="28" w:type="dxa"/>
              <w:bottom w:w="57" w:type="dxa"/>
              <w:right w:w="28" w:type="dxa"/>
            </w:tcMar>
            <w:vAlign w:val="center"/>
          </w:tcPr>
          <w:p w14:paraId="673AF1D4" w14:textId="77777777" w:rsidR="003438C6" w:rsidRPr="00852165" w:rsidRDefault="003438C6" w:rsidP="00280285">
            <w:pPr>
              <w:snapToGrid/>
              <w:spacing w:line="320" w:lineRule="exact"/>
              <w:ind w:leftChars="50" w:left="91"/>
              <w:jc w:val="both"/>
              <w:rPr>
                <w:rFonts w:hAnsi="ＭＳ ゴシック"/>
                <w:sz w:val="22"/>
                <w:szCs w:val="22"/>
              </w:rPr>
            </w:pPr>
          </w:p>
        </w:tc>
      </w:tr>
      <w:tr w:rsidR="00EB778A" w:rsidRPr="00852165" w14:paraId="3ABF3F11" w14:textId="77777777" w:rsidTr="00280285">
        <w:trPr>
          <w:gridAfter w:val="1"/>
          <w:wAfter w:w="63" w:type="dxa"/>
          <w:trHeight w:val="454"/>
        </w:trPr>
        <w:tc>
          <w:tcPr>
            <w:tcW w:w="1091" w:type="dxa"/>
            <w:vMerge/>
            <w:tcMar>
              <w:top w:w="57" w:type="dxa"/>
              <w:bottom w:w="57" w:type="dxa"/>
            </w:tcMar>
            <w:vAlign w:val="center"/>
          </w:tcPr>
          <w:p w14:paraId="7D135F4F" w14:textId="77777777" w:rsidR="00400C7F" w:rsidRPr="00852165" w:rsidRDefault="00400C7F" w:rsidP="00280285">
            <w:pPr>
              <w:rPr>
                <w:rFonts w:hAnsi="ＭＳ ゴシック"/>
                <w:sz w:val="22"/>
                <w:szCs w:val="22"/>
              </w:rPr>
            </w:pPr>
          </w:p>
        </w:tc>
        <w:tc>
          <w:tcPr>
            <w:tcW w:w="1557" w:type="dxa"/>
            <w:gridSpan w:val="4"/>
            <w:tcMar>
              <w:top w:w="57" w:type="dxa"/>
              <w:left w:w="28" w:type="dxa"/>
              <w:bottom w:w="57" w:type="dxa"/>
              <w:right w:w="28" w:type="dxa"/>
            </w:tcMar>
            <w:vAlign w:val="center"/>
          </w:tcPr>
          <w:p w14:paraId="6B3C594D" w14:textId="77777777" w:rsidR="00400C7F" w:rsidRPr="00852165" w:rsidRDefault="00A36C1F" w:rsidP="00280285">
            <w:pPr>
              <w:snapToGrid/>
              <w:spacing w:line="320" w:lineRule="exact"/>
              <w:rPr>
                <w:rFonts w:hAnsi="ＭＳ ゴシック"/>
                <w:sz w:val="22"/>
                <w:szCs w:val="22"/>
              </w:rPr>
            </w:pPr>
            <w:r w:rsidRPr="00852165">
              <w:rPr>
                <w:rFonts w:hAnsi="ＭＳ ゴシック" w:hint="eastAsia"/>
                <w:sz w:val="22"/>
                <w:szCs w:val="22"/>
              </w:rPr>
              <w:t>所</w:t>
            </w:r>
            <w:r w:rsidR="001760BD" w:rsidRPr="00852165">
              <w:rPr>
                <w:rFonts w:hAnsi="ＭＳ ゴシック" w:hint="eastAsia"/>
                <w:sz w:val="22"/>
                <w:szCs w:val="22"/>
              </w:rPr>
              <w:t xml:space="preserve">　</w:t>
            </w:r>
            <w:r w:rsidRPr="00852165">
              <w:rPr>
                <w:rFonts w:hAnsi="ＭＳ ゴシック" w:hint="eastAsia"/>
                <w:sz w:val="22"/>
                <w:szCs w:val="22"/>
              </w:rPr>
              <w:t>在</w:t>
            </w:r>
            <w:r w:rsidR="001760BD" w:rsidRPr="00852165">
              <w:rPr>
                <w:rFonts w:hAnsi="ＭＳ ゴシック" w:hint="eastAsia"/>
                <w:sz w:val="22"/>
                <w:szCs w:val="22"/>
              </w:rPr>
              <w:t xml:space="preserve">　</w:t>
            </w:r>
            <w:r w:rsidRPr="00852165">
              <w:rPr>
                <w:rFonts w:hAnsi="ＭＳ ゴシック" w:hint="eastAsia"/>
                <w:sz w:val="22"/>
                <w:szCs w:val="22"/>
              </w:rPr>
              <w:t>地</w:t>
            </w:r>
          </w:p>
        </w:tc>
        <w:tc>
          <w:tcPr>
            <w:tcW w:w="6727" w:type="dxa"/>
            <w:gridSpan w:val="14"/>
            <w:tcMar>
              <w:top w:w="57" w:type="dxa"/>
              <w:left w:w="28" w:type="dxa"/>
              <w:bottom w:w="57" w:type="dxa"/>
              <w:right w:w="28" w:type="dxa"/>
            </w:tcMar>
            <w:vAlign w:val="center"/>
          </w:tcPr>
          <w:p w14:paraId="053AC5B4" w14:textId="026F700A" w:rsidR="00CC479A" w:rsidRPr="00852165" w:rsidRDefault="00280285" w:rsidP="00280285">
            <w:pPr>
              <w:snapToGrid/>
              <w:spacing w:line="320" w:lineRule="exact"/>
              <w:ind w:leftChars="50" w:left="91"/>
              <w:jc w:val="both"/>
              <w:rPr>
                <w:rFonts w:hAnsi="ＭＳ ゴシック"/>
                <w:sz w:val="22"/>
                <w:szCs w:val="22"/>
              </w:rPr>
            </w:pPr>
            <w:bookmarkStart w:id="0" w:name="OLE_LINK11"/>
            <w:r>
              <w:rPr>
                <w:rFonts w:hAnsi="ＭＳ ゴシック" w:hint="eastAsia"/>
                <w:sz w:val="22"/>
                <w:szCs w:val="22"/>
              </w:rPr>
              <w:t>（</w:t>
            </w:r>
            <w:r w:rsidR="00CC479A" w:rsidRPr="00852165">
              <w:rPr>
                <w:rFonts w:hAnsi="ＭＳ ゴシック" w:hint="eastAsia"/>
                <w:sz w:val="22"/>
                <w:szCs w:val="22"/>
              </w:rPr>
              <w:t>〒</w:t>
            </w:r>
            <w:r>
              <w:rPr>
                <w:rFonts w:hAnsi="ＭＳ ゴシック" w:hint="eastAsia"/>
                <w:sz w:val="22"/>
                <w:szCs w:val="22"/>
              </w:rPr>
              <w:t xml:space="preserve">　　　　　　）</w:t>
            </w:r>
            <w:bookmarkEnd w:id="0"/>
            <w:r>
              <w:rPr>
                <w:rFonts w:hAnsi="ＭＳ ゴシック" w:hint="eastAsia"/>
                <w:sz w:val="22"/>
                <w:szCs w:val="22"/>
              </w:rPr>
              <w:t>大津市</w:t>
            </w:r>
          </w:p>
        </w:tc>
      </w:tr>
      <w:tr w:rsidR="00EB778A" w:rsidRPr="00852165" w14:paraId="6D2798D7" w14:textId="77777777" w:rsidTr="00280285">
        <w:trPr>
          <w:gridAfter w:val="1"/>
          <w:wAfter w:w="63" w:type="dxa"/>
          <w:trHeight w:val="264"/>
        </w:trPr>
        <w:tc>
          <w:tcPr>
            <w:tcW w:w="1091" w:type="dxa"/>
            <w:vMerge/>
            <w:tcMar>
              <w:top w:w="57" w:type="dxa"/>
              <w:bottom w:w="57" w:type="dxa"/>
            </w:tcMar>
            <w:vAlign w:val="center"/>
          </w:tcPr>
          <w:p w14:paraId="55E33D40" w14:textId="77777777" w:rsidR="00A36C1F" w:rsidRPr="00852165" w:rsidRDefault="00A36C1F" w:rsidP="00280285">
            <w:pPr>
              <w:rPr>
                <w:rFonts w:hAnsi="ＭＳ ゴシック"/>
                <w:sz w:val="22"/>
                <w:szCs w:val="22"/>
              </w:rPr>
            </w:pPr>
          </w:p>
        </w:tc>
        <w:tc>
          <w:tcPr>
            <w:tcW w:w="1557" w:type="dxa"/>
            <w:gridSpan w:val="4"/>
            <w:vMerge w:val="restart"/>
            <w:tcMar>
              <w:top w:w="57" w:type="dxa"/>
              <w:left w:w="28" w:type="dxa"/>
              <w:bottom w:w="57" w:type="dxa"/>
              <w:right w:w="28" w:type="dxa"/>
            </w:tcMar>
            <w:vAlign w:val="center"/>
          </w:tcPr>
          <w:p w14:paraId="09B1A46F" w14:textId="77777777" w:rsidR="00A36C1F" w:rsidRPr="00852165" w:rsidRDefault="00A36C1F" w:rsidP="00280285">
            <w:pPr>
              <w:snapToGrid/>
              <w:rPr>
                <w:rFonts w:hAnsi="ＭＳ ゴシック"/>
                <w:sz w:val="22"/>
                <w:szCs w:val="22"/>
              </w:rPr>
            </w:pPr>
            <w:r w:rsidRPr="00852165">
              <w:rPr>
                <w:rFonts w:hAnsi="ＭＳ ゴシック" w:hint="eastAsia"/>
                <w:sz w:val="22"/>
                <w:szCs w:val="22"/>
              </w:rPr>
              <w:t>連</w:t>
            </w:r>
            <w:r w:rsidR="001760BD" w:rsidRPr="00852165">
              <w:rPr>
                <w:rFonts w:hAnsi="ＭＳ ゴシック" w:hint="eastAsia"/>
                <w:sz w:val="22"/>
                <w:szCs w:val="22"/>
              </w:rPr>
              <w:t xml:space="preserve">　</w:t>
            </w:r>
            <w:r w:rsidRPr="00852165">
              <w:rPr>
                <w:rFonts w:hAnsi="ＭＳ ゴシック" w:hint="eastAsia"/>
                <w:sz w:val="22"/>
                <w:szCs w:val="22"/>
              </w:rPr>
              <w:t>絡</w:t>
            </w:r>
            <w:r w:rsidR="001760BD" w:rsidRPr="00852165">
              <w:rPr>
                <w:rFonts w:hAnsi="ＭＳ ゴシック" w:hint="eastAsia"/>
                <w:sz w:val="22"/>
                <w:szCs w:val="22"/>
              </w:rPr>
              <w:t xml:space="preserve">　</w:t>
            </w:r>
            <w:r w:rsidRPr="00852165">
              <w:rPr>
                <w:rFonts w:hAnsi="ＭＳ ゴシック" w:hint="eastAsia"/>
                <w:sz w:val="22"/>
                <w:szCs w:val="22"/>
              </w:rPr>
              <w:t>先</w:t>
            </w:r>
          </w:p>
        </w:tc>
        <w:tc>
          <w:tcPr>
            <w:tcW w:w="6727" w:type="dxa"/>
            <w:gridSpan w:val="14"/>
            <w:tcBorders>
              <w:bottom w:val="dotted" w:sz="4" w:space="0" w:color="auto"/>
            </w:tcBorders>
            <w:tcMar>
              <w:top w:w="57" w:type="dxa"/>
              <w:left w:w="28" w:type="dxa"/>
              <w:bottom w:w="57" w:type="dxa"/>
              <w:right w:w="28" w:type="dxa"/>
            </w:tcMar>
            <w:vAlign w:val="center"/>
          </w:tcPr>
          <w:p w14:paraId="7EFDE42D" w14:textId="77777777" w:rsidR="00A36C1F" w:rsidRPr="00852165" w:rsidRDefault="00A36C1F" w:rsidP="00280285">
            <w:pPr>
              <w:jc w:val="both"/>
              <w:rPr>
                <w:rFonts w:hAnsi="ＭＳ ゴシック"/>
                <w:sz w:val="22"/>
                <w:szCs w:val="22"/>
              </w:rPr>
            </w:pPr>
            <w:r w:rsidRPr="00852165">
              <w:rPr>
                <w:rFonts w:hAnsi="ＭＳ ゴシック" w:hint="eastAsia"/>
                <w:sz w:val="18"/>
                <w:szCs w:val="18"/>
              </w:rPr>
              <w:t>（電　話）</w:t>
            </w:r>
            <w:r w:rsidR="003438C6" w:rsidRPr="00852165">
              <w:rPr>
                <w:rFonts w:hAnsi="ＭＳ ゴシック" w:hint="eastAsia"/>
                <w:sz w:val="22"/>
                <w:szCs w:val="22"/>
              </w:rPr>
              <w:t xml:space="preserve">　　　　</w:t>
            </w:r>
            <w:r w:rsidR="008C5D53" w:rsidRPr="00852165">
              <w:rPr>
                <w:rFonts w:hAnsi="ＭＳ ゴシック" w:hint="eastAsia"/>
                <w:sz w:val="22"/>
                <w:szCs w:val="22"/>
              </w:rPr>
              <w:t xml:space="preserve">　　</w:t>
            </w:r>
            <w:r w:rsidR="003438C6" w:rsidRPr="00852165">
              <w:rPr>
                <w:rFonts w:hAnsi="ＭＳ ゴシック" w:hint="eastAsia"/>
                <w:sz w:val="22"/>
                <w:szCs w:val="22"/>
              </w:rPr>
              <w:t xml:space="preserve">　　</w:t>
            </w:r>
            <w:r w:rsidR="004237B7" w:rsidRPr="00852165">
              <w:rPr>
                <w:rFonts w:hAnsi="ＭＳ ゴシック" w:hint="eastAsia"/>
                <w:sz w:val="22"/>
                <w:szCs w:val="22"/>
              </w:rPr>
              <w:t xml:space="preserve">　</w:t>
            </w:r>
            <w:r w:rsidR="003438C6" w:rsidRPr="00852165">
              <w:rPr>
                <w:rFonts w:hAnsi="ＭＳ ゴシック" w:hint="eastAsia"/>
                <w:sz w:val="22"/>
                <w:szCs w:val="22"/>
              </w:rPr>
              <w:t xml:space="preserve">　　</w:t>
            </w:r>
            <w:r w:rsidR="003438C6" w:rsidRPr="00852165">
              <w:rPr>
                <w:rFonts w:hAnsi="ＭＳ ゴシック" w:hint="eastAsia"/>
                <w:sz w:val="18"/>
                <w:szCs w:val="18"/>
              </w:rPr>
              <w:t>（ＦＡＸ）</w:t>
            </w:r>
            <w:r w:rsidR="00BF15B3" w:rsidRPr="00852165">
              <w:rPr>
                <w:rFonts w:hAnsi="ＭＳ ゴシック" w:hint="eastAsia"/>
                <w:sz w:val="22"/>
                <w:szCs w:val="22"/>
              </w:rPr>
              <w:t xml:space="preserve"> </w:t>
            </w:r>
          </w:p>
        </w:tc>
      </w:tr>
      <w:tr w:rsidR="00EB778A" w:rsidRPr="00852165" w14:paraId="181313E7" w14:textId="77777777" w:rsidTr="00280285">
        <w:trPr>
          <w:gridAfter w:val="1"/>
          <w:wAfter w:w="63" w:type="dxa"/>
          <w:trHeight w:val="164"/>
        </w:trPr>
        <w:tc>
          <w:tcPr>
            <w:tcW w:w="1091" w:type="dxa"/>
            <w:vMerge/>
            <w:tcMar>
              <w:top w:w="57" w:type="dxa"/>
              <w:bottom w:w="57" w:type="dxa"/>
            </w:tcMar>
            <w:vAlign w:val="center"/>
          </w:tcPr>
          <w:p w14:paraId="231F721C" w14:textId="77777777" w:rsidR="00A36C1F" w:rsidRPr="00852165" w:rsidRDefault="00A36C1F" w:rsidP="00280285">
            <w:pPr>
              <w:rPr>
                <w:rFonts w:hAnsi="ＭＳ ゴシック"/>
                <w:sz w:val="22"/>
                <w:szCs w:val="22"/>
              </w:rPr>
            </w:pPr>
          </w:p>
        </w:tc>
        <w:tc>
          <w:tcPr>
            <w:tcW w:w="1557" w:type="dxa"/>
            <w:gridSpan w:val="4"/>
            <w:vMerge/>
            <w:tcMar>
              <w:top w:w="57" w:type="dxa"/>
              <w:left w:w="28" w:type="dxa"/>
              <w:bottom w:w="57" w:type="dxa"/>
              <w:right w:w="28" w:type="dxa"/>
            </w:tcMar>
            <w:vAlign w:val="center"/>
          </w:tcPr>
          <w:p w14:paraId="08695559" w14:textId="77777777" w:rsidR="00A36C1F" w:rsidRPr="00852165" w:rsidRDefault="00A36C1F" w:rsidP="00280285">
            <w:pPr>
              <w:snapToGrid/>
              <w:rPr>
                <w:rFonts w:hAnsi="ＭＳ ゴシック"/>
                <w:sz w:val="22"/>
                <w:szCs w:val="22"/>
              </w:rPr>
            </w:pPr>
          </w:p>
        </w:tc>
        <w:tc>
          <w:tcPr>
            <w:tcW w:w="6727" w:type="dxa"/>
            <w:gridSpan w:val="14"/>
            <w:tcBorders>
              <w:top w:val="dotted" w:sz="4" w:space="0" w:color="auto"/>
            </w:tcBorders>
            <w:tcMar>
              <w:top w:w="57" w:type="dxa"/>
              <w:left w:w="28" w:type="dxa"/>
              <w:bottom w:w="57" w:type="dxa"/>
              <w:right w:w="28" w:type="dxa"/>
            </w:tcMar>
            <w:vAlign w:val="center"/>
          </w:tcPr>
          <w:p w14:paraId="4BFBDB26" w14:textId="77777777" w:rsidR="00A36C1F" w:rsidRPr="00852165" w:rsidRDefault="00A36C1F" w:rsidP="00280285">
            <w:pPr>
              <w:jc w:val="both"/>
              <w:rPr>
                <w:rFonts w:hAnsi="ＭＳ ゴシック"/>
                <w:sz w:val="18"/>
                <w:szCs w:val="18"/>
              </w:rPr>
            </w:pPr>
            <w:r w:rsidRPr="00852165">
              <w:rPr>
                <w:rFonts w:hAnsi="ＭＳ ゴシック" w:hint="eastAsia"/>
                <w:sz w:val="18"/>
                <w:szCs w:val="18"/>
              </w:rPr>
              <w:t>（メール）</w:t>
            </w:r>
            <w:r w:rsidR="00BF15B3" w:rsidRPr="00852165">
              <w:rPr>
                <w:rFonts w:hAnsi="ＭＳ ゴシック" w:hint="eastAsia"/>
                <w:sz w:val="22"/>
                <w:szCs w:val="22"/>
              </w:rPr>
              <w:t xml:space="preserve"> </w:t>
            </w:r>
          </w:p>
        </w:tc>
      </w:tr>
      <w:tr w:rsidR="00EB778A" w:rsidRPr="00852165" w14:paraId="4239BB32" w14:textId="77777777" w:rsidTr="00280285">
        <w:trPr>
          <w:gridAfter w:val="1"/>
          <w:wAfter w:w="63" w:type="dxa"/>
          <w:trHeight w:val="440"/>
        </w:trPr>
        <w:tc>
          <w:tcPr>
            <w:tcW w:w="1091" w:type="dxa"/>
            <w:vMerge/>
            <w:tcMar>
              <w:top w:w="57" w:type="dxa"/>
              <w:bottom w:w="57" w:type="dxa"/>
            </w:tcMar>
            <w:vAlign w:val="center"/>
          </w:tcPr>
          <w:p w14:paraId="2EEF4941" w14:textId="77777777" w:rsidR="00A36C1F" w:rsidRPr="00852165" w:rsidRDefault="00A36C1F" w:rsidP="00280285">
            <w:pPr>
              <w:jc w:val="left"/>
              <w:rPr>
                <w:rFonts w:hAnsi="ＭＳ ゴシック"/>
                <w:sz w:val="22"/>
                <w:szCs w:val="22"/>
              </w:rPr>
            </w:pPr>
          </w:p>
        </w:tc>
        <w:tc>
          <w:tcPr>
            <w:tcW w:w="1557" w:type="dxa"/>
            <w:gridSpan w:val="4"/>
            <w:tcMar>
              <w:top w:w="57" w:type="dxa"/>
              <w:left w:w="28" w:type="dxa"/>
              <w:bottom w:w="57" w:type="dxa"/>
              <w:right w:w="28" w:type="dxa"/>
            </w:tcMar>
            <w:vAlign w:val="center"/>
          </w:tcPr>
          <w:p w14:paraId="2CDA0F44" w14:textId="77777777" w:rsidR="00A36C1F" w:rsidRPr="00852165" w:rsidRDefault="00A36C1F" w:rsidP="00280285">
            <w:pPr>
              <w:snapToGrid/>
              <w:rPr>
                <w:rFonts w:hAnsi="ＭＳ ゴシック"/>
                <w:sz w:val="22"/>
                <w:szCs w:val="22"/>
              </w:rPr>
            </w:pPr>
            <w:r w:rsidRPr="00852165">
              <w:rPr>
                <w:rFonts w:hAnsi="ＭＳ ゴシック" w:hint="eastAsia"/>
                <w:sz w:val="22"/>
                <w:szCs w:val="22"/>
              </w:rPr>
              <w:t>管</w:t>
            </w:r>
            <w:r w:rsidR="001760BD" w:rsidRPr="00852165">
              <w:rPr>
                <w:rFonts w:hAnsi="ＭＳ ゴシック" w:hint="eastAsia"/>
                <w:sz w:val="22"/>
                <w:szCs w:val="22"/>
              </w:rPr>
              <w:t xml:space="preserve">　</w:t>
            </w:r>
            <w:r w:rsidRPr="00852165">
              <w:rPr>
                <w:rFonts w:hAnsi="ＭＳ ゴシック" w:hint="eastAsia"/>
                <w:sz w:val="22"/>
                <w:szCs w:val="22"/>
              </w:rPr>
              <w:t>理</w:t>
            </w:r>
            <w:r w:rsidR="001760BD" w:rsidRPr="00852165">
              <w:rPr>
                <w:rFonts w:hAnsi="ＭＳ ゴシック" w:hint="eastAsia"/>
                <w:sz w:val="22"/>
                <w:szCs w:val="22"/>
              </w:rPr>
              <w:t xml:space="preserve">　</w:t>
            </w:r>
            <w:r w:rsidRPr="00852165">
              <w:rPr>
                <w:rFonts w:hAnsi="ＭＳ ゴシック" w:hint="eastAsia"/>
                <w:sz w:val="22"/>
                <w:szCs w:val="22"/>
              </w:rPr>
              <w:t>者</w:t>
            </w:r>
          </w:p>
        </w:tc>
        <w:tc>
          <w:tcPr>
            <w:tcW w:w="6727" w:type="dxa"/>
            <w:gridSpan w:val="14"/>
            <w:tcMar>
              <w:top w:w="57" w:type="dxa"/>
              <w:left w:w="28" w:type="dxa"/>
              <w:bottom w:w="57" w:type="dxa"/>
              <w:right w:w="28" w:type="dxa"/>
            </w:tcMar>
            <w:vAlign w:val="center"/>
          </w:tcPr>
          <w:p w14:paraId="44887693" w14:textId="77777777" w:rsidR="003438C6" w:rsidRPr="00852165" w:rsidRDefault="003438C6" w:rsidP="00280285">
            <w:pPr>
              <w:snapToGrid/>
              <w:ind w:leftChars="50" w:left="91"/>
              <w:jc w:val="left"/>
              <w:rPr>
                <w:rFonts w:hAnsi="ＭＳ ゴシック"/>
                <w:sz w:val="22"/>
                <w:szCs w:val="22"/>
              </w:rPr>
            </w:pPr>
          </w:p>
        </w:tc>
      </w:tr>
      <w:tr w:rsidR="00EB778A" w:rsidRPr="00852165" w14:paraId="70D5CEEF" w14:textId="77777777" w:rsidTr="00280285">
        <w:trPr>
          <w:gridAfter w:val="1"/>
          <w:wAfter w:w="63" w:type="dxa"/>
          <w:trHeight w:val="461"/>
        </w:trPr>
        <w:tc>
          <w:tcPr>
            <w:tcW w:w="1091" w:type="dxa"/>
            <w:vMerge w:val="restart"/>
            <w:tcBorders>
              <w:top w:val="double" w:sz="4" w:space="0" w:color="auto"/>
            </w:tcBorders>
            <w:tcMar>
              <w:top w:w="57" w:type="dxa"/>
              <w:left w:w="28" w:type="dxa"/>
              <w:bottom w:w="57" w:type="dxa"/>
              <w:right w:w="28" w:type="dxa"/>
            </w:tcMar>
            <w:vAlign w:val="center"/>
          </w:tcPr>
          <w:p w14:paraId="5BAE8CF5" w14:textId="77777777" w:rsidR="003B120C" w:rsidRPr="00852165" w:rsidRDefault="003B120C" w:rsidP="00280285">
            <w:pPr>
              <w:snapToGrid/>
              <w:rPr>
                <w:rFonts w:hAnsi="ＭＳ ゴシック"/>
                <w:sz w:val="22"/>
                <w:szCs w:val="22"/>
              </w:rPr>
            </w:pPr>
            <w:r w:rsidRPr="00852165">
              <w:rPr>
                <w:rFonts w:hAnsi="ＭＳ ゴシック" w:hint="eastAsia"/>
                <w:sz w:val="22"/>
                <w:szCs w:val="22"/>
              </w:rPr>
              <w:t>事業者</w:t>
            </w:r>
          </w:p>
          <w:p w14:paraId="526285A5" w14:textId="77777777" w:rsidR="003B120C" w:rsidRPr="00852165" w:rsidRDefault="003B120C" w:rsidP="00280285">
            <w:pPr>
              <w:snapToGrid/>
              <w:rPr>
                <w:rFonts w:hAnsi="ＭＳ ゴシック"/>
                <w:sz w:val="22"/>
                <w:szCs w:val="22"/>
              </w:rPr>
            </w:pPr>
            <w:r w:rsidRPr="00852165">
              <w:rPr>
                <w:rFonts w:hAnsi="ＭＳ ゴシック" w:hint="eastAsia"/>
                <w:sz w:val="22"/>
                <w:szCs w:val="22"/>
              </w:rPr>
              <w:t>（法人）</w:t>
            </w:r>
          </w:p>
        </w:tc>
        <w:tc>
          <w:tcPr>
            <w:tcW w:w="1557" w:type="dxa"/>
            <w:gridSpan w:val="4"/>
            <w:tcBorders>
              <w:top w:val="double" w:sz="4" w:space="0" w:color="auto"/>
            </w:tcBorders>
            <w:tcMar>
              <w:top w:w="57" w:type="dxa"/>
              <w:left w:w="28" w:type="dxa"/>
              <w:bottom w:w="57" w:type="dxa"/>
              <w:right w:w="28" w:type="dxa"/>
            </w:tcMar>
            <w:vAlign w:val="center"/>
          </w:tcPr>
          <w:p w14:paraId="28ADE156" w14:textId="77777777" w:rsidR="003B120C" w:rsidRPr="00852165" w:rsidRDefault="003B120C" w:rsidP="00280285">
            <w:pPr>
              <w:snapToGrid/>
              <w:spacing w:line="320" w:lineRule="exact"/>
              <w:rPr>
                <w:rFonts w:hAnsi="ＭＳ ゴシック"/>
                <w:sz w:val="22"/>
                <w:szCs w:val="22"/>
              </w:rPr>
            </w:pPr>
            <w:r w:rsidRPr="00852165">
              <w:rPr>
                <w:rFonts w:hAnsi="ＭＳ ゴシック" w:hint="eastAsia"/>
                <w:sz w:val="22"/>
                <w:szCs w:val="22"/>
              </w:rPr>
              <w:t xml:space="preserve">名　</w:t>
            </w:r>
            <w:r w:rsidR="001760BD" w:rsidRPr="00852165">
              <w:rPr>
                <w:rFonts w:hAnsi="ＭＳ ゴシック" w:hint="eastAsia"/>
                <w:sz w:val="22"/>
                <w:szCs w:val="22"/>
              </w:rPr>
              <w:t xml:space="preserve">　　</w:t>
            </w:r>
            <w:r w:rsidRPr="00852165">
              <w:rPr>
                <w:rFonts w:hAnsi="ＭＳ ゴシック" w:hint="eastAsia"/>
                <w:sz w:val="22"/>
                <w:szCs w:val="22"/>
              </w:rPr>
              <w:t>称</w:t>
            </w:r>
          </w:p>
        </w:tc>
        <w:tc>
          <w:tcPr>
            <w:tcW w:w="6727" w:type="dxa"/>
            <w:gridSpan w:val="14"/>
            <w:tcBorders>
              <w:top w:val="double" w:sz="4" w:space="0" w:color="auto"/>
            </w:tcBorders>
            <w:tcMar>
              <w:top w:w="57" w:type="dxa"/>
              <w:left w:w="28" w:type="dxa"/>
              <w:bottom w:w="57" w:type="dxa"/>
              <w:right w:w="28" w:type="dxa"/>
            </w:tcMar>
            <w:vAlign w:val="center"/>
          </w:tcPr>
          <w:p w14:paraId="31AA6447" w14:textId="77777777" w:rsidR="00CC479A" w:rsidRPr="00852165" w:rsidRDefault="00CC479A" w:rsidP="00280285">
            <w:pPr>
              <w:snapToGrid/>
              <w:spacing w:line="320" w:lineRule="exact"/>
              <w:ind w:leftChars="50" w:left="91"/>
              <w:jc w:val="left"/>
              <w:rPr>
                <w:rFonts w:hAnsi="ＭＳ ゴシック"/>
                <w:sz w:val="22"/>
                <w:szCs w:val="22"/>
              </w:rPr>
            </w:pPr>
          </w:p>
        </w:tc>
      </w:tr>
      <w:tr w:rsidR="00EB778A" w:rsidRPr="00852165" w14:paraId="4F9537D4" w14:textId="77777777" w:rsidTr="00280285">
        <w:trPr>
          <w:gridAfter w:val="1"/>
          <w:wAfter w:w="63" w:type="dxa"/>
          <w:trHeight w:val="479"/>
        </w:trPr>
        <w:tc>
          <w:tcPr>
            <w:tcW w:w="1091" w:type="dxa"/>
            <w:vMerge/>
            <w:tcMar>
              <w:top w:w="57" w:type="dxa"/>
              <w:left w:w="28" w:type="dxa"/>
              <w:bottom w:w="57" w:type="dxa"/>
              <w:right w:w="28" w:type="dxa"/>
            </w:tcMar>
            <w:vAlign w:val="center"/>
          </w:tcPr>
          <w:p w14:paraId="55708A2E" w14:textId="77777777" w:rsidR="003B120C" w:rsidRPr="00852165" w:rsidRDefault="003B120C" w:rsidP="00280285">
            <w:pPr>
              <w:jc w:val="left"/>
              <w:rPr>
                <w:rFonts w:hAnsi="ＭＳ ゴシック"/>
                <w:sz w:val="22"/>
                <w:szCs w:val="22"/>
              </w:rPr>
            </w:pPr>
          </w:p>
        </w:tc>
        <w:tc>
          <w:tcPr>
            <w:tcW w:w="1557" w:type="dxa"/>
            <w:gridSpan w:val="4"/>
            <w:tcMar>
              <w:top w:w="57" w:type="dxa"/>
              <w:left w:w="28" w:type="dxa"/>
              <w:bottom w:w="57" w:type="dxa"/>
              <w:right w:w="28" w:type="dxa"/>
            </w:tcMar>
            <w:vAlign w:val="center"/>
          </w:tcPr>
          <w:p w14:paraId="5971DB27" w14:textId="77777777" w:rsidR="003438C6" w:rsidRPr="00852165" w:rsidRDefault="003B120C" w:rsidP="00280285">
            <w:pPr>
              <w:snapToGrid/>
              <w:spacing w:line="320" w:lineRule="exact"/>
              <w:rPr>
                <w:rFonts w:hAnsi="ＭＳ ゴシック"/>
                <w:sz w:val="22"/>
                <w:szCs w:val="22"/>
              </w:rPr>
            </w:pPr>
            <w:r w:rsidRPr="00852165">
              <w:rPr>
                <w:rFonts w:hAnsi="ＭＳ ゴシック" w:hint="eastAsia"/>
                <w:sz w:val="22"/>
                <w:szCs w:val="22"/>
              </w:rPr>
              <w:t>代</w:t>
            </w:r>
            <w:r w:rsidR="001760BD" w:rsidRPr="00852165">
              <w:rPr>
                <w:rFonts w:hAnsi="ＭＳ ゴシック" w:hint="eastAsia"/>
                <w:sz w:val="22"/>
                <w:szCs w:val="22"/>
              </w:rPr>
              <w:t xml:space="preserve">　</w:t>
            </w:r>
            <w:r w:rsidRPr="00852165">
              <w:rPr>
                <w:rFonts w:hAnsi="ＭＳ ゴシック" w:hint="eastAsia"/>
                <w:sz w:val="22"/>
                <w:szCs w:val="22"/>
              </w:rPr>
              <w:t>表</w:t>
            </w:r>
            <w:r w:rsidR="001760BD" w:rsidRPr="00852165">
              <w:rPr>
                <w:rFonts w:hAnsi="ＭＳ ゴシック" w:hint="eastAsia"/>
                <w:sz w:val="22"/>
                <w:szCs w:val="22"/>
              </w:rPr>
              <w:t xml:space="preserve">　</w:t>
            </w:r>
            <w:r w:rsidRPr="00852165">
              <w:rPr>
                <w:rFonts w:hAnsi="ＭＳ ゴシック" w:hint="eastAsia"/>
                <w:sz w:val="22"/>
                <w:szCs w:val="22"/>
              </w:rPr>
              <w:t>者</w:t>
            </w:r>
          </w:p>
          <w:p w14:paraId="7FF15C34" w14:textId="77777777" w:rsidR="003B120C" w:rsidRPr="00852165" w:rsidRDefault="003B120C" w:rsidP="00280285">
            <w:pPr>
              <w:snapToGrid/>
              <w:spacing w:line="320" w:lineRule="exact"/>
              <w:rPr>
                <w:rFonts w:hAnsi="ＭＳ ゴシック"/>
                <w:sz w:val="22"/>
                <w:szCs w:val="22"/>
              </w:rPr>
            </w:pPr>
            <w:r w:rsidRPr="00852165">
              <w:rPr>
                <w:rFonts w:hAnsi="ＭＳ ゴシック" w:hint="eastAsia"/>
                <w:sz w:val="22"/>
                <w:szCs w:val="22"/>
              </w:rPr>
              <w:t>職名・氏名</w:t>
            </w:r>
          </w:p>
        </w:tc>
        <w:tc>
          <w:tcPr>
            <w:tcW w:w="6727" w:type="dxa"/>
            <w:gridSpan w:val="14"/>
            <w:tcMar>
              <w:top w:w="57" w:type="dxa"/>
              <w:left w:w="28" w:type="dxa"/>
              <w:bottom w:w="57" w:type="dxa"/>
              <w:right w:w="28" w:type="dxa"/>
            </w:tcMar>
            <w:vAlign w:val="center"/>
          </w:tcPr>
          <w:p w14:paraId="696B2C73" w14:textId="77777777" w:rsidR="00CC479A" w:rsidRPr="00852165" w:rsidRDefault="00CC479A" w:rsidP="00280285">
            <w:pPr>
              <w:snapToGrid/>
              <w:spacing w:line="320" w:lineRule="exact"/>
              <w:ind w:leftChars="50" w:left="91"/>
              <w:jc w:val="left"/>
              <w:rPr>
                <w:rFonts w:hAnsi="ＭＳ ゴシック"/>
                <w:sz w:val="22"/>
                <w:szCs w:val="22"/>
              </w:rPr>
            </w:pPr>
          </w:p>
        </w:tc>
      </w:tr>
      <w:tr w:rsidR="00EB778A" w:rsidRPr="00852165" w14:paraId="566A9690" w14:textId="77777777" w:rsidTr="00280285">
        <w:trPr>
          <w:gridAfter w:val="1"/>
          <w:wAfter w:w="63" w:type="dxa"/>
          <w:trHeight w:val="562"/>
        </w:trPr>
        <w:tc>
          <w:tcPr>
            <w:tcW w:w="1091" w:type="dxa"/>
            <w:vMerge/>
            <w:tcBorders>
              <w:bottom w:val="double" w:sz="4" w:space="0" w:color="auto"/>
            </w:tcBorders>
            <w:tcMar>
              <w:top w:w="57" w:type="dxa"/>
              <w:left w:w="28" w:type="dxa"/>
              <w:bottom w:w="57" w:type="dxa"/>
              <w:right w:w="28" w:type="dxa"/>
            </w:tcMar>
            <w:vAlign w:val="center"/>
          </w:tcPr>
          <w:p w14:paraId="2A8BAA1E" w14:textId="77777777" w:rsidR="003438C6" w:rsidRPr="00852165" w:rsidRDefault="003438C6" w:rsidP="00280285">
            <w:pPr>
              <w:jc w:val="left"/>
              <w:rPr>
                <w:rFonts w:hAnsi="ＭＳ ゴシック"/>
                <w:sz w:val="22"/>
                <w:szCs w:val="22"/>
              </w:rPr>
            </w:pPr>
          </w:p>
        </w:tc>
        <w:tc>
          <w:tcPr>
            <w:tcW w:w="1557" w:type="dxa"/>
            <w:gridSpan w:val="4"/>
            <w:tcBorders>
              <w:bottom w:val="double" w:sz="4" w:space="0" w:color="auto"/>
            </w:tcBorders>
            <w:tcMar>
              <w:top w:w="57" w:type="dxa"/>
              <w:left w:w="28" w:type="dxa"/>
              <w:bottom w:w="57" w:type="dxa"/>
              <w:right w:w="28" w:type="dxa"/>
            </w:tcMar>
            <w:vAlign w:val="center"/>
          </w:tcPr>
          <w:p w14:paraId="4B09FC2B" w14:textId="77777777" w:rsidR="003438C6" w:rsidRPr="00852165" w:rsidRDefault="003438C6" w:rsidP="00280285">
            <w:pPr>
              <w:snapToGrid/>
              <w:spacing w:line="320" w:lineRule="exact"/>
              <w:rPr>
                <w:rFonts w:hAnsi="ＭＳ ゴシック"/>
                <w:sz w:val="22"/>
                <w:szCs w:val="22"/>
              </w:rPr>
            </w:pPr>
            <w:r w:rsidRPr="00852165">
              <w:rPr>
                <w:rFonts w:hAnsi="ＭＳ ゴシック" w:hint="eastAsia"/>
                <w:sz w:val="22"/>
                <w:szCs w:val="22"/>
              </w:rPr>
              <w:t>所</w:t>
            </w:r>
            <w:r w:rsidR="001760BD" w:rsidRPr="00852165">
              <w:rPr>
                <w:rFonts w:hAnsi="ＭＳ ゴシック" w:hint="eastAsia"/>
                <w:sz w:val="22"/>
                <w:szCs w:val="22"/>
              </w:rPr>
              <w:t xml:space="preserve">　</w:t>
            </w:r>
            <w:r w:rsidRPr="00852165">
              <w:rPr>
                <w:rFonts w:hAnsi="ＭＳ ゴシック" w:hint="eastAsia"/>
                <w:sz w:val="22"/>
                <w:szCs w:val="22"/>
              </w:rPr>
              <w:t>在</w:t>
            </w:r>
            <w:r w:rsidR="001760BD" w:rsidRPr="00852165">
              <w:rPr>
                <w:rFonts w:hAnsi="ＭＳ ゴシック" w:hint="eastAsia"/>
                <w:sz w:val="22"/>
                <w:szCs w:val="22"/>
              </w:rPr>
              <w:t xml:space="preserve">　</w:t>
            </w:r>
            <w:r w:rsidRPr="00852165">
              <w:rPr>
                <w:rFonts w:hAnsi="ＭＳ ゴシック" w:hint="eastAsia"/>
                <w:sz w:val="22"/>
                <w:szCs w:val="22"/>
              </w:rPr>
              <w:t>地</w:t>
            </w:r>
          </w:p>
        </w:tc>
        <w:tc>
          <w:tcPr>
            <w:tcW w:w="6727" w:type="dxa"/>
            <w:gridSpan w:val="14"/>
            <w:tcBorders>
              <w:bottom w:val="double" w:sz="4" w:space="0" w:color="auto"/>
            </w:tcBorders>
            <w:tcMar>
              <w:top w:w="57" w:type="dxa"/>
              <w:left w:w="28" w:type="dxa"/>
              <w:bottom w:w="57" w:type="dxa"/>
              <w:right w:w="28" w:type="dxa"/>
            </w:tcMar>
          </w:tcPr>
          <w:p w14:paraId="591BCB19" w14:textId="77777777" w:rsidR="003438C6" w:rsidRPr="00852165" w:rsidRDefault="003438C6" w:rsidP="00280285">
            <w:pPr>
              <w:spacing w:line="320" w:lineRule="exact"/>
              <w:jc w:val="both"/>
              <w:rPr>
                <w:rFonts w:hAnsi="ＭＳ ゴシック"/>
                <w:sz w:val="16"/>
                <w:szCs w:val="16"/>
              </w:rPr>
            </w:pPr>
            <w:r w:rsidRPr="00852165">
              <w:rPr>
                <w:rFonts w:hAnsi="ＭＳ ゴシック" w:hint="eastAsia"/>
                <w:sz w:val="16"/>
                <w:szCs w:val="16"/>
              </w:rPr>
              <w:t>※</w:t>
            </w:r>
            <w:r w:rsidRPr="00852165">
              <w:rPr>
                <w:rFonts w:hAnsi="ＭＳ ゴシック" w:hint="eastAsia"/>
                <w:sz w:val="14"/>
                <w:szCs w:val="14"/>
              </w:rPr>
              <w:t>上記事業所と異なる場合に記入</w:t>
            </w:r>
          </w:p>
          <w:p w14:paraId="1A4B50E1" w14:textId="7FB70E3C" w:rsidR="003438C6" w:rsidRPr="00852165" w:rsidRDefault="00280285" w:rsidP="00280285">
            <w:pPr>
              <w:spacing w:line="320" w:lineRule="exact"/>
              <w:ind w:leftChars="50" w:left="91"/>
              <w:jc w:val="both"/>
              <w:rPr>
                <w:rFonts w:hAnsi="ＭＳ ゴシック"/>
                <w:sz w:val="22"/>
                <w:szCs w:val="22"/>
              </w:rPr>
            </w:pPr>
            <w:r>
              <w:rPr>
                <w:rFonts w:hAnsi="ＭＳ ゴシック" w:hint="eastAsia"/>
                <w:sz w:val="22"/>
                <w:szCs w:val="22"/>
              </w:rPr>
              <w:t>（</w:t>
            </w:r>
            <w:r w:rsidRPr="00852165">
              <w:rPr>
                <w:rFonts w:hAnsi="ＭＳ ゴシック" w:hint="eastAsia"/>
                <w:sz w:val="22"/>
                <w:szCs w:val="22"/>
              </w:rPr>
              <w:t>〒</w:t>
            </w:r>
            <w:r>
              <w:rPr>
                <w:rFonts w:hAnsi="ＭＳ ゴシック" w:hint="eastAsia"/>
                <w:sz w:val="22"/>
                <w:szCs w:val="22"/>
              </w:rPr>
              <w:t xml:space="preserve">　　　　　　）　</w:t>
            </w:r>
          </w:p>
        </w:tc>
      </w:tr>
      <w:tr w:rsidR="00EB778A" w:rsidRPr="00852165" w14:paraId="22891949" w14:textId="77777777" w:rsidTr="00280285">
        <w:trPr>
          <w:gridAfter w:val="1"/>
          <w:wAfter w:w="63" w:type="dxa"/>
          <w:trHeight w:val="366"/>
        </w:trPr>
        <w:tc>
          <w:tcPr>
            <w:tcW w:w="1787" w:type="dxa"/>
            <w:gridSpan w:val="3"/>
            <w:tcBorders>
              <w:top w:val="double" w:sz="4" w:space="0" w:color="auto"/>
              <w:bottom w:val="single" w:sz="4" w:space="0" w:color="auto"/>
            </w:tcBorders>
            <w:tcMar>
              <w:top w:w="57" w:type="dxa"/>
              <w:left w:w="28" w:type="dxa"/>
              <w:bottom w:w="57" w:type="dxa"/>
              <w:right w:w="28" w:type="dxa"/>
            </w:tcMar>
            <w:vAlign w:val="center"/>
          </w:tcPr>
          <w:p w14:paraId="521EEF73" w14:textId="0ACD35C6" w:rsidR="00CC479A" w:rsidRPr="00852165" w:rsidRDefault="006C7675" w:rsidP="00280285">
            <w:pPr>
              <w:snapToGrid/>
              <w:spacing w:line="240" w:lineRule="exact"/>
              <w:rPr>
                <w:rFonts w:hAnsi="ＭＳ ゴシック"/>
                <w:sz w:val="22"/>
                <w:szCs w:val="22"/>
              </w:rPr>
            </w:pPr>
            <w:r w:rsidRPr="00852165">
              <w:rPr>
                <w:rFonts w:hAnsi="ＭＳ ゴシック" w:hint="eastAsia"/>
                <w:sz w:val="22"/>
                <w:szCs w:val="22"/>
              </w:rPr>
              <w:t>点検</w:t>
            </w:r>
            <w:r w:rsidR="00CC479A" w:rsidRPr="00852165">
              <w:rPr>
                <w:rFonts w:hAnsi="ＭＳ ゴシック" w:hint="eastAsia"/>
                <w:sz w:val="22"/>
                <w:szCs w:val="22"/>
              </w:rPr>
              <w:t>(担当)</w:t>
            </w:r>
            <w:r w:rsidR="00CC479A" w:rsidRPr="00852165">
              <w:rPr>
                <w:rFonts w:hAnsi="ＭＳ ゴシック" w:hint="eastAsia"/>
                <w:sz w:val="22"/>
                <w:szCs w:val="22"/>
                <w:lang w:eastAsia="zh-TW"/>
              </w:rPr>
              <w:t>者</w:t>
            </w:r>
          </w:p>
          <w:p w14:paraId="07D4E027" w14:textId="77777777" w:rsidR="00CC479A" w:rsidRPr="00852165" w:rsidRDefault="00CC479A" w:rsidP="00280285">
            <w:pPr>
              <w:snapToGrid/>
              <w:spacing w:line="240" w:lineRule="exact"/>
              <w:rPr>
                <w:rFonts w:hAnsi="ＭＳ ゴシック"/>
                <w:sz w:val="22"/>
                <w:szCs w:val="22"/>
              </w:rPr>
            </w:pPr>
            <w:r w:rsidRPr="00852165">
              <w:rPr>
                <w:rFonts w:hAnsi="ＭＳ ゴシック" w:hint="eastAsia"/>
                <w:sz w:val="22"/>
                <w:szCs w:val="22"/>
              </w:rPr>
              <w:t>職名・氏名</w:t>
            </w:r>
          </w:p>
        </w:tc>
        <w:tc>
          <w:tcPr>
            <w:tcW w:w="7588" w:type="dxa"/>
            <w:gridSpan w:val="16"/>
            <w:tcBorders>
              <w:top w:val="double" w:sz="4" w:space="0" w:color="auto"/>
              <w:bottom w:val="single" w:sz="4" w:space="0" w:color="auto"/>
            </w:tcBorders>
            <w:tcMar>
              <w:top w:w="57" w:type="dxa"/>
              <w:left w:w="28" w:type="dxa"/>
              <w:bottom w:w="57" w:type="dxa"/>
              <w:right w:w="28" w:type="dxa"/>
            </w:tcMar>
            <w:vAlign w:val="center"/>
          </w:tcPr>
          <w:p w14:paraId="0CA7F5B0" w14:textId="77777777" w:rsidR="00CC479A" w:rsidRPr="008922D8" w:rsidRDefault="00CC479A" w:rsidP="00280285">
            <w:pPr>
              <w:ind w:leftChars="50" w:left="91"/>
              <w:jc w:val="left"/>
              <w:rPr>
                <w:rFonts w:hAnsi="ＭＳ ゴシック"/>
                <w:sz w:val="22"/>
                <w:szCs w:val="22"/>
              </w:rPr>
            </w:pPr>
          </w:p>
        </w:tc>
      </w:tr>
      <w:tr w:rsidR="00EB778A" w:rsidRPr="00852165" w14:paraId="03C50DB2" w14:textId="77777777" w:rsidTr="00280285">
        <w:trPr>
          <w:gridAfter w:val="1"/>
          <w:wAfter w:w="63" w:type="dxa"/>
          <w:trHeight w:val="567"/>
        </w:trPr>
        <w:tc>
          <w:tcPr>
            <w:tcW w:w="1787" w:type="dxa"/>
            <w:gridSpan w:val="3"/>
            <w:tcBorders>
              <w:top w:val="single" w:sz="4" w:space="0" w:color="auto"/>
            </w:tcBorders>
            <w:tcMar>
              <w:top w:w="57" w:type="dxa"/>
              <w:left w:w="28" w:type="dxa"/>
              <w:bottom w:w="57" w:type="dxa"/>
              <w:right w:w="28" w:type="dxa"/>
            </w:tcMar>
            <w:vAlign w:val="center"/>
          </w:tcPr>
          <w:p w14:paraId="009BCFC7" w14:textId="47DF46F7" w:rsidR="003438C6" w:rsidRPr="00852165" w:rsidRDefault="006C7675" w:rsidP="00280285">
            <w:pPr>
              <w:snapToGrid/>
              <w:rPr>
                <w:rFonts w:hAnsi="ＭＳ ゴシック"/>
                <w:sz w:val="22"/>
                <w:szCs w:val="22"/>
                <w:lang w:eastAsia="zh-TW"/>
              </w:rPr>
            </w:pPr>
            <w:r w:rsidRPr="00852165">
              <w:rPr>
                <w:rFonts w:hAnsi="ＭＳ ゴシック" w:hint="eastAsia"/>
                <w:sz w:val="22"/>
                <w:szCs w:val="22"/>
              </w:rPr>
              <w:t>点検</w:t>
            </w:r>
            <w:r w:rsidR="003438C6" w:rsidRPr="00852165">
              <w:rPr>
                <w:rFonts w:hAnsi="ＭＳ ゴシック" w:hint="eastAsia"/>
                <w:sz w:val="22"/>
                <w:szCs w:val="22"/>
              </w:rPr>
              <w:t>者連絡先</w:t>
            </w:r>
          </w:p>
        </w:tc>
        <w:tc>
          <w:tcPr>
            <w:tcW w:w="3246" w:type="dxa"/>
            <w:gridSpan w:val="8"/>
            <w:tcBorders>
              <w:top w:val="single" w:sz="4" w:space="0" w:color="auto"/>
            </w:tcBorders>
            <w:tcMar>
              <w:top w:w="57" w:type="dxa"/>
              <w:left w:w="28" w:type="dxa"/>
              <w:bottom w:w="57" w:type="dxa"/>
              <w:right w:w="28" w:type="dxa"/>
            </w:tcMar>
          </w:tcPr>
          <w:p w14:paraId="747EB8FE" w14:textId="77777777" w:rsidR="00CC479A" w:rsidRPr="00852165" w:rsidRDefault="00793B29" w:rsidP="00280285">
            <w:pPr>
              <w:spacing w:afterLines="20" w:after="57"/>
              <w:ind w:leftChars="50" w:left="91"/>
              <w:jc w:val="both"/>
              <w:rPr>
                <w:rFonts w:hAnsi="ＭＳ ゴシック"/>
                <w:sz w:val="14"/>
                <w:szCs w:val="14"/>
              </w:rPr>
            </w:pPr>
            <w:r w:rsidRPr="00852165">
              <w:rPr>
                <w:rFonts w:hAnsi="ＭＳ ゴシック" w:hint="eastAsia"/>
                <w:sz w:val="14"/>
                <w:szCs w:val="14"/>
              </w:rPr>
              <w:t>※上記事業所と異なる場合に記入</w:t>
            </w:r>
          </w:p>
          <w:p w14:paraId="3C8BCEDA" w14:textId="77777777" w:rsidR="00793B29" w:rsidRPr="00852165" w:rsidRDefault="00793B29" w:rsidP="00280285">
            <w:pPr>
              <w:ind w:leftChars="50" w:left="91"/>
              <w:jc w:val="both"/>
              <w:rPr>
                <w:rFonts w:hAnsi="ＭＳ ゴシック"/>
                <w:sz w:val="22"/>
                <w:szCs w:val="22"/>
              </w:rPr>
            </w:pPr>
          </w:p>
        </w:tc>
        <w:tc>
          <w:tcPr>
            <w:tcW w:w="1507" w:type="dxa"/>
            <w:gridSpan w:val="4"/>
            <w:tcMar>
              <w:top w:w="57" w:type="dxa"/>
              <w:left w:w="28" w:type="dxa"/>
              <w:bottom w:w="57" w:type="dxa"/>
              <w:right w:w="28" w:type="dxa"/>
            </w:tcMar>
            <w:vAlign w:val="center"/>
          </w:tcPr>
          <w:p w14:paraId="5A8B59D6" w14:textId="553DA598" w:rsidR="003438C6" w:rsidRPr="00852165" w:rsidRDefault="006C7675" w:rsidP="00280285">
            <w:pPr>
              <w:rPr>
                <w:rFonts w:hAnsi="ＭＳ ゴシック"/>
                <w:sz w:val="22"/>
                <w:szCs w:val="22"/>
              </w:rPr>
            </w:pPr>
            <w:r w:rsidRPr="00852165">
              <w:rPr>
                <w:rFonts w:hAnsi="ＭＳ ゴシック" w:hint="eastAsia"/>
                <w:sz w:val="22"/>
                <w:szCs w:val="22"/>
              </w:rPr>
              <w:t>点検</w:t>
            </w:r>
            <w:r w:rsidR="00CC479A" w:rsidRPr="00852165">
              <w:rPr>
                <w:rFonts w:hAnsi="ＭＳ ゴシック" w:hint="eastAsia"/>
                <w:sz w:val="22"/>
                <w:szCs w:val="22"/>
              </w:rPr>
              <w:t>年月日</w:t>
            </w:r>
          </w:p>
        </w:tc>
        <w:tc>
          <w:tcPr>
            <w:tcW w:w="2835" w:type="dxa"/>
            <w:gridSpan w:val="4"/>
            <w:tcMar>
              <w:top w:w="57" w:type="dxa"/>
              <w:left w:w="28" w:type="dxa"/>
              <w:bottom w:w="57" w:type="dxa"/>
              <w:right w:w="28" w:type="dxa"/>
            </w:tcMar>
            <w:vAlign w:val="center"/>
          </w:tcPr>
          <w:p w14:paraId="2F023C03" w14:textId="77777777" w:rsidR="003438C6" w:rsidRPr="00852165" w:rsidRDefault="00093168" w:rsidP="00280285">
            <w:pPr>
              <w:rPr>
                <w:rFonts w:hAnsi="ＭＳ ゴシック"/>
                <w:sz w:val="22"/>
                <w:szCs w:val="22"/>
              </w:rPr>
            </w:pPr>
            <w:r w:rsidRPr="00852165">
              <w:rPr>
                <w:rFonts w:hint="eastAsia"/>
                <w:sz w:val="22"/>
                <w:szCs w:val="22"/>
              </w:rPr>
              <w:t>令和</w:t>
            </w:r>
            <w:r w:rsidR="00CC479A" w:rsidRPr="00852165">
              <w:rPr>
                <w:rFonts w:hint="eastAsia"/>
                <w:sz w:val="22"/>
                <w:szCs w:val="22"/>
              </w:rPr>
              <w:t xml:space="preserve">　　年　　月　　日</w:t>
            </w:r>
          </w:p>
        </w:tc>
      </w:tr>
      <w:tr w:rsidR="00EB778A" w:rsidRPr="00852165" w14:paraId="714CCA24" w14:textId="77777777" w:rsidTr="00280285">
        <w:trPr>
          <w:gridAfter w:val="1"/>
          <w:wAfter w:w="63" w:type="dxa"/>
          <w:trHeight w:val="85"/>
        </w:trPr>
        <w:tc>
          <w:tcPr>
            <w:tcW w:w="9375" w:type="dxa"/>
            <w:gridSpan w:val="19"/>
            <w:tcBorders>
              <w:left w:val="nil"/>
              <w:right w:val="nil"/>
            </w:tcBorders>
            <w:tcMar>
              <w:top w:w="57" w:type="dxa"/>
              <w:left w:w="28" w:type="dxa"/>
              <w:bottom w:w="57" w:type="dxa"/>
              <w:right w:w="28" w:type="dxa"/>
            </w:tcMar>
            <w:vAlign w:val="center"/>
          </w:tcPr>
          <w:p w14:paraId="39AB0788" w14:textId="77777777" w:rsidR="003B120C" w:rsidRPr="00852165" w:rsidRDefault="003B120C" w:rsidP="00280285">
            <w:pPr>
              <w:spacing w:line="80" w:lineRule="exact"/>
              <w:jc w:val="left"/>
              <w:rPr>
                <w:sz w:val="22"/>
                <w:szCs w:val="22"/>
              </w:rPr>
            </w:pPr>
          </w:p>
        </w:tc>
      </w:tr>
      <w:tr w:rsidR="00EB778A" w:rsidRPr="00852165" w14:paraId="1C35F8DF" w14:textId="77777777" w:rsidTr="00280285">
        <w:trPr>
          <w:trHeight w:val="737"/>
        </w:trPr>
        <w:tc>
          <w:tcPr>
            <w:tcW w:w="1850" w:type="dxa"/>
            <w:gridSpan w:val="4"/>
            <w:tcBorders>
              <w:bottom w:val="single" w:sz="4" w:space="0" w:color="auto"/>
            </w:tcBorders>
            <w:tcMar>
              <w:top w:w="57" w:type="dxa"/>
              <w:left w:w="28" w:type="dxa"/>
              <w:bottom w:w="57" w:type="dxa"/>
              <w:right w:w="28" w:type="dxa"/>
            </w:tcMar>
            <w:vAlign w:val="center"/>
          </w:tcPr>
          <w:p w14:paraId="29F3A9D6" w14:textId="77777777" w:rsidR="00B17219" w:rsidRPr="00852165" w:rsidRDefault="00B17219" w:rsidP="00280285">
            <w:pPr>
              <w:rPr>
                <w:sz w:val="21"/>
              </w:rPr>
            </w:pPr>
            <w:r w:rsidRPr="00852165">
              <w:rPr>
                <w:rFonts w:hint="eastAsia"/>
                <w:sz w:val="21"/>
              </w:rPr>
              <w:t>問い合わせ</w:t>
            </w:r>
          </w:p>
        </w:tc>
        <w:tc>
          <w:tcPr>
            <w:tcW w:w="7588" w:type="dxa"/>
            <w:gridSpan w:val="16"/>
            <w:tcBorders>
              <w:bottom w:val="single" w:sz="4" w:space="0" w:color="auto"/>
            </w:tcBorders>
            <w:tcMar>
              <w:top w:w="57" w:type="dxa"/>
              <w:left w:w="28" w:type="dxa"/>
              <w:bottom w:w="57" w:type="dxa"/>
              <w:right w:w="28" w:type="dxa"/>
            </w:tcMar>
            <w:vAlign w:val="center"/>
          </w:tcPr>
          <w:p w14:paraId="03C739CF" w14:textId="6A7A53B9" w:rsidR="00B17219" w:rsidRPr="00852165" w:rsidRDefault="00B17219" w:rsidP="00280285">
            <w:pPr>
              <w:snapToGrid/>
              <w:ind w:firstLineChars="100" w:firstLine="202"/>
              <w:jc w:val="left"/>
              <w:rPr>
                <w:sz w:val="22"/>
                <w:szCs w:val="22"/>
              </w:rPr>
            </w:pPr>
            <w:r w:rsidRPr="00852165">
              <w:rPr>
                <w:rFonts w:hint="eastAsia"/>
                <w:sz w:val="22"/>
                <w:szCs w:val="22"/>
              </w:rPr>
              <w:t>大津市福祉部　福祉指導監査課</w:t>
            </w:r>
          </w:p>
          <w:p w14:paraId="0D015D1F" w14:textId="77777777" w:rsidR="00B17219" w:rsidRPr="00852165" w:rsidRDefault="00B17219" w:rsidP="00280285">
            <w:pPr>
              <w:spacing w:line="280" w:lineRule="exact"/>
              <w:ind w:leftChars="50" w:left="91"/>
              <w:jc w:val="left"/>
              <w:rPr>
                <w:szCs w:val="20"/>
              </w:rPr>
            </w:pPr>
            <w:r w:rsidRPr="00852165">
              <w:rPr>
                <w:rFonts w:hint="eastAsia"/>
                <w:szCs w:val="20"/>
              </w:rPr>
              <w:t xml:space="preserve">　【電　話】０７７－５２８－２９１２　 【ＦＡＸ】０７７－５２３－１３３０</w:t>
            </w:r>
          </w:p>
          <w:p w14:paraId="085E141B" w14:textId="77777777" w:rsidR="00B17219" w:rsidRPr="00852165" w:rsidRDefault="00B17219" w:rsidP="00280285">
            <w:pPr>
              <w:spacing w:line="280" w:lineRule="exact"/>
              <w:ind w:leftChars="50" w:left="91"/>
              <w:jc w:val="left"/>
            </w:pPr>
            <w:r w:rsidRPr="00852165">
              <w:rPr>
                <w:rFonts w:hint="eastAsia"/>
                <w:szCs w:val="20"/>
              </w:rPr>
              <w:t xml:space="preserve">　【メール】ｏｔｓｕ１４３９＠ｃｉｔｙ．ｏｔｓｕ．ｌｇ．ｊｐ</w:t>
            </w:r>
          </w:p>
        </w:tc>
      </w:tr>
      <w:tr w:rsidR="006C7675" w:rsidRPr="00852165" w14:paraId="7EF7373C" w14:textId="77777777" w:rsidTr="00280285">
        <w:trPr>
          <w:trHeight w:val="227"/>
        </w:trPr>
        <w:tc>
          <w:tcPr>
            <w:tcW w:w="9438" w:type="dxa"/>
            <w:gridSpan w:val="20"/>
            <w:tcBorders>
              <w:left w:val="nil"/>
              <w:bottom w:val="nil"/>
              <w:right w:val="nil"/>
            </w:tcBorders>
            <w:tcMar>
              <w:top w:w="57" w:type="dxa"/>
              <w:left w:w="28" w:type="dxa"/>
              <w:bottom w:w="57" w:type="dxa"/>
              <w:right w:w="28" w:type="dxa"/>
            </w:tcMar>
            <w:vAlign w:val="bottom"/>
          </w:tcPr>
          <w:p w14:paraId="7044156F" w14:textId="73680ED3" w:rsidR="006C7675" w:rsidRPr="00852165" w:rsidRDefault="006C7675" w:rsidP="00280285">
            <w:pPr>
              <w:snapToGrid/>
              <w:spacing w:beforeLines="50" w:before="142"/>
              <w:jc w:val="left"/>
              <w:rPr>
                <w:sz w:val="22"/>
                <w:szCs w:val="22"/>
              </w:rPr>
            </w:pPr>
            <w:r w:rsidRPr="00852165">
              <w:rPr>
                <w:rFonts w:hint="eastAsia"/>
                <w:szCs w:val="20"/>
              </w:rPr>
              <w:t>≪根拠法令の略称≫</w:t>
            </w:r>
          </w:p>
        </w:tc>
      </w:tr>
    </w:tbl>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4"/>
        <w:gridCol w:w="7365"/>
      </w:tblGrid>
      <w:tr w:rsidR="006C7675" w:rsidRPr="00852165" w14:paraId="7ECDC607" w14:textId="77777777" w:rsidTr="00524C5B">
        <w:trPr>
          <w:trHeight w:val="20"/>
        </w:trPr>
        <w:tc>
          <w:tcPr>
            <w:tcW w:w="1954" w:type="dxa"/>
            <w:vAlign w:val="center"/>
          </w:tcPr>
          <w:p w14:paraId="7AC760F1" w14:textId="09CDF3EA" w:rsidR="006C7675" w:rsidRPr="0027788C" w:rsidRDefault="006C7675" w:rsidP="00524C5B">
            <w:pPr>
              <w:snapToGrid/>
              <w:spacing w:line="200" w:lineRule="exact"/>
              <w:rPr>
                <w:sz w:val="18"/>
                <w:szCs w:val="18"/>
              </w:rPr>
            </w:pPr>
            <w:r w:rsidRPr="0027788C">
              <w:rPr>
                <w:rFonts w:hint="eastAsia"/>
                <w:sz w:val="18"/>
                <w:szCs w:val="18"/>
                <w:lang w:eastAsia="zh-CN"/>
              </w:rPr>
              <w:t>略</w:t>
            </w:r>
            <w:r w:rsidRPr="0027788C">
              <w:rPr>
                <w:rFonts w:hint="eastAsia"/>
                <w:sz w:val="18"/>
                <w:szCs w:val="18"/>
              </w:rPr>
              <w:t xml:space="preserve">　</w:t>
            </w:r>
            <w:r w:rsidRPr="0027788C">
              <w:rPr>
                <w:rFonts w:hint="eastAsia"/>
                <w:sz w:val="18"/>
                <w:szCs w:val="18"/>
                <w:lang w:eastAsia="zh-CN"/>
              </w:rPr>
              <w:t>称</w:t>
            </w:r>
          </w:p>
        </w:tc>
        <w:tc>
          <w:tcPr>
            <w:tcW w:w="7365" w:type="dxa"/>
            <w:vAlign w:val="center"/>
          </w:tcPr>
          <w:p w14:paraId="4DDEFE47" w14:textId="3D131A05" w:rsidR="006C7675" w:rsidRPr="0027788C" w:rsidRDefault="006C7675" w:rsidP="00524C5B">
            <w:pPr>
              <w:autoSpaceDE w:val="0"/>
              <w:autoSpaceDN w:val="0"/>
              <w:adjustRightInd w:val="0"/>
              <w:snapToGrid/>
              <w:spacing w:line="200" w:lineRule="exact"/>
              <w:rPr>
                <w:rFonts w:hAnsi="ＭＳ ゴシック"/>
                <w:sz w:val="18"/>
                <w:szCs w:val="18"/>
              </w:rPr>
            </w:pPr>
            <w:r w:rsidRPr="0027788C">
              <w:rPr>
                <w:rFonts w:hint="eastAsia"/>
                <w:sz w:val="18"/>
                <w:szCs w:val="18"/>
                <w:lang w:eastAsia="zh-CN"/>
              </w:rPr>
              <w:t>名</w:t>
            </w:r>
            <w:r w:rsidRPr="0027788C">
              <w:rPr>
                <w:rFonts w:hint="eastAsia"/>
                <w:sz w:val="18"/>
                <w:szCs w:val="18"/>
              </w:rPr>
              <w:t xml:space="preserve">　　　　　　　　</w:t>
            </w:r>
            <w:r w:rsidRPr="0027788C">
              <w:rPr>
                <w:rFonts w:hint="eastAsia"/>
                <w:sz w:val="18"/>
                <w:szCs w:val="18"/>
                <w:lang w:eastAsia="zh-CN"/>
              </w:rPr>
              <w:t>称</w:t>
            </w:r>
          </w:p>
        </w:tc>
      </w:tr>
      <w:tr w:rsidR="006C7675" w:rsidRPr="00852165" w14:paraId="5095545E" w14:textId="77777777" w:rsidTr="00524C5B">
        <w:trPr>
          <w:trHeight w:val="454"/>
        </w:trPr>
        <w:tc>
          <w:tcPr>
            <w:tcW w:w="1954" w:type="dxa"/>
            <w:vAlign w:val="center"/>
          </w:tcPr>
          <w:p w14:paraId="72EAAD81" w14:textId="0BD26B60" w:rsidR="006C7675" w:rsidRPr="0027788C" w:rsidRDefault="006C7675" w:rsidP="00524C5B">
            <w:pPr>
              <w:snapToGrid/>
              <w:spacing w:line="200" w:lineRule="exact"/>
              <w:jc w:val="both"/>
              <w:rPr>
                <w:sz w:val="18"/>
                <w:szCs w:val="18"/>
              </w:rPr>
            </w:pPr>
            <w:r w:rsidRPr="0027788C">
              <w:rPr>
                <w:rFonts w:hint="eastAsia"/>
                <w:sz w:val="18"/>
                <w:szCs w:val="18"/>
              </w:rPr>
              <w:t>法</w:t>
            </w:r>
          </w:p>
        </w:tc>
        <w:tc>
          <w:tcPr>
            <w:tcW w:w="7365" w:type="dxa"/>
            <w:vAlign w:val="center"/>
          </w:tcPr>
          <w:p w14:paraId="300F2899" w14:textId="226DF175" w:rsidR="006C7675" w:rsidRPr="0027788C" w:rsidRDefault="006C7675" w:rsidP="00524C5B">
            <w:pPr>
              <w:autoSpaceDE w:val="0"/>
              <w:autoSpaceDN w:val="0"/>
              <w:adjustRightInd w:val="0"/>
              <w:snapToGrid/>
              <w:spacing w:line="200" w:lineRule="exact"/>
              <w:jc w:val="both"/>
              <w:rPr>
                <w:rFonts w:hAnsi="ＭＳ ゴシック"/>
                <w:sz w:val="18"/>
                <w:szCs w:val="18"/>
              </w:rPr>
            </w:pPr>
            <w:r w:rsidRPr="0027788C">
              <w:rPr>
                <w:rFonts w:hAnsi="ＭＳ ゴシック" w:hint="eastAsia"/>
                <w:sz w:val="18"/>
                <w:szCs w:val="18"/>
              </w:rPr>
              <w:t>介護保険法（平成９年法律第１２３号）</w:t>
            </w:r>
          </w:p>
        </w:tc>
      </w:tr>
      <w:tr w:rsidR="0027788C" w:rsidRPr="00852165" w14:paraId="5405E3F3" w14:textId="77777777" w:rsidTr="00524C5B">
        <w:trPr>
          <w:trHeight w:val="454"/>
        </w:trPr>
        <w:tc>
          <w:tcPr>
            <w:tcW w:w="1954" w:type="dxa"/>
            <w:vAlign w:val="center"/>
          </w:tcPr>
          <w:p w14:paraId="2FAF0BE4" w14:textId="282B3BA0" w:rsidR="0027788C" w:rsidRPr="0027788C" w:rsidRDefault="0027788C" w:rsidP="00524C5B">
            <w:pPr>
              <w:snapToGrid/>
              <w:spacing w:line="200" w:lineRule="exact"/>
              <w:jc w:val="both"/>
              <w:rPr>
                <w:sz w:val="18"/>
                <w:szCs w:val="18"/>
              </w:rPr>
            </w:pPr>
            <w:r w:rsidRPr="0027788C">
              <w:rPr>
                <w:rFonts w:hint="eastAsia"/>
                <w:sz w:val="18"/>
                <w:szCs w:val="18"/>
              </w:rPr>
              <w:t>◆平２５市条例１７</w:t>
            </w:r>
          </w:p>
        </w:tc>
        <w:tc>
          <w:tcPr>
            <w:tcW w:w="7365" w:type="dxa"/>
            <w:vAlign w:val="center"/>
          </w:tcPr>
          <w:p w14:paraId="6967F3EE" w14:textId="6542D37B" w:rsidR="0027788C" w:rsidRPr="0027788C" w:rsidRDefault="0027788C" w:rsidP="00524C5B">
            <w:pPr>
              <w:snapToGrid/>
              <w:spacing w:line="200" w:lineRule="exact"/>
              <w:jc w:val="both"/>
              <w:rPr>
                <w:rFonts w:hAnsi="ＭＳ ゴシック"/>
                <w:sz w:val="18"/>
                <w:szCs w:val="18"/>
              </w:rPr>
            </w:pPr>
            <w:r w:rsidRPr="0027788C">
              <w:rPr>
                <w:sz w:val="18"/>
                <w:szCs w:val="18"/>
              </w:rPr>
              <w:t>大津市介護保険法に基づく指定地域密着型サービスの事業の人員、設備及び運営に関する基準等を定める条例（平成２５年大津市条例第１７号）</w:t>
            </w:r>
          </w:p>
        </w:tc>
      </w:tr>
      <w:tr w:rsidR="00280285" w:rsidRPr="00852165" w14:paraId="56D917E2" w14:textId="77777777" w:rsidTr="00524C5B">
        <w:trPr>
          <w:trHeight w:val="454"/>
        </w:trPr>
        <w:tc>
          <w:tcPr>
            <w:tcW w:w="1954" w:type="dxa"/>
            <w:vAlign w:val="center"/>
          </w:tcPr>
          <w:p w14:paraId="166260A4" w14:textId="4EC12D0B" w:rsidR="00280285" w:rsidRPr="0027788C" w:rsidRDefault="00280285" w:rsidP="00280285">
            <w:pPr>
              <w:snapToGrid/>
              <w:spacing w:line="200" w:lineRule="exact"/>
              <w:jc w:val="both"/>
              <w:rPr>
                <w:sz w:val="18"/>
                <w:szCs w:val="18"/>
              </w:rPr>
            </w:pPr>
            <w:r w:rsidRPr="0027788C">
              <w:rPr>
                <w:rFonts w:hint="eastAsia"/>
                <w:sz w:val="18"/>
                <w:szCs w:val="18"/>
              </w:rPr>
              <w:t>◆平２５市条例１</w:t>
            </w:r>
            <w:r>
              <w:rPr>
                <w:rFonts w:hint="eastAsia"/>
                <w:sz w:val="18"/>
                <w:szCs w:val="18"/>
              </w:rPr>
              <w:t>８</w:t>
            </w:r>
          </w:p>
        </w:tc>
        <w:tc>
          <w:tcPr>
            <w:tcW w:w="7365" w:type="dxa"/>
            <w:vAlign w:val="center"/>
          </w:tcPr>
          <w:p w14:paraId="5722385C" w14:textId="63E9D098" w:rsidR="00280285" w:rsidRPr="0027788C" w:rsidRDefault="00280285" w:rsidP="00280285">
            <w:pPr>
              <w:snapToGrid/>
              <w:spacing w:line="200" w:lineRule="exact"/>
              <w:jc w:val="both"/>
              <w:rPr>
                <w:sz w:val="18"/>
                <w:szCs w:val="18"/>
              </w:rPr>
            </w:pPr>
            <w:r w:rsidRPr="0027788C">
              <w:rPr>
                <w:sz w:val="18"/>
                <w:szCs w:val="18"/>
              </w:rPr>
              <w:t>大津市介護保険法に基づく指定地域密着型</w:t>
            </w:r>
            <w:r>
              <w:rPr>
                <w:rFonts w:hint="eastAsia"/>
                <w:sz w:val="18"/>
                <w:szCs w:val="18"/>
              </w:rPr>
              <w:t>介護予防</w:t>
            </w:r>
            <w:r w:rsidRPr="0027788C">
              <w:rPr>
                <w:sz w:val="18"/>
                <w:szCs w:val="18"/>
              </w:rPr>
              <w:t>サービスの事業の人員、設備及び運営</w:t>
            </w:r>
            <w:r>
              <w:rPr>
                <w:rFonts w:hint="eastAsia"/>
                <w:sz w:val="18"/>
                <w:szCs w:val="18"/>
              </w:rPr>
              <w:t>並びに指定地域密着型介護予防サービスに係る介護予防のための効果的な支援の方法に関する基準等を定める条例</w:t>
            </w:r>
            <w:r w:rsidRPr="0027788C">
              <w:rPr>
                <w:sz w:val="18"/>
                <w:szCs w:val="18"/>
              </w:rPr>
              <w:t>（平成２５年大津市条例第１</w:t>
            </w:r>
            <w:r>
              <w:rPr>
                <w:rFonts w:hint="eastAsia"/>
                <w:sz w:val="18"/>
                <w:szCs w:val="18"/>
              </w:rPr>
              <w:t>８</w:t>
            </w:r>
            <w:r w:rsidRPr="0027788C">
              <w:rPr>
                <w:sz w:val="18"/>
                <w:szCs w:val="18"/>
              </w:rPr>
              <w:t>号）</w:t>
            </w:r>
          </w:p>
        </w:tc>
      </w:tr>
      <w:tr w:rsidR="0027788C" w:rsidRPr="00852165" w14:paraId="7A0068D9" w14:textId="77777777" w:rsidTr="00524C5B">
        <w:trPr>
          <w:trHeight w:val="454"/>
        </w:trPr>
        <w:tc>
          <w:tcPr>
            <w:tcW w:w="1954" w:type="dxa"/>
            <w:vAlign w:val="center"/>
          </w:tcPr>
          <w:p w14:paraId="30853F77" w14:textId="63F019DA" w:rsidR="0027788C" w:rsidRPr="0027788C" w:rsidRDefault="0027788C" w:rsidP="00524C5B">
            <w:pPr>
              <w:snapToGrid/>
              <w:spacing w:line="200" w:lineRule="exact"/>
              <w:jc w:val="both"/>
              <w:rPr>
                <w:sz w:val="18"/>
                <w:szCs w:val="18"/>
                <w:lang w:eastAsia="zh-TW"/>
              </w:rPr>
            </w:pPr>
            <w:r w:rsidRPr="0027788C">
              <w:rPr>
                <w:rFonts w:hint="eastAsia"/>
                <w:sz w:val="18"/>
                <w:szCs w:val="18"/>
              </w:rPr>
              <w:t>◆平１８厚令３４</w:t>
            </w:r>
          </w:p>
        </w:tc>
        <w:tc>
          <w:tcPr>
            <w:tcW w:w="7365" w:type="dxa"/>
            <w:vAlign w:val="center"/>
          </w:tcPr>
          <w:p w14:paraId="02E082A3" w14:textId="1EB56CC7" w:rsidR="0027788C" w:rsidRPr="0027788C" w:rsidRDefault="0027788C" w:rsidP="00524C5B">
            <w:pPr>
              <w:snapToGrid/>
              <w:spacing w:line="200" w:lineRule="exact"/>
              <w:jc w:val="both"/>
              <w:rPr>
                <w:rFonts w:hAnsi="ＭＳ ゴシック"/>
                <w:sz w:val="18"/>
                <w:szCs w:val="18"/>
              </w:rPr>
            </w:pPr>
            <w:r w:rsidRPr="0027788C">
              <w:rPr>
                <w:sz w:val="18"/>
                <w:szCs w:val="18"/>
              </w:rPr>
              <w:t>指定地域密着型サービスの事業の人員、設備及び運営に関する基準（平成１８年３月１４日厚生省令第３４号）</w:t>
            </w:r>
          </w:p>
        </w:tc>
      </w:tr>
      <w:tr w:rsidR="0027788C" w:rsidRPr="00852165" w14:paraId="5EDCB521" w14:textId="77777777" w:rsidTr="00524C5B">
        <w:trPr>
          <w:trHeight w:val="454"/>
        </w:trPr>
        <w:tc>
          <w:tcPr>
            <w:tcW w:w="1954" w:type="dxa"/>
            <w:vAlign w:val="center"/>
          </w:tcPr>
          <w:p w14:paraId="7DE4C444" w14:textId="6DC16F1F" w:rsidR="0027788C" w:rsidRPr="0027788C" w:rsidRDefault="0027788C" w:rsidP="00524C5B">
            <w:pPr>
              <w:snapToGrid/>
              <w:spacing w:line="200" w:lineRule="exact"/>
              <w:jc w:val="both"/>
              <w:rPr>
                <w:sz w:val="18"/>
                <w:szCs w:val="18"/>
              </w:rPr>
            </w:pPr>
            <w:r w:rsidRPr="0027788C">
              <w:rPr>
                <w:rFonts w:hint="eastAsia"/>
                <w:sz w:val="18"/>
                <w:szCs w:val="18"/>
              </w:rPr>
              <w:t>◆平１８解釈通知</w:t>
            </w:r>
          </w:p>
        </w:tc>
        <w:tc>
          <w:tcPr>
            <w:tcW w:w="7365" w:type="dxa"/>
            <w:vAlign w:val="center"/>
          </w:tcPr>
          <w:p w14:paraId="4C4A70F8" w14:textId="5701D6A4" w:rsidR="0027788C" w:rsidRPr="0027788C" w:rsidRDefault="0027788C" w:rsidP="00524C5B">
            <w:pPr>
              <w:snapToGrid/>
              <w:spacing w:line="200" w:lineRule="exact"/>
              <w:jc w:val="both"/>
              <w:rPr>
                <w:rFonts w:hAnsi="ＭＳ ゴシック"/>
                <w:sz w:val="18"/>
                <w:szCs w:val="18"/>
              </w:rPr>
            </w:pPr>
            <w:r w:rsidRPr="0027788C">
              <w:rPr>
                <w:sz w:val="18"/>
                <w:szCs w:val="18"/>
              </w:rPr>
              <w:t>指定地域密着型サービス及び指定地域密着型介護予防サービスに関する基準について（平成１８年３月３１日老計発第０３３１００４号）</w:t>
            </w:r>
          </w:p>
        </w:tc>
      </w:tr>
      <w:tr w:rsidR="0027788C" w:rsidRPr="00852165" w14:paraId="2D0C7FC8" w14:textId="77777777" w:rsidTr="00524C5B">
        <w:trPr>
          <w:trHeight w:val="454"/>
        </w:trPr>
        <w:tc>
          <w:tcPr>
            <w:tcW w:w="1954" w:type="dxa"/>
            <w:vAlign w:val="center"/>
          </w:tcPr>
          <w:p w14:paraId="45A83BC5" w14:textId="5CF90688" w:rsidR="0027788C" w:rsidRPr="0027788C" w:rsidRDefault="0027788C" w:rsidP="00524C5B">
            <w:pPr>
              <w:snapToGrid/>
              <w:spacing w:line="200" w:lineRule="exact"/>
              <w:jc w:val="both"/>
              <w:rPr>
                <w:sz w:val="18"/>
                <w:szCs w:val="18"/>
              </w:rPr>
            </w:pPr>
            <w:r w:rsidRPr="0027788C">
              <w:rPr>
                <w:rFonts w:hint="eastAsia"/>
                <w:sz w:val="18"/>
                <w:szCs w:val="18"/>
              </w:rPr>
              <w:t>◆平１８厚告１２６</w:t>
            </w:r>
          </w:p>
        </w:tc>
        <w:tc>
          <w:tcPr>
            <w:tcW w:w="7365" w:type="dxa"/>
            <w:vAlign w:val="center"/>
          </w:tcPr>
          <w:p w14:paraId="6209CD0E" w14:textId="39039A5E" w:rsidR="0027788C" w:rsidRPr="0027788C" w:rsidRDefault="0027788C" w:rsidP="00524C5B">
            <w:pPr>
              <w:snapToGrid/>
              <w:spacing w:line="200" w:lineRule="exact"/>
              <w:jc w:val="both"/>
              <w:rPr>
                <w:rFonts w:hAnsi="ＭＳ ゴシック"/>
                <w:kern w:val="0"/>
                <w:sz w:val="18"/>
                <w:szCs w:val="18"/>
              </w:rPr>
            </w:pPr>
            <w:r w:rsidRPr="0027788C">
              <w:rPr>
                <w:sz w:val="18"/>
                <w:szCs w:val="18"/>
              </w:rPr>
              <w:t>指定地域密着型サービスに要する費用の額の算定に関する基準（平成１８年３月１４日厚生労働省告示第１２６号）</w:t>
            </w:r>
          </w:p>
        </w:tc>
      </w:tr>
      <w:tr w:rsidR="0027788C" w:rsidRPr="00852165" w14:paraId="00000B58" w14:textId="77777777" w:rsidTr="00524C5B">
        <w:trPr>
          <w:trHeight w:val="454"/>
        </w:trPr>
        <w:tc>
          <w:tcPr>
            <w:tcW w:w="1954" w:type="dxa"/>
            <w:vAlign w:val="center"/>
          </w:tcPr>
          <w:p w14:paraId="2B0F2DA0" w14:textId="46297683" w:rsidR="0027788C" w:rsidRPr="0027788C" w:rsidRDefault="0027788C" w:rsidP="00524C5B">
            <w:pPr>
              <w:snapToGrid/>
              <w:spacing w:line="200" w:lineRule="exact"/>
              <w:jc w:val="both"/>
              <w:rPr>
                <w:sz w:val="18"/>
                <w:szCs w:val="18"/>
              </w:rPr>
            </w:pPr>
            <w:r w:rsidRPr="0027788C">
              <w:rPr>
                <w:rFonts w:hint="eastAsia"/>
                <w:sz w:val="18"/>
                <w:szCs w:val="18"/>
              </w:rPr>
              <w:t>◆平１８留意事項通知</w:t>
            </w:r>
          </w:p>
        </w:tc>
        <w:tc>
          <w:tcPr>
            <w:tcW w:w="7365" w:type="dxa"/>
            <w:vAlign w:val="center"/>
          </w:tcPr>
          <w:p w14:paraId="00560B66" w14:textId="066450CA" w:rsidR="0027788C" w:rsidRPr="0027788C" w:rsidRDefault="0027788C" w:rsidP="00524C5B">
            <w:pPr>
              <w:snapToGrid/>
              <w:spacing w:line="200" w:lineRule="exact"/>
              <w:jc w:val="both"/>
              <w:rPr>
                <w:rFonts w:hAnsi="ＭＳ ゴシック"/>
                <w:sz w:val="18"/>
                <w:szCs w:val="18"/>
              </w:rPr>
            </w:pPr>
            <w:r w:rsidRPr="0027788C">
              <w:rPr>
                <w:sz w:val="18"/>
                <w:szCs w:val="18"/>
              </w:rPr>
              <w:t>指定地域密着型サービスに要する費用の額の算定に関する基準及び指定地域密着型介護予防サービスに要する費用の額の算定に関する基準の制定に伴う実施上の留意事項について（平成１８年３月１日老計発第0331005号老振発第0331005号老老発第0331018号）</w:t>
            </w:r>
          </w:p>
        </w:tc>
      </w:tr>
    </w:tbl>
    <w:p w14:paraId="36994395" w14:textId="01E112F2" w:rsidR="00A96EAF" w:rsidRDefault="00A96EAF" w:rsidP="00992A45">
      <w:pPr>
        <w:jc w:val="left"/>
        <w:rPr>
          <w:color w:val="9BBB59" w:themeColor="accent3"/>
        </w:rPr>
      </w:pP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6095"/>
        <w:gridCol w:w="709"/>
        <w:gridCol w:w="1559"/>
      </w:tblGrid>
      <w:tr w:rsidR="00C4691B" w14:paraId="2A9835DC" w14:textId="77777777" w:rsidTr="00E34CB1">
        <w:trPr>
          <w:trHeight w:val="46"/>
          <w:tblHeader/>
        </w:trPr>
        <w:tc>
          <w:tcPr>
            <w:tcW w:w="1310" w:type="dxa"/>
            <w:tcBorders>
              <w:top w:val="single" w:sz="4" w:space="0" w:color="000001"/>
              <w:left w:val="single" w:sz="4" w:space="0" w:color="000001"/>
              <w:bottom w:val="single" w:sz="4" w:space="0" w:color="000001"/>
            </w:tcBorders>
            <w:shd w:val="clear" w:color="auto" w:fill="FFFFFF"/>
            <w:vAlign w:val="center"/>
          </w:tcPr>
          <w:p w14:paraId="7004DA06" w14:textId="77777777" w:rsidR="00C4691B" w:rsidRPr="00A96EAF" w:rsidRDefault="00C4691B" w:rsidP="00A96EAF">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lastRenderedPageBreak/>
              <w:t>主眼事項</w:t>
            </w:r>
          </w:p>
        </w:tc>
        <w:tc>
          <w:tcPr>
            <w:tcW w:w="6095" w:type="dxa"/>
            <w:tcBorders>
              <w:top w:val="single" w:sz="4" w:space="0" w:color="000001"/>
              <w:left w:val="single" w:sz="4" w:space="0" w:color="000001"/>
              <w:bottom w:val="single" w:sz="4" w:space="0" w:color="000001"/>
            </w:tcBorders>
            <w:shd w:val="clear" w:color="auto" w:fill="FFFFFF"/>
            <w:vAlign w:val="center"/>
          </w:tcPr>
          <w:p w14:paraId="052D0EF2" w14:textId="77777777" w:rsidR="00C4691B" w:rsidRPr="00A96EAF" w:rsidRDefault="00C4691B" w:rsidP="00A96EAF">
            <w:pPr>
              <w:pStyle w:val="aa"/>
              <w:wordWrap/>
              <w:spacing w:line="240" w:lineRule="exact"/>
              <w:jc w:val="center"/>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2CA309A5" w14:textId="2B42E5A4" w:rsidR="00A96EAF" w:rsidRPr="00A96EAF" w:rsidRDefault="00A96EAF" w:rsidP="00A96EAF">
            <w:pPr>
              <w:spacing w:line="240" w:lineRule="exact"/>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5B5CD78" w14:textId="77777777" w:rsidR="00C4691B" w:rsidRPr="00A96EAF" w:rsidRDefault="00C4691B" w:rsidP="00A96EAF">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備考</w:t>
            </w:r>
          </w:p>
        </w:tc>
      </w:tr>
      <w:tr w:rsidR="00E34CB1" w14:paraId="67991BD0" w14:textId="77777777" w:rsidTr="00E34CB1">
        <w:trPr>
          <w:trHeight w:val="498"/>
        </w:trPr>
        <w:tc>
          <w:tcPr>
            <w:tcW w:w="1310" w:type="dxa"/>
            <w:vMerge w:val="restart"/>
            <w:tcBorders>
              <w:top w:val="single" w:sz="4" w:space="0" w:color="000001"/>
              <w:left w:val="single" w:sz="4" w:space="0" w:color="000001"/>
            </w:tcBorders>
            <w:shd w:val="clear" w:color="auto" w:fill="FFFFFF"/>
          </w:tcPr>
          <w:p w14:paraId="2C56F46B" w14:textId="77777777" w:rsidR="00E34CB1" w:rsidRPr="00A96EAF" w:rsidRDefault="00E34CB1" w:rsidP="00A96EAF">
            <w:pPr>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第１の１</w:t>
            </w:r>
          </w:p>
          <w:p w14:paraId="67859D0D" w14:textId="613B3A1B" w:rsidR="00E34CB1" w:rsidRDefault="00E34CB1" w:rsidP="00036542">
            <w:pPr>
              <w:spacing w:line="240" w:lineRule="exact"/>
              <w:ind w:left="180" w:hanging="18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指定地域密着型サービス</w:t>
            </w:r>
            <w:r w:rsidR="00110916">
              <w:rPr>
                <w:rFonts w:asciiTheme="majorEastAsia" w:eastAsiaTheme="majorEastAsia" w:hAnsiTheme="majorEastAsia" w:cs="ＭＳ ゴシック" w:hint="eastAsia"/>
                <w:color w:val="000000"/>
                <w:szCs w:val="20"/>
              </w:rPr>
              <w:t>（</w:t>
            </w:r>
            <w:r w:rsidR="00110916" w:rsidRPr="00E34CB1">
              <w:rPr>
                <w:rFonts w:asciiTheme="majorEastAsia" w:eastAsiaTheme="majorEastAsia" w:hAnsiTheme="majorEastAsia" w:cs="ＭＳ ゴシック"/>
                <w:color w:val="000000"/>
                <w:szCs w:val="20"/>
              </w:rPr>
              <w:t>指定地域密着型介護予防サービス</w:t>
            </w:r>
            <w:r w:rsidR="00110916">
              <w:rPr>
                <w:rFonts w:asciiTheme="majorEastAsia" w:eastAsiaTheme="majorEastAsia" w:hAnsiTheme="majorEastAsia" w:cs="ＭＳ ゴシック" w:hint="eastAsia"/>
                <w:color w:val="000000"/>
                <w:szCs w:val="20"/>
              </w:rPr>
              <w:t>）</w:t>
            </w:r>
            <w:r w:rsidRPr="00A96EAF">
              <w:rPr>
                <w:rFonts w:asciiTheme="majorEastAsia" w:eastAsiaTheme="majorEastAsia" w:hAnsiTheme="majorEastAsia" w:cs="ＭＳ ゴシック"/>
                <w:color w:val="000000"/>
                <w:szCs w:val="20"/>
              </w:rPr>
              <w:t>の事業の一般原則</w:t>
            </w:r>
          </w:p>
          <w:p w14:paraId="22B7F562" w14:textId="37F98506" w:rsidR="00E34CB1" w:rsidRDefault="00E34CB1" w:rsidP="00110916">
            <w:pPr>
              <w:spacing w:line="240" w:lineRule="exact"/>
              <w:jc w:val="left"/>
              <w:rPr>
                <w:rFonts w:asciiTheme="majorEastAsia" w:eastAsiaTheme="majorEastAsia" w:hAnsiTheme="majorEastAsia" w:cs="ＭＳ ゴシック"/>
                <w:color w:val="000000"/>
                <w:szCs w:val="20"/>
              </w:rPr>
            </w:pPr>
          </w:p>
          <w:p w14:paraId="7A70FC56" w14:textId="291CC220" w:rsidR="00110916" w:rsidRPr="00A96EAF" w:rsidRDefault="00110916" w:rsidP="00110916">
            <w:pPr>
              <w:spacing w:line="240" w:lineRule="exact"/>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i/>
                <w:iCs/>
                <w:szCs w:val="20"/>
              </w:rPr>
              <w:t>（予防）</w:t>
            </w:r>
          </w:p>
          <w:p w14:paraId="2B4F19B7" w14:textId="77777777" w:rsidR="00E34CB1" w:rsidRDefault="00E34CB1" w:rsidP="00E34CB1">
            <w:pPr>
              <w:spacing w:line="240" w:lineRule="exact"/>
              <w:jc w:val="both"/>
              <w:rPr>
                <w:rFonts w:asciiTheme="majorEastAsia" w:eastAsiaTheme="majorEastAsia" w:hAnsiTheme="majorEastAsia"/>
                <w:szCs w:val="20"/>
              </w:rPr>
            </w:pPr>
            <w:r>
              <w:br w:type="page"/>
            </w:r>
            <w:r w:rsidRPr="00E34CB1">
              <w:rPr>
                <w:rFonts w:asciiTheme="majorEastAsia" w:eastAsiaTheme="majorEastAsia" w:hAnsiTheme="majorEastAsia"/>
                <w:szCs w:val="20"/>
              </w:rPr>
              <w:t xml:space="preserve"> </w:t>
            </w:r>
          </w:p>
          <w:p w14:paraId="0126E509" w14:textId="77777777" w:rsidR="00110916" w:rsidRDefault="00110916" w:rsidP="00E34CB1">
            <w:pPr>
              <w:spacing w:line="240" w:lineRule="exact"/>
              <w:jc w:val="both"/>
              <w:rPr>
                <w:rFonts w:asciiTheme="majorEastAsia" w:eastAsiaTheme="majorEastAsia" w:hAnsiTheme="majorEastAsia"/>
                <w:szCs w:val="20"/>
              </w:rPr>
            </w:pPr>
          </w:p>
          <w:p w14:paraId="7BA43CB7" w14:textId="77777777" w:rsidR="00110916" w:rsidRDefault="00110916" w:rsidP="00E34CB1">
            <w:pPr>
              <w:spacing w:line="240" w:lineRule="exact"/>
              <w:jc w:val="both"/>
              <w:rPr>
                <w:rFonts w:asciiTheme="majorEastAsia" w:eastAsiaTheme="majorEastAsia" w:hAnsiTheme="majorEastAsia"/>
                <w:szCs w:val="20"/>
              </w:rPr>
            </w:pPr>
          </w:p>
          <w:p w14:paraId="118D7E5B" w14:textId="77777777" w:rsidR="00110916" w:rsidRDefault="00110916" w:rsidP="00E34CB1">
            <w:pPr>
              <w:spacing w:line="240" w:lineRule="exact"/>
              <w:jc w:val="both"/>
              <w:rPr>
                <w:rFonts w:asciiTheme="majorEastAsia" w:eastAsiaTheme="majorEastAsia" w:hAnsiTheme="majorEastAsia"/>
                <w:szCs w:val="20"/>
              </w:rPr>
            </w:pPr>
          </w:p>
          <w:p w14:paraId="1D831AB6" w14:textId="77777777" w:rsidR="00110916" w:rsidRDefault="00110916" w:rsidP="00E34CB1">
            <w:pPr>
              <w:spacing w:line="240" w:lineRule="exact"/>
              <w:jc w:val="both"/>
              <w:rPr>
                <w:rFonts w:asciiTheme="majorEastAsia" w:eastAsiaTheme="majorEastAsia" w:hAnsiTheme="majorEastAsia"/>
                <w:szCs w:val="20"/>
              </w:rPr>
            </w:pPr>
          </w:p>
          <w:p w14:paraId="442DB2FA" w14:textId="77777777" w:rsidR="00110916" w:rsidRDefault="00110916" w:rsidP="00E34CB1">
            <w:pPr>
              <w:spacing w:line="240" w:lineRule="exact"/>
              <w:jc w:val="both"/>
              <w:rPr>
                <w:rFonts w:asciiTheme="majorEastAsia" w:eastAsiaTheme="majorEastAsia" w:hAnsiTheme="majorEastAsia"/>
                <w:szCs w:val="20"/>
              </w:rPr>
            </w:pPr>
          </w:p>
          <w:p w14:paraId="060DFD47" w14:textId="77777777" w:rsidR="00110916" w:rsidRDefault="00110916" w:rsidP="00E34CB1">
            <w:pPr>
              <w:spacing w:line="240" w:lineRule="exact"/>
              <w:jc w:val="both"/>
              <w:rPr>
                <w:rFonts w:asciiTheme="majorEastAsia" w:eastAsiaTheme="majorEastAsia" w:hAnsiTheme="majorEastAsia"/>
                <w:szCs w:val="20"/>
              </w:rPr>
            </w:pPr>
          </w:p>
          <w:p w14:paraId="42151F2B" w14:textId="77777777" w:rsidR="00110916" w:rsidRDefault="00110916" w:rsidP="00E34CB1">
            <w:pPr>
              <w:spacing w:line="240" w:lineRule="exact"/>
              <w:jc w:val="both"/>
              <w:rPr>
                <w:rFonts w:asciiTheme="majorEastAsia" w:eastAsiaTheme="majorEastAsia" w:hAnsiTheme="majorEastAsia"/>
                <w:szCs w:val="20"/>
              </w:rPr>
            </w:pPr>
          </w:p>
          <w:p w14:paraId="69F493F3" w14:textId="77777777" w:rsidR="00110916" w:rsidRDefault="00110916" w:rsidP="00E34CB1">
            <w:pPr>
              <w:spacing w:line="240" w:lineRule="exact"/>
              <w:jc w:val="both"/>
              <w:rPr>
                <w:rFonts w:asciiTheme="majorEastAsia" w:eastAsiaTheme="majorEastAsia" w:hAnsiTheme="majorEastAsia"/>
                <w:szCs w:val="20"/>
              </w:rPr>
            </w:pPr>
          </w:p>
          <w:p w14:paraId="3F7177F6" w14:textId="77777777" w:rsidR="00110916" w:rsidRDefault="00110916" w:rsidP="00E34CB1">
            <w:pPr>
              <w:spacing w:line="240" w:lineRule="exact"/>
              <w:jc w:val="both"/>
              <w:rPr>
                <w:rFonts w:asciiTheme="majorEastAsia" w:eastAsiaTheme="majorEastAsia" w:hAnsiTheme="majorEastAsia"/>
                <w:szCs w:val="20"/>
              </w:rPr>
            </w:pPr>
          </w:p>
          <w:p w14:paraId="3A14BA60" w14:textId="77777777" w:rsidR="00110916" w:rsidRDefault="00110916" w:rsidP="00E34CB1">
            <w:pPr>
              <w:spacing w:line="240" w:lineRule="exact"/>
              <w:jc w:val="both"/>
              <w:rPr>
                <w:rFonts w:asciiTheme="majorEastAsia" w:eastAsiaTheme="majorEastAsia" w:hAnsiTheme="majorEastAsia"/>
                <w:szCs w:val="20"/>
              </w:rPr>
            </w:pPr>
          </w:p>
          <w:p w14:paraId="2D7E894A" w14:textId="77777777" w:rsidR="00110916" w:rsidRDefault="00110916" w:rsidP="00E34CB1">
            <w:pPr>
              <w:spacing w:line="240" w:lineRule="exact"/>
              <w:jc w:val="both"/>
              <w:rPr>
                <w:rFonts w:asciiTheme="majorEastAsia" w:eastAsiaTheme="majorEastAsia" w:hAnsiTheme="majorEastAsia"/>
                <w:szCs w:val="20"/>
              </w:rPr>
            </w:pPr>
          </w:p>
          <w:p w14:paraId="5AC58E35" w14:textId="77777777" w:rsidR="00110916" w:rsidRDefault="00110916" w:rsidP="00E34CB1">
            <w:pPr>
              <w:spacing w:line="240" w:lineRule="exact"/>
              <w:jc w:val="both"/>
              <w:rPr>
                <w:rFonts w:asciiTheme="majorEastAsia" w:eastAsiaTheme="majorEastAsia" w:hAnsiTheme="majorEastAsia"/>
                <w:szCs w:val="20"/>
              </w:rPr>
            </w:pPr>
          </w:p>
          <w:p w14:paraId="183FAC91" w14:textId="77777777" w:rsidR="00110916" w:rsidRDefault="00110916" w:rsidP="00E34CB1">
            <w:pPr>
              <w:spacing w:line="240" w:lineRule="exact"/>
              <w:jc w:val="both"/>
              <w:rPr>
                <w:rFonts w:asciiTheme="majorEastAsia" w:eastAsiaTheme="majorEastAsia" w:hAnsiTheme="majorEastAsia"/>
                <w:szCs w:val="20"/>
              </w:rPr>
            </w:pPr>
          </w:p>
          <w:p w14:paraId="4823B943" w14:textId="72617CCE" w:rsidR="00110916" w:rsidRPr="00A96EAF" w:rsidRDefault="00110916" w:rsidP="00E34CB1">
            <w:pPr>
              <w:spacing w:line="240" w:lineRule="exact"/>
              <w:jc w:val="both"/>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i/>
                <w:iCs/>
                <w:szCs w:val="20"/>
              </w:rPr>
              <w:t>（予防）</w:t>
            </w:r>
          </w:p>
        </w:tc>
        <w:tc>
          <w:tcPr>
            <w:tcW w:w="6095" w:type="dxa"/>
            <w:tcBorders>
              <w:top w:val="single" w:sz="4" w:space="0" w:color="000001"/>
              <w:left w:val="single" w:sz="4" w:space="0" w:color="000001"/>
              <w:bottom w:val="single" w:sz="4" w:space="0" w:color="000001"/>
            </w:tcBorders>
            <w:shd w:val="clear" w:color="auto" w:fill="FFFFFF"/>
          </w:tcPr>
          <w:p w14:paraId="4057ED0A" w14:textId="4461ED25" w:rsidR="00E34CB1" w:rsidRPr="00A96EAF" w:rsidRDefault="00E34CB1" w:rsidP="00036542">
            <w:pPr>
              <w:spacing w:line="240" w:lineRule="exact"/>
              <w:ind w:left="207"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利用者の意思及び人格を尊重して、常に利用者の立場に立ったサービスの提供に努めているか。</w:t>
            </w:r>
            <w:r w:rsidRPr="00A96EAF">
              <w:rPr>
                <w:rFonts w:asciiTheme="majorEastAsia" w:eastAsiaTheme="majorEastAsia" w:hAnsiTheme="majorEastAsia" w:cs="ＭＳ ゴシック"/>
                <w:color w:val="000000"/>
                <w:w w:val="50"/>
                <w:szCs w:val="20"/>
              </w:rPr>
              <w:t>◆平１８厚令３４第３条第１項</w:t>
            </w:r>
            <w:r>
              <w:rPr>
                <w:rFonts w:asciiTheme="majorEastAsia" w:eastAsiaTheme="majorEastAsia" w:hAnsiTheme="majorEastAsia" w:cs="ＭＳ ゴシック" w:hint="eastAsia"/>
                <w:color w:val="000000"/>
                <w:w w:val="50"/>
                <w:szCs w:val="20"/>
              </w:rPr>
              <w:t xml:space="preserve">　</w:t>
            </w:r>
            <w:r w:rsidRPr="00E34CB1">
              <w:rPr>
                <w:rFonts w:asciiTheme="majorEastAsia" w:eastAsiaTheme="majorEastAsia" w:hAnsiTheme="majorEastAsia" w:cs="ＭＳ ゴシック"/>
                <w:color w:val="000000"/>
                <w:w w:val="50"/>
                <w:szCs w:val="20"/>
              </w:rPr>
              <w:t>◆平１８厚令３６第３条第１項</w:t>
            </w:r>
          </w:p>
        </w:tc>
        <w:tc>
          <w:tcPr>
            <w:tcW w:w="709" w:type="dxa"/>
            <w:tcBorders>
              <w:top w:val="single" w:sz="4" w:space="0" w:color="000001"/>
              <w:left w:val="single" w:sz="4" w:space="0" w:color="000001"/>
              <w:bottom w:val="single" w:sz="4" w:space="0" w:color="000001"/>
            </w:tcBorders>
            <w:shd w:val="clear" w:color="auto" w:fill="FFFFFF"/>
          </w:tcPr>
          <w:p w14:paraId="29E4EBA9" w14:textId="77777777" w:rsidR="00E34CB1"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869995643"/>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168C5851" w14:textId="4E318317" w:rsidR="00E34CB1"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363581641"/>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8106255" w14:textId="0CC5E22B" w:rsidR="00E34CB1" w:rsidRPr="00A96EAF" w:rsidRDefault="00E34CB1" w:rsidP="00A96EAF">
            <w:pPr>
              <w:spacing w:line="240" w:lineRule="exact"/>
              <w:jc w:val="left"/>
              <w:rPr>
                <w:rFonts w:asciiTheme="majorEastAsia" w:eastAsiaTheme="majorEastAsia" w:hAnsiTheme="majorEastAsia"/>
                <w:szCs w:val="20"/>
              </w:rPr>
            </w:pPr>
          </w:p>
        </w:tc>
      </w:tr>
      <w:tr w:rsidR="00E34CB1" w14:paraId="015BFC02" w14:textId="77777777" w:rsidTr="00E34CB1">
        <w:trPr>
          <w:trHeight w:val="837"/>
        </w:trPr>
        <w:tc>
          <w:tcPr>
            <w:tcW w:w="1310" w:type="dxa"/>
            <w:vMerge/>
            <w:tcBorders>
              <w:left w:val="single" w:sz="4" w:space="0" w:color="000001"/>
            </w:tcBorders>
            <w:shd w:val="clear" w:color="auto" w:fill="FFFFFF"/>
          </w:tcPr>
          <w:p w14:paraId="4E1A8FB1" w14:textId="11B68924" w:rsidR="00E34CB1" w:rsidRPr="00A96EAF" w:rsidRDefault="00E34CB1" w:rsidP="00E34CB1">
            <w:pPr>
              <w:spacing w:line="240" w:lineRule="exact"/>
              <w:jc w:val="both"/>
              <w:rPr>
                <w:rFonts w:asciiTheme="majorEastAsia" w:eastAsiaTheme="majorEastAsia" w:hAnsiTheme="majorEastAsia" w:cs="ＭＳ ゴシック"/>
                <w:color w:val="000000"/>
                <w:szCs w:val="20"/>
              </w:rPr>
            </w:pPr>
          </w:p>
        </w:tc>
        <w:tc>
          <w:tcPr>
            <w:tcW w:w="6095" w:type="dxa"/>
            <w:tcBorders>
              <w:top w:val="single" w:sz="4" w:space="0" w:color="000001"/>
              <w:left w:val="single" w:sz="4" w:space="0" w:color="000001"/>
              <w:bottom w:val="dotted" w:sz="4" w:space="0" w:color="000001"/>
            </w:tcBorders>
            <w:shd w:val="clear" w:color="auto" w:fill="FFFFFF"/>
          </w:tcPr>
          <w:p w14:paraId="6C076B1D" w14:textId="4B0854C2" w:rsidR="00E34CB1" w:rsidRPr="00A96EAF" w:rsidRDefault="00E34CB1" w:rsidP="00E34CB1">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指定地域密着型サービスの事業を運営するに当たっては、地域との結び付きを重視し、市町村、他の地域密着型サービス事業者又は居宅サービス事業者その他の保健医療サービス及び福祉サービスを提供する者との連携に努めているか。</w:t>
            </w:r>
            <w:r w:rsidRPr="00A96EAF">
              <w:rPr>
                <w:rFonts w:asciiTheme="majorEastAsia" w:eastAsiaTheme="majorEastAsia" w:hAnsiTheme="majorEastAsia" w:cs="ＭＳ ゴシック"/>
                <w:color w:val="000000"/>
                <w:w w:val="50"/>
                <w:szCs w:val="20"/>
              </w:rPr>
              <w:t>◆平１８厚令３４第３条第２項</w:t>
            </w:r>
          </w:p>
        </w:tc>
        <w:bookmarkStart w:id="1" w:name="OLE_LINK6"/>
        <w:tc>
          <w:tcPr>
            <w:tcW w:w="709" w:type="dxa"/>
            <w:tcBorders>
              <w:top w:val="single" w:sz="4" w:space="0" w:color="000001"/>
              <w:left w:val="single" w:sz="4" w:space="0" w:color="000001"/>
              <w:bottom w:val="dotted" w:sz="4" w:space="0" w:color="000001"/>
            </w:tcBorders>
            <w:shd w:val="clear" w:color="auto" w:fill="FFFFFF"/>
          </w:tcPr>
          <w:p w14:paraId="35CFE505" w14:textId="77777777" w:rsidR="00E34CB1"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732144402"/>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73A5345D" w14:textId="0391B17C" w:rsidR="00E34CB1"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83457563"/>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bookmarkEnd w:id="1"/>
          </w:p>
        </w:tc>
        <w:tc>
          <w:tcPr>
            <w:tcW w:w="1559" w:type="dxa"/>
            <w:vMerge w:val="restart"/>
            <w:tcBorders>
              <w:top w:val="single" w:sz="4" w:space="0" w:color="000001"/>
              <w:left w:val="single" w:sz="4" w:space="0" w:color="000001"/>
              <w:right w:val="single" w:sz="4" w:space="0" w:color="000001"/>
            </w:tcBorders>
            <w:shd w:val="clear" w:color="auto" w:fill="FFFFFF"/>
          </w:tcPr>
          <w:p w14:paraId="23D6C54E" w14:textId="77777777" w:rsidR="00E34CB1" w:rsidRPr="00A96EAF" w:rsidRDefault="00E34CB1" w:rsidP="00A96EAF">
            <w:pPr>
              <w:spacing w:line="240" w:lineRule="exact"/>
              <w:jc w:val="left"/>
              <w:rPr>
                <w:rFonts w:asciiTheme="majorEastAsia" w:eastAsiaTheme="majorEastAsia" w:hAnsiTheme="majorEastAsia" w:cs="ＭＳ ゴシック"/>
                <w:color w:val="000000"/>
                <w:szCs w:val="20"/>
              </w:rPr>
            </w:pPr>
          </w:p>
        </w:tc>
      </w:tr>
      <w:tr w:rsidR="00E34CB1" w14:paraId="5F861E53" w14:textId="77777777" w:rsidTr="00E34CB1">
        <w:trPr>
          <w:trHeight w:val="837"/>
        </w:trPr>
        <w:tc>
          <w:tcPr>
            <w:tcW w:w="1310" w:type="dxa"/>
            <w:vMerge/>
            <w:tcBorders>
              <w:left w:val="single" w:sz="4" w:space="0" w:color="000001"/>
            </w:tcBorders>
            <w:shd w:val="clear" w:color="auto" w:fill="FFFFFF"/>
          </w:tcPr>
          <w:p w14:paraId="7F69FABF" w14:textId="7FB5D43C" w:rsidR="00E34CB1" w:rsidRPr="00A96EAF" w:rsidRDefault="00E34CB1" w:rsidP="00E34CB1">
            <w:pPr>
              <w:spacing w:line="240" w:lineRule="exact"/>
              <w:jc w:val="both"/>
              <w:rPr>
                <w:rFonts w:asciiTheme="majorEastAsia" w:eastAsiaTheme="majorEastAsia" w:hAnsiTheme="majorEastAsia" w:cs="ＭＳ ゴシック"/>
                <w:color w:val="000000"/>
                <w:szCs w:val="20"/>
              </w:rPr>
            </w:pPr>
          </w:p>
        </w:tc>
        <w:tc>
          <w:tcPr>
            <w:tcW w:w="6095" w:type="dxa"/>
            <w:tcBorders>
              <w:top w:val="dotted" w:sz="4" w:space="0" w:color="000001"/>
              <w:left w:val="single" w:sz="4" w:space="0" w:color="000001"/>
              <w:bottom w:val="single" w:sz="4" w:space="0" w:color="000001"/>
            </w:tcBorders>
            <w:shd w:val="clear" w:color="auto" w:fill="F2F2F2" w:themeFill="background1" w:themeFillShade="F2"/>
          </w:tcPr>
          <w:p w14:paraId="1FC5690D" w14:textId="0E3CBC16" w:rsidR="00E34CB1" w:rsidRDefault="00E34CB1" w:rsidP="00E34CB1">
            <w:pPr>
              <w:spacing w:line="240" w:lineRule="exact"/>
              <w:ind w:leftChars="100" w:left="182" w:firstLineChars="100" w:firstLine="182"/>
              <w:jc w:val="left"/>
              <w:rPr>
                <w:rFonts w:asciiTheme="majorEastAsia" w:eastAsiaTheme="majorEastAsia" w:hAnsiTheme="majorEastAsia" w:cs="ＭＳ ゴシック"/>
                <w:color w:val="000000"/>
                <w:szCs w:val="20"/>
              </w:rPr>
            </w:pPr>
            <w:r w:rsidRPr="00E34CB1">
              <w:rPr>
                <w:rFonts w:asciiTheme="majorEastAsia" w:eastAsiaTheme="majorEastAsia" w:hAnsiTheme="majorEastAsia" w:cs="ＭＳ ゴシック"/>
                <w:color w:val="000000"/>
                <w:szCs w:val="20"/>
              </w:rPr>
              <w:t>指定地域密着型介護予防サービスの事業を運営するに当たっては、地域との結び付きを重視し、市町村、他の地域密着型介護予防サービス事業者又は介護予防サービス事業者その他の保健医療サービス及び福祉サービスを提供する者との連携に努めているか。</w:t>
            </w:r>
            <w:r w:rsidRPr="00E34CB1">
              <w:rPr>
                <w:rFonts w:asciiTheme="majorEastAsia" w:eastAsiaTheme="majorEastAsia" w:hAnsiTheme="majorEastAsia" w:cs="ＭＳ ゴシック"/>
                <w:color w:val="000000"/>
                <w:w w:val="50"/>
                <w:szCs w:val="20"/>
              </w:rPr>
              <w:t>◆平１８厚令３６第３条第２項</w:t>
            </w:r>
          </w:p>
        </w:tc>
        <w:tc>
          <w:tcPr>
            <w:tcW w:w="709" w:type="dxa"/>
            <w:tcBorders>
              <w:top w:val="dotted" w:sz="4" w:space="0" w:color="000001"/>
              <w:left w:val="single" w:sz="4" w:space="0" w:color="000001"/>
              <w:bottom w:val="single" w:sz="4" w:space="0" w:color="000001"/>
            </w:tcBorders>
            <w:shd w:val="clear" w:color="auto" w:fill="F2F2F2" w:themeFill="background1" w:themeFillShade="F2"/>
          </w:tcPr>
          <w:p w14:paraId="2FCFD7B3" w14:textId="77777777" w:rsidR="00E34CB1" w:rsidRDefault="00707743" w:rsidP="00E34CB1">
            <w:pPr>
              <w:snapToGrid/>
              <w:jc w:val="both"/>
              <w:rPr>
                <w:rFonts w:asciiTheme="majorEastAsia" w:eastAsiaTheme="majorEastAsia" w:hAnsiTheme="majorEastAsia"/>
              </w:rPr>
            </w:pPr>
            <w:sdt>
              <w:sdtPr>
                <w:rPr>
                  <w:rFonts w:asciiTheme="majorEastAsia" w:eastAsiaTheme="majorEastAsia" w:hAnsiTheme="majorEastAsia" w:hint="eastAsia"/>
                </w:rPr>
                <w:id w:val="887622754"/>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226481E6" w14:textId="77777777" w:rsidR="00E34CB1" w:rsidRDefault="00707743" w:rsidP="00E34CB1">
            <w:pPr>
              <w:snapToGrid/>
              <w:jc w:val="both"/>
              <w:rPr>
                <w:rFonts w:asciiTheme="majorEastAsia" w:eastAsiaTheme="majorEastAsia" w:hAnsiTheme="majorEastAsia"/>
              </w:rPr>
            </w:pPr>
            <w:sdt>
              <w:sdtPr>
                <w:rPr>
                  <w:rFonts w:asciiTheme="majorEastAsia" w:eastAsiaTheme="majorEastAsia" w:hAnsiTheme="majorEastAsia" w:hint="eastAsia"/>
                </w:rPr>
                <w:id w:val="1212232478"/>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p>
          <w:p w14:paraId="735BCE58" w14:textId="4D85B655" w:rsidR="008F380A" w:rsidRDefault="00707743" w:rsidP="00E34CB1">
            <w:pPr>
              <w:snapToGrid/>
              <w:jc w:val="both"/>
              <w:rPr>
                <w:rFonts w:asciiTheme="majorEastAsia" w:eastAsiaTheme="majorEastAsia" w:hAnsiTheme="majorEastAsia"/>
              </w:rPr>
            </w:pPr>
            <w:sdt>
              <w:sdtPr>
                <w:rPr>
                  <w:rFonts w:asciiTheme="majorEastAsia" w:eastAsiaTheme="majorEastAsia" w:hAnsiTheme="majorEastAsia" w:hint="eastAsia"/>
                </w:rPr>
                <w:id w:val="162587923"/>
                <w14:checkbox>
                  <w14:checked w14:val="0"/>
                  <w14:checkedState w14:val="00FE" w14:font="Wingdings"/>
                  <w14:uncheckedState w14:val="2610" w14:font="ＭＳ ゴシック"/>
                </w14:checkbox>
              </w:sdtPr>
              <w:sdtEndPr/>
              <w:sdtContent>
                <w:r w:rsidR="008F380A">
                  <w:rPr>
                    <w:rFonts w:asciiTheme="majorEastAsia" w:eastAsiaTheme="majorEastAsia" w:hAnsiTheme="majorEastAsia" w:hint="eastAsia"/>
                  </w:rPr>
                  <w:t>☐</w:t>
                </w:r>
              </w:sdtContent>
            </w:sdt>
            <w:r w:rsidR="008F380A">
              <w:rPr>
                <w:rFonts w:asciiTheme="majorEastAsia" w:eastAsiaTheme="majorEastAsia" w:hAnsiTheme="majorEastAsia" w:hint="eastAsia"/>
              </w:rPr>
              <w:t>無</w:t>
            </w:r>
          </w:p>
        </w:tc>
        <w:tc>
          <w:tcPr>
            <w:tcW w:w="1559" w:type="dxa"/>
            <w:vMerge/>
            <w:tcBorders>
              <w:left w:val="single" w:sz="4" w:space="0" w:color="000001"/>
              <w:bottom w:val="single" w:sz="4" w:space="0" w:color="000001"/>
              <w:right w:val="single" w:sz="4" w:space="0" w:color="000001"/>
            </w:tcBorders>
            <w:shd w:val="clear" w:color="auto" w:fill="FFFFFF"/>
          </w:tcPr>
          <w:p w14:paraId="2407EFC5" w14:textId="77777777" w:rsidR="00E34CB1" w:rsidRPr="00A96EAF" w:rsidRDefault="00E34CB1" w:rsidP="00036542">
            <w:pPr>
              <w:spacing w:line="240" w:lineRule="exact"/>
              <w:jc w:val="left"/>
              <w:rPr>
                <w:rFonts w:asciiTheme="majorEastAsia" w:eastAsiaTheme="majorEastAsia" w:hAnsiTheme="majorEastAsia" w:cs="ＭＳ ゴシック"/>
                <w:color w:val="000000"/>
                <w:szCs w:val="20"/>
              </w:rPr>
            </w:pPr>
          </w:p>
        </w:tc>
      </w:tr>
      <w:tr w:rsidR="00E34CB1" w14:paraId="7DBFF3E5" w14:textId="77777777" w:rsidTr="00E34CB1">
        <w:trPr>
          <w:trHeight w:val="781"/>
        </w:trPr>
        <w:tc>
          <w:tcPr>
            <w:tcW w:w="1310" w:type="dxa"/>
            <w:vMerge/>
            <w:tcBorders>
              <w:left w:val="single" w:sz="4" w:space="0" w:color="000001"/>
            </w:tcBorders>
            <w:shd w:val="clear" w:color="auto" w:fill="FFFFFF"/>
          </w:tcPr>
          <w:p w14:paraId="53B9960F" w14:textId="76C42B43" w:rsidR="00E34CB1" w:rsidRPr="00A96EAF" w:rsidRDefault="00E34CB1" w:rsidP="00E34CB1">
            <w:pPr>
              <w:spacing w:line="240" w:lineRule="exact"/>
              <w:jc w:val="both"/>
              <w:rPr>
                <w:rFonts w:asciiTheme="majorEastAsia" w:eastAsiaTheme="majorEastAsia" w:hAnsiTheme="majorEastAsia" w:cs="ＭＳ ゴシック"/>
                <w:color w:val="000000"/>
                <w:szCs w:val="20"/>
              </w:rPr>
            </w:pPr>
          </w:p>
        </w:tc>
        <w:tc>
          <w:tcPr>
            <w:tcW w:w="6095" w:type="dxa"/>
            <w:tcBorders>
              <w:top w:val="single" w:sz="4" w:space="0" w:color="000001"/>
              <w:left w:val="single" w:sz="4" w:space="0" w:color="000001"/>
              <w:bottom w:val="single" w:sz="4" w:space="0" w:color="000001"/>
            </w:tcBorders>
            <w:shd w:val="clear" w:color="auto" w:fill="FFFFFF"/>
          </w:tcPr>
          <w:p w14:paraId="11BE98B7" w14:textId="39F614DB" w:rsidR="00E34CB1" w:rsidRPr="00A96EAF" w:rsidRDefault="00E34CB1" w:rsidP="00036542">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Pr="00A96EAF">
              <w:rPr>
                <w:rFonts w:asciiTheme="majorEastAsia" w:eastAsiaTheme="majorEastAsia" w:hAnsiTheme="majorEastAsia" w:cs="ＭＳ ゴシック"/>
                <w:color w:val="000000"/>
                <w:szCs w:val="20"/>
              </w:rPr>
              <w:t>利用者の人権の擁護、虐待の防止等のため、必要な体制の整備を行うとともに、その従業者に対し、研修を実施する等の措置を講じているか。</w:t>
            </w:r>
            <w:r w:rsidRPr="00A96EAF">
              <w:rPr>
                <w:rFonts w:asciiTheme="majorEastAsia" w:eastAsiaTheme="majorEastAsia" w:hAnsiTheme="majorEastAsia" w:cs="ＭＳ ゴシック"/>
                <w:color w:val="000000"/>
                <w:spacing w:val="2"/>
                <w:szCs w:val="20"/>
              </w:rPr>
              <w:t>（経過措置あり）</w:t>
            </w:r>
            <w:r w:rsidRPr="00A96EAF">
              <w:rPr>
                <w:rFonts w:asciiTheme="majorEastAsia" w:eastAsiaTheme="majorEastAsia" w:hAnsiTheme="majorEastAsia" w:cs="ＭＳ ゴシック"/>
                <w:color w:val="000000"/>
                <w:w w:val="50"/>
                <w:szCs w:val="20"/>
              </w:rPr>
              <w:t>◆平１８厚令３４第３条第３項</w:t>
            </w:r>
            <w:r>
              <w:rPr>
                <w:rFonts w:asciiTheme="majorEastAsia" w:eastAsiaTheme="majorEastAsia" w:hAnsiTheme="majorEastAsia" w:cs="ＭＳ ゴシック" w:hint="eastAsia"/>
                <w:color w:val="000000"/>
                <w:w w:val="50"/>
                <w:szCs w:val="20"/>
              </w:rPr>
              <w:t xml:space="preserve">　</w:t>
            </w:r>
            <w:r w:rsidRPr="00E34CB1">
              <w:rPr>
                <w:rFonts w:asciiTheme="majorEastAsia" w:eastAsiaTheme="majorEastAsia" w:hAnsiTheme="majorEastAsia" w:cs="ＭＳ ゴシック"/>
                <w:color w:val="000000"/>
                <w:w w:val="50"/>
                <w:szCs w:val="20"/>
              </w:rPr>
              <w:t>◆平１８厚令３６第３条第３項</w:t>
            </w:r>
          </w:p>
        </w:tc>
        <w:tc>
          <w:tcPr>
            <w:tcW w:w="709" w:type="dxa"/>
            <w:tcBorders>
              <w:top w:val="single" w:sz="4" w:space="0" w:color="000001"/>
              <w:left w:val="single" w:sz="4" w:space="0" w:color="000001"/>
              <w:bottom w:val="single" w:sz="4" w:space="0" w:color="000001"/>
            </w:tcBorders>
            <w:shd w:val="clear" w:color="auto" w:fill="FFFFFF"/>
          </w:tcPr>
          <w:p w14:paraId="5E7965EC" w14:textId="77777777" w:rsidR="00E34CB1"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329370398"/>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57F56119" w14:textId="7248098A" w:rsidR="00E34CB1"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1549081"/>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B9AD3E5" w14:textId="4EB1AC42" w:rsidR="00E34CB1" w:rsidRPr="00A96EAF" w:rsidRDefault="00E34CB1" w:rsidP="00036542">
            <w:pPr>
              <w:spacing w:line="240" w:lineRule="exact"/>
              <w:jc w:val="left"/>
              <w:rPr>
                <w:rFonts w:asciiTheme="majorEastAsia" w:eastAsiaTheme="majorEastAsia" w:hAnsiTheme="majorEastAsia" w:cs="ＭＳ ゴシック"/>
                <w:color w:val="000000"/>
                <w:szCs w:val="20"/>
              </w:rPr>
            </w:pPr>
            <w:r w:rsidRPr="00E34CB1">
              <w:rPr>
                <w:rFonts w:asciiTheme="majorEastAsia" w:eastAsiaTheme="majorEastAsia" w:hAnsiTheme="majorEastAsia" w:cs="ＭＳ ゴシック"/>
                <w:color w:val="000000"/>
                <w:sz w:val="18"/>
                <w:szCs w:val="18"/>
              </w:rPr>
              <w:t>令和６年３月３１日までは努力義務（経過措置）</w:t>
            </w:r>
          </w:p>
        </w:tc>
      </w:tr>
      <w:tr w:rsidR="00E34CB1" w14:paraId="0B63243B" w14:textId="77777777" w:rsidTr="00E34CB1">
        <w:trPr>
          <w:trHeight w:val="837"/>
        </w:trPr>
        <w:tc>
          <w:tcPr>
            <w:tcW w:w="1310" w:type="dxa"/>
            <w:vMerge/>
            <w:tcBorders>
              <w:left w:val="single" w:sz="4" w:space="0" w:color="000001"/>
            </w:tcBorders>
            <w:shd w:val="clear" w:color="auto" w:fill="FFFFFF"/>
          </w:tcPr>
          <w:p w14:paraId="20CEEE89" w14:textId="760E7EA3" w:rsidR="00E34CB1" w:rsidRPr="00A96EAF" w:rsidRDefault="00E34CB1" w:rsidP="00E34CB1">
            <w:pPr>
              <w:spacing w:line="240" w:lineRule="exact"/>
              <w:jc w:val="both"/>
              <w:rPr>
                <w:rFonts w:asciiTheme="majorEastAsia" w:eastAsiaTheme="majorEastAsia" w:hAnsiTheme="majorEastAsia" w:cs="ＭＳ ゴシック"/>
                <w:color w:val="000000"/>
                <w:szCs w:val="20"/>
              </w:rPr>
            </w:pPr>
          </w:p>
        </w:tc>
        <w:tc>
          <w:tcPr>
            <w:tcW w:w="6095" w:type="dxa"/>
            <w:tcBorders>
              <w:top w:val="single" w:sz="4" w:space="0" w:color="000001"/>
              <w:left w:val="single" w:sz="4" w:space="0" w:color="000001"/>
              <w:bottom w:val="single" w:sz="4" w:space="0" w:color="000001"/>
            </w:tcBorders>
            <w:shd w:val="clear" w:color="auto" w:fill="FFFFFF"/>
          </w:tcPr>
          <w:p w14:paraId="3363688F" w14:textId="77777777" w:rsidR="00E34CB1" w:rsidRDefault="00E34CB1" w:rsidP="000D442E">
            <w:pPr>
              <w:spacing w:line="240" w:lineRule="exact"/>
              <w:ind w:left="207" w:hanging="200"/>
              <w:jc w:val="left"/>
              <w:rPr>
                <w:rFonts w:asciiTheme="majorEastAsia" w:eastAsiaTheme="majorEastAsia" w:hAnsiTheme="majorEastAsia" w:cs="ＭＳ 明朝"/>
                <w:color w:val="000000"/>
                <w:szCs w:val="20"/>
              </w:rPr>
            </w:pPr>
            <w:r>
              <w:rPr>
                <w:rFonts w:asciiTheme="majorEastAsia" w:eastAsiaTheme="majorEastAsia" w:hAnsiTheme="majorEastAsia" w:cs="ＭＳ ゴシック" w:hint="eastAsia"/>
                <w:color w:val="000000"/>
                <w:szCs w:val="20"/>
              </w:rPr>
              <w:t>（４）</w:t>
            </w:r>
            <w:r w:rsidRPr="00A96EAF">
              <w:rPr>
                <w:rFonts w:asciiTheme="majorEastAsia" w:eastAsiaTheme="majorEastAsia" w:hAnsiTheme="majorEastAsia" w:cs="ＭＳ 明朝"/>
                <w:color w:val="000000"/>
                <w:szCs w:val="20"/>
              </w:rPr>
              <w:t>利用者の人権の擁護及び虐待の防止を図るため、責任者の設置その他必要な体制の整備を行うとともに、その従業者に対する研修の実施その他の必要な措置を講じるよう努めているか。</w:t>
            </w:r>
          </w:p>
          <w:p w14:paraId="3DA1AF26" w14:textId="3ED603FA" w:rsidR="00E34CB1" w:rsidRPr="00A96EAF" w:rsidRDefault="00E34CB1" w:rsidP="00E34CB1">
            <w:pPr>
              <w:spacing w:line="240" w:lineRule="exact"/>
              <w:ind w:leftChars="100" w:left="182" w:firstLineChars="100" w:firstLine="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◆平２５市条例</w:t>
            </w:r>
            <w:r>
              <w:rPr>
                <w:rFonts w:asciiTheme="majorEastAsia" w:eastAsiaTheme="majorEastAsia" w:hAnsiTheme="majorEastAsia" w:cs="ＭＳ ゴシック" w:hint="eastAsia"/>
                <w:color w:val="000000"/>
                <w:w w:val="50"/>
                <w:szCs w:val="20"/>
              </w:rPr>
              <w:t>１７</w:t>
            </w:r>
            <w:r w:rsidRPr="00A96EAF">
              <w:rPr>
                <w:rFonts w:asciiTheme="majorEastAsia" w:eastAsiaTheme="majorEastAsia" w:hAnsiTheme="majorEastAsia" w:cs="ＭＳ ゴシック"/>
                <w:color w:val="000000"/>
                <w:w w:val="50"/>
                <w:szCs w:val="20"/>
              </w:rPr>
              <w:t>第</w:t>
            </w:r>
            <w:r>
              <w:rPr>
                <w:rFonts w:asciiTheme="majorEastAsia" w:eastAsiaTheme="majorEastAsia" w:hAnsiTheme="majorEastAsia" w:cs="ＭＳ ゴシック" w:hint="eastAsia"/>
                <w:color w:val="000000"/>
                <w:w w:val="50"/>
                <w:szCs w:val="20"/>
              </w:rPr>
              <w:t>３</w:t>
            </w:r>
            <w:r w:rsidRPr="00A96EAF">
              <w:rPr>
                <w:rFonts w:asciiTheme="majorEastAsia" w:eastAsiaTheme="majorEastAsia" w:hAnsiTheme="majorEastAsia" w:cs="ＭＳ ゴシック"/>
                <w:color w:val="000000"/>
                <w:w w:val="50"/>
                <w:szCs w:val="20"/>
              </w:rPr>
              <w:t>条</w:t>
            </w:r>
            <w:r>
              <w:rPr>
                <w:rFonts w:asciiTheme="majorEastAsia" w:eastAsiaTheme="majorEastAsia" w:hAnsiTheme="majorEastAsia" w:cs="ＭＳ ゴシック" w:hint="eastAsia"/>
                <w:color w:val="000000"/>
                <w:w w:val="50"/>
                <w:szCs w:val="20"/>
              </w:rPr>
              <w:t xml:space="preserve">　</w:t>
            </w:r>
            <w:r w:rsidRPr="00E34CB1">
              <w:rPr>
                <w:rFonts w:asciiTheme="majorEastAsia" w:eastAsiaTheme="majorEastAsia" w:hAnsiTheme="majorEastAsia" w:cs="ＭＳ ゴシック"/>
                <w:color w:val="000000"/>
                <w:w w:val="50"/>
                <w:szCs w:val="20"/>
              </w:rPr>
              <w:t>◆平２５市条例</w:t>
            </w:r>
            <w:r>
              <w:rPr>
                <w:rFonts w:asciiTheme="majorEastAsia" w:eastAsiaTheme="majorEastAsia" w:hAnsiTheme="majorEastAsia" w:cs="ＭＳ ゴシック" w:hint="eastAsia"/>
                <w:color w:val="000000"/>
                <w:w w:val="50"/>
                <w:szCs w:val="20"/>
              </w:rPr>
              <w:t>１８</w:t>
            </w:r>
            <w:r w:rsidRPr="00E34CB1">
              <w:rPr>
                <w:rFonts w:asciiTheme="majorEastAsia" w:eastAsiaTheme="majorEastAsia" w:hAnsiTheme="majorEastAsia" w:cs="ＭＳ ゴシック"/>
                <w:color w:val="000000"/>
                <w:w w:val="50"/>
                <w:szCs w:val="20"/>
              </w:rPr>
              <w:t>第</w:t>
            </w:r>
            <w:r>
              <w:rPr>
                <w:rFonts w:asciiTheme="majorEastAsia" w:eastAsiaTheme="majorEastAsia" w:hAnsiTheme="majorEastAsia" w:cs="ＭＳ ゴシック" w:hint="eastAsia"/>
                <w:color w:val="000000"/>
                <w:w w:val="50"/>
                <w:szCs w:val="20"/>
              </w:rPr>
              <w:t>３</w:t>
            </w:r>
            <w:r w:rsidRPr="00E34CB1">
              <w:rPr>
                <w:rFonts w:asciiTheme="majorEastAsia" w:eastAsiaTheme="majorEastAsia" w:hAnsiTheme="majorEastAsia" w:cs="ＭＳ ゴシック"/>
                <w:color w:val="000000"/>
                <w:w w:val="50"/>
                <w:szCs w:val="20"/>
              </w:rPr>
              <w:t>条</w:t>
            </w:r>
          </w:p>
        </w:tc>
        <w:tc>
          <w:tcPr>
            <w:tcW w:w="709" w:type="dxa"/>
            <w:tcBorders>
              <w:top w:val="single" w:sz="4" w:space="0" w:color="000001"/>
              <w:left w:val="single" w:sz="4" w:space="0" w:color="000001"/>
              <w:bottom w:val="single" w:sz="4" w:space="0" w:color="000001"/>
            </w:tcBorders>
            <w:shd w:val="clear" w:color="auto" w:fill="FFFFFF"/>
          </w:tcPr>
          <w:p w14:paraId="2A21CEF9" w14:textId="77777777" w:rsidR="00E34CB1"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092008457"/>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7EC9132D" w14:textId="6E0DFA99" w:rsidR="00E34CB1"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070613997"/>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p>
        </w:tc>
        <w:tc>
          <w:tcPr>
            <w:tcW w:w="1559" w:type="dxa"/>
            <w:vMerge w:val="restart"/>
            <w:tcBorders>
              <w:top w:val="single" w:sz="4" w:space="0" w:color="000001"/>
              <w:left w:val="single" w:sz="4" w:space="0" w:color="000001"/>
              <w:right w:val="single" w:sz="4" w:space="0" w:color="000001"/>
            </w:tcBorders>
            <w:shd w:val="clear" w:color="auto" w:fill="FFFFFF"/>
          </w:tcPr>
          <w:p w14:paraId="1E8240E6" w14:textId="77777777" w:rsidR="00E34CB1" w:rsidRPr="00A96EAF" w:rsidRDefault="00E34CB1" w:rsidP="00036542">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明朝"/>
                <w:color w:val="000000"/>
                <w:szCs w:val="20"/>
              </w:rPr>
              <w:t>責任者等体制</w:t>
            </w:r>
          </w:p>
          <w:p w14:paraId="060070A7" w14:textId="77777777" w:rsidR="00E34CB1" w:rsidRPr="00A96EAF" w:rsidRDefault="00E34CB1" w:rsidP="00036542">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明朝"/>
                <w:color w:val="000000"/>
                <w:szCs w:val="20"/>
              </w:rPr>
              <w:t>【有・無】</w:t>
            </w:r>
          </w:p>
          <w:p w14:paraId="59EE79E1" w14:textId="77777777" w:rsidR="00E34CB1" w:rsidRPr="00A96EAF" w:rsidRDefault="00E34CB1" w:rsidP="00036542">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明朝"/>
                <w:color w:val="000000"/>
                <w:szCs w:val="20"/>
              </w:rPr>
              <w:t>研修等実施</w:t>
            </w:r>
          </w:p>
          <w:p w14:paraId="02F1A567" w14:textId="2CC683F5" w:rsidR="00E34CB1" w:rsidRPr="00A96EAF" w:rsidRDefault="00E34CB1" w:rsidP="00036542">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明朝"/>
                <w:color w:val="000000"/>
                <w:szCs w:val="20"/>
              </w:rPr>
              <w:t>【有・無】</w:t>
            </w:r>
          </w:p>
        </w:tc>
      </w:tr>
      <w:tr w:rsidR="00E34CB1" w14:paraId="09D3F48D" w14:textId="77777777" w:rsidTr="00E34CB1">
        <w:trPr>
          <w:trHeight w:val="655"/>
        </w:trPr>
        <w:tc>
          <w:tcPr>
            <w:tcW w:w="1310" w:type="dxa"/>
            <w:vMerge/>
            <w:tcBorders>
              <w:left w:val="single" w:sz="4" w:space="0" w:color="000001"/>
            </w:tcBorders>
            <w:shd w:val="clear" w:color="auto" w:fill="FFFFFF"/>
          </w:tcPr>
          <w:p w14:paraId="4CA91758" w14:textId="7BA40F25" w:rsidR="00E34CB1" w:rsidRPr="00A96EAF" w:rsidRDefault="00E34CB1" w:rsidP="00E34CB1">
            <w:pPr>
              <w:spacing w:line="240" w:lineRule="exact"/>
              <w:jc w:val="both"/>
              <w:rPr>
                <w:rFonts w:asciiTheme="majorEastAsia" w:eastAsiaTheme="majorEastAsia" w:hAnsiTheme="majorEastAsia" w:cs="ＭＳ ゴシック"/>
                <w:color w:val="000000"/>
                <w:szCs w:val="20"/>
              </w:rPr>
            </w:pPr>
          </w:p>
        </w:tc>
        <w:tc>
          <w:tcPr>
            <w:tcW w:w="6095" w:type="dxa"/>
            <w:tcBorders>
              <w:top w:val="single" w:sz="4" w:space="0" w:color="000001"/>
              <w:left w:val="single" w:sz="4" w:space="0" w:color="000001"/>
              <w:bottom w:val="dotted" w:sz="4" w:space="0" w:color="000001"/>
            </w:tcBorders>
            <w:shd w:val="clear" w:color="auto" w:fill="FFFFFF"/>
          </w:tcPr>
          <w:p w14:paraId="0DF16230" w14:textId="507A529B" w:rsidR="00E34CB1" w:rsidRPr="00A96EAF" w:rsidRDefault="00E34CB1" w:rsidP="00A96EAF">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（５）</w:t>
            </w:r>
            <w:r w:rsidRPr="00A96EAF">
              <w:rPr>
                <w:rFonts w:asciiTheme="majorEastAsia" w:eastAsiaTheme="majorEastAsia" w:hAnsiTheme="majorEastAsia" w:cs="ＭＳ ゴシック"/>
                <w:color w:val="000000"/>
                <w:szCs w:val="20"/>
              </w:rPr>
              <w:t>指定地域密着型サービスを提供するに当たっては、法第百十八条の二第一項に規定する介護保険等関連情報その他必要な情報を活用し、適切かつ有効に行うよう努めているか。</w:t>
            </w:r>
            <w:r w:rsidRPr="00A96EAF">
              <w:rPr>
                <w:rFonts w:asciiTheme="majorEastAsia" w:eastAsiaTheme="majorEastAsia" w:hAnsiTheme="majorEastAsia" w:cs="ＭＳ ゴシック"/>
                <w:color w:val="000000"/>
                <w:w w:val="50"/>
                <w:szCs w:val="20"/>
              </w:rPr>
              <w:t>◆平１８厚令３４第３条第４項</w:t>
            </w:r>
          </w:p>
        </w:tc>
        <w:bookmarkStart w:id="2" w:name="OLE_LINK7"/>
        <w:tc>
          <w:tcPr>
            <w:tcW w:w="709" w:type="dxa"/>
            <w:tcBorders>
              <w:top w:val="single" w:sz="4" w:space="0" w:color="000001"/>
              <w:left w:val="single" w:sz="4" w:space="0" w:color="000001"/>
              <w:bottom w:val="dotted" w:sz="4" w:space="0" w:color="000001"/>
            </w:tcBorders>
            <w:shd w:val="clear" w:color="auto" w:fill="FFFFFF"/>
          </w:tcPr>
          <w:p w14:paraId="3C82C95B" w14:textId="77777777" w:rsidR="00E34CB1"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848485491"/>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00508F67" w14:textId="0073887F" w:rsidR="00E34CB1"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540174298"/>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bookmarkEnd w:id="2"/>
          </w:p>
        </w:tc>
        <w:tc>
          <w:tcPr>
            <w:tcW w:w="1559" w:type="dxa"/>
            <w:vMerge/>
            <w:tcBorders>
              <w:left w:val="single" w:sz="4" w:space="0" w:color="000001"/>
              <w:right w:val="single" w:sz="4" w:space="0" w:color="000001"/>
            </w:tcBorders>
            <w:shd w:val="clear" w:color="auto" w:fill="FFFFFF"/>
          </w:tcPr>
          <w:p w14:paraId="2D9A0C3B" w14:textId="77777777" w:rsidR="00E34CB1" w:rsidRPr="00A96EAF" w:rsidRDefault="00E34CB1" w:rsidP="00A96EAF">
            <w:pPr>
              <w:spacing w:line="240" w:lineRule="exact"/>
              <w:jc w:val="left"/>
              <w:rPr>
                <w:rFonts w:asciiTheme="majorEastAsia" w:eastAsiaTheme="majorEastAsia" w:hAnsiTheme="majorEastAsia" w:cs="ＭＳ ゴシック"/>
                <w:color w:val="000000"/>
                <w:szCs w:val="20"/>
              </w:rPr>
            </w:pPr>
          </w:p>
        </w:tc>
      </w:tr>
      <w:tr w:rsidR="00E34CB1" w:rsidRPr="00E34CB1" w14:paraId="4B587922" w14:textId="77777777" w:rsidTr="00E34CB1">
        <w:trPr>
          <w:trHeight w:val="743"/>
        </w:trPr>
        <w:tc>
          <w:tcPr>
            <w:tcW w:w="1310" w:type="dxa"/>
            <w:vMerge/>
            <w:tcBorders>
              <w:left w:val="single" w:sz="4" w:space="0" w:color="000001"/>
              <w:bottom w:val="single" w:sz="4" w:space="0" w:color="000001"/>
            </w:tcBorders>
            <w:shd w:val="clear" w:color="auto" w:fill="F2F2F2" w:themeFill="background1" w:themeFillShade="F2"/>
          </w:tcPr>
          <w:p w14:paraId="3452300D" w14:textId="6A1A2DE6" w:rsidR="00E34CB1" w:rsidRPr="00E34CB1" w:rsidRDefault="00E34CB1" w:rsidP="00E34CB1">
            <w:pPr>
              <w:spacing w:line="240" w:lineRule="exact"/>
              <w:jc w:val="both"/>
              <w:rPr>
                <w:rFonts w:asciiTheme="majorEastAsia" w:eastAsiaTheme="majorEastAsia" w:hAnsiTheme="majorEastAsia"/>
                <w:szCs w:val="20"/>
              </w:rPr>
            </w:pPr>
          </w:p>
        </w:tc>
        <w:tc>
          <w:tcPr>
            <w:tcW w:w="6095" w:type="dxa"/>
            <w:tcBorders>
              <w:top w:val="dotted" w:sz="4" w:space="0" w:color="000001"/>
              <w:left w:val="single" w:sz="4" w:space="0" w:color="000001"/>
              <w:bottom w:val="single" w:sz="4" w:space="0" w:color="000001"/>
            </w:tcBorders>
            <w:shd w:val="clear" w:color="auto" w:fill="F2F2F2" w:themeFill="background1" w:themeFillShade="F2"/>
          </w:tcPr>
          <w:p w14:paraId="0AB75BF5" w14:textId="50ECD23B" w:rsidR="00E34CB1" w:rsidRPr="00E34CB1" w:rsidRDefault="00E34CB1" w:rsidP="00E34CB1">
            <w:pPr>
              <w:pStyle w:val="aa"/>
              <w:wordWrap/>
              <w:spacing w:line="240" w:lineRule="exact"/>
              <w:ind w:leftChars="100" w:left="182" w:firstLineChars="100" w:firstLine="178"/>
              <w:rPr>
                <w:rFonts w:asciiTheme="majorEastAsia" w:eastAsiaTheme="majorEastAsia" w:hAnsiTheme="majorEastAsia"/>
                <w:sz w:val="20"/>
                <w:szCs w:val="20"/>
              </w:rPr>
            </w:pPr>
            <w:r w:rsidRPr="00E34CB1">
              <w:rPr>
                <w:rFonts w:asciiTheme="majorEastAsia" w:eastAsiaTheme="majorEastAsia" w:hAnsiTheme="majorEastAsia" w:cs="ＭＳ ゴシック"/>
                <w:color w:val="000000"/>
                <w:sz w:val="20"/>
                <w:szCs w:val="20"/>
              </w:rPr>
              <w:t>指定地域密着型介護予防サービスを提供するに当たっては、法第百十八条の二第一項に規定する介護保険等関連情報その他必要な情報を活用し、適切かつ有効に行うよう努めているか。</w:t>
            </w:r>
            <w:r w:rsidRPr="00E34CB1">
              <w:rPr>
                <w:rFonts w:asciiTheme="majorEastAsia" w:eastAsiaTheme="majorEastAsia" w:hAnsiTheme="majorEastAsia" w:cs="ＭＳ ゴシック"/>
                <w:color w:val="000000"/>
                <w:w w:val="50"/>
                <w:sz w:val="20"/>
                <w:szCs w:val="20"/>
              </w:rPr>
              <w:t>◆平１８厚令３６第３条第４項</w:t>
            </w:r>
          </w:p>
        </w:tc>
        <w:tc>
          <w:tcPr>
            <w:tcW w:w="709" w:type="dxa"/>
            <w:tcBorders>
              <w:top w:val="dotted" w:sz="4" w:space="0" w:color="000001"/>
              <w:left w:val="single" w:sz="4" w:space="0" w:color="000001"/>
              <w:bottom w:val="single" w:sz="4" w:space="0" w:color="000001"/>
            </w:tcBorders>
            <w:shd w:val="clear" w:color="auto" w:fill="F2F2F2" w:themeFill="background1" w:themeFillShade="F2"/>
          </w:tcPr>
          <w:p w14:paraId="32DB0E1E" w14:textId="77777777" w:rsidR="00E34CB1" w:rsidRDefault="00707743" w:rsidP="00E34CB1">
            <w:pPr>
              <w:snapToGrid/>
              <w:jc w:val="both"/>
              <w:rPr>
                <w:rFonts w:asciiTheme="majorEastAsia" w:eastAsiaTheme="majorEastAsia" w:hAnsiTheme="majorEastAsia"/>
              </w:rPr>
            </w:pPr>
            <w:sdt>
              <w:sdtPr>
                <w:rPr>
                  <w:rFonts w:asciiTheme="majorEastAsia" w:eastAsiaTheme="majorEastAsia" w:hAnsiTheme="majorEastAsia" w:hint="eastAsia"/>
                </w:rPr>
                <w:id w:val="-246806314"/>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4E0EFF28" w14:textId="77777777" w:rsidR="00E34CB1" w:rsidRDefault="00707743" w:rsidP="00E34CB1">
            <w:pPr>
              <w:spacing w:line="240" w:lineRule="exact"/>
              <w:jc w:val="both"/>
              <w:rPr>
                <w:rFonts w:asciiTheme="majorEastAsia" w:eastAsiaTheme="majorEastAsia" w:hAnsiTheme="majorEastAsia"/>
              </w:rPr>
            </w:pPr>
            <w:sdt>
              <w:sdtPr>
                <w:rPr>
                  <w:rFonts w:asciiTheme="majorEastAsia" w:eastAsiaTheme="majorEastAsia" w:hAnsiTheme="majorEastAsia" w:hint="eastAsia"/>
                </w:rPr>
                <w:id w:val="1236440766"/>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p>
          <w:p w14:paraId="778A9F2B" w14:textId="7490E137" w:rsidR="008F380A" w:rsidRPr="00E34CB1" w:rsidRDefault="00707743" w:rsidP="00E34CB1">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1623111324"/>
                <w14:checkbox>
                  <w14:checked w14:val="0"/>
                  <w14:checkedState w14:val="00FE" w14:font="Wingdings"/>
                  <w14:uncheckedState w14:val="2610" w14:font="ＭＳ ゴシック"/>
                </w14:checkbox>
              </w:sdtPr>
              <w:sdtEndPr/>
              <w:sdtContent>
                <w:r w:rsidR="008F380A">
                  <w:rPr>
                    <w:rFonts w:asciiTheme="majorEastAsia" w:eastAsiaTheme="majorEastAsia" w:hAnsiTheme="majorEastAsia" w:hint="eastAsia"/>
                  </w:rPr>
                  <w:t>☐</w:t>
                </w:r>
              </w:sdtContent>
            </w:sdt>
            <w:r w:rsidR="008F380A">
              <w:rPr>
                <w:rFonts w:asciiTheme="majorEastAsia" w:eastAsiaTheme="majorEastAsia" w:hAnsiTheme="majorEastAsia" w:hint="eastAsia"/>
              </w:rPr>
              <w:t>無</w:t>
            </w:r>
          </w:p>
        </w:tc>
        <w:tc>
          <w:tcPr>
            <w:tcW w:w="1559" w:type="dxa"/>
            <w:vMerge/>
            <w:tcBorders>
              <w:left w:val="single" w:sz="4" w:space="0" w:color="000001"/>
              <w:bottom w:val="single" w:sz="4" w:space="0" w:color="000001"/>
              <w:right w:val="single" w:sz="4" w:space="0" w:color="000001"/>
            </w:tcBorders>
            <w:shd w:val="clear" w:color="auto" w:fill="F2F2F2" w:themeFill="background1" w:themeFillShade="F2"/>
          </w:tcPr>
          <w:p w14:paraId="79F1C67C" w14:textId="07AF0E85" w:rsidR="00E34CB1" w:rsidRPr="00E34CB1" w:rsidRDefault="00E34CB1" w:rsidP="00A01434">
            <w:pPr>
              <w:pStyle w:val="aa"/>
              <w:wordWrap/>
              <w:spacing w:line="240" w:lineRule="exact"/>
              <w:rPr>
                <w:rFonts w:asciiTheme="majorEastAsia" w:eastAsiaTheme="majorEastAsia" w:hAnsiTheme="majorEastAsia"/>
                <w:sz w:val="18"/>
                <w:szCs w:val="18"/>
              </w:rPr>
            </w:pPr>
          </w:p>
        </w:tc>
      </w:tr>
      <w:tr w:rsidR="00E34CB1" w:rsidRPr="00A96EAF" w14:paraId="7E94E050" w14:textId="77777777" w:rsidTr="00E34CB1">
        <w:trPr>
          <w:trHeight w:val="837"/>
        </w:trPr>
        <w:tc>
          <w:tcPr>
            <w:tcW w:w="1310" w:type="dxa"/>
            <w:tcBorders>
              <w:top w:val="single" w:sz="4" w:space="0" w:color="000001"/>
              <w:left w:val="single" w:sz="4" w:space="0" w:color="000001"/>
            </w:tcBorders>
            <w:shd w:val="clear" w:color="auto" w:fill="FFFFFF"/>
          </w:tcPr>
          <w:p w14:paraId="3DB1B29A" w14:textId="77777777" w:rsidR="00E34CB1" w:rsidRPr="00A96EAF" w:rsidRDefault="00E34CB1" w:rsidP="00A0143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第1の2</w:t>
            </w:r>
          </w:p>
          <w:p w14:paraId="651DA2B9" w14:textId="77777777" w:rsidR="00E34CB1" w:rsidRPr="00A96EAF" w:rsidRDefault="00E34CB1" w:rsidP="00A01434">
            <w:pPr>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基本方針</w:t>
            </w:r>
          </w:p>
          <w:p w14:paraId="3CF878CF" w14:textId="77777777" w:rsidR="00E34CB1" w:rsidRPr="00A96EAF" w:rsidRDefault="00E34CB1" w:rsidP="00A01434">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＜法第</w:t>
            </w:r>
            <w:r w:rsidRPr="00A96EAF">
              <w:rPr>
                <w:rFonts w:asciiTheme="majorEastAsia" w:eastAsiaTheme="majorEastAsia" w:hAnsiTheme="majorEastAsia" w:cs="ＭＳ ゴシック"/>
                <w:color w:val="000000"/>
                <w:sz w:val="20"/>
                <w:szCs w:val="20"/>
              </w:rPr>
              <w:t>78</w:t>
            </w:r>
            <w:r w:rsidRPr="00A96EAF">
              <w:rPr>
                <w:rFonts w:asciiTheme="majorEastAsia" w:eastAsiaTheme="majorEastAsia" w:hAnsiTheme="majorEastAsia" w:cs="ＭＳ ゴシック"/>
                <w:color w:val="000000"/>
                <w:w w:val="50"/>
                <w:sz w:val="20"/>
                <w:szCs w:val="20"/>
              </w:rPr>
              <w:t>条の</w:t>
            </w:r>
            <w:r w:rsidRPr="00A96EAF">
              <w:rPr>
                <w:rFonts w:asciiTheme="majorEastAsia" w:eastAsiaTheme="majorEastAsia" w:hAnsiTheme="majorEastAsia" w:cs="ＭＳ ゴシック"/>
                <w:color w:val="000000"/>
                <w:sz w:val="20"/>
                <w:szCs w:val="20"/>
              </w:rPr>
              <w:t>3</w:t>
            </w:r>
            <w:r w:rsidRPr="00A96EAF">
              <w:rPr>
                <w:rFonts w:asciiTheme="majorEastAsia" w:eastAsiaTheme="majorEastAsia" w:hAnsiTheme="majorEastAsia" w:cs="ＭＳ ゴシック"/>
                <w:color w:val="000000"/>
                <w:w w:val="50"/>
                <w:sz w:val="20"/>
                <w:szCs w:val="20"/>
              </w:rPr>
              <w:t>第</w:t>
            </w:r>
            <w:r w:rsidRPr="00A96EAF">
              <w:rPr>
                <w:rFonts w:asciiTheme="majorEastAsia" w:eastAsiaTheme="majorEastAsia" w:hAnsiTheme="majorEastAsia" w:cs="ＭＳ ゴシック"/>
                <w:color w:val="000000"/>
                <w:sz w:val="20"/>
                <w:szCs w:val="20"/>
              </w:rPr>
              <w:t>1</w:t>
            </w:r>
            <w:r w:rsidRPr="00A96EAF">
              <w:rPr>
                <w:rFonts w:asciiTheme="majorEastAsia" w:eastAsiaTheme="majorEastAsia" w:hAnsiTheme="majorEastAsia" w:cs="ＭＳ ゴシック"/>
                <w:color w:val="000000"/>
                <w:w w:val="50"/>
                <w:sz w:val="20"/>
                <w:szCs w:val="20"/>
              </w:rPr>
              <w:t>項＞</w:t>
            </w:r>
          </w:p>
          <w:p w14:paraId="233F82BB" w14:textId="77777777" w:rsidR="00E34CB1" w:rsidRPr="00A96EAF" w:rsidRDefault="00E34CB1" w:rsidP="00A01434">
            <w:pPr>
              <w:spacing w:line="240" w:lineRule="exact"/>
              <w:jc w:val="left"/>
              <w:rPr>
                <w:rFonts w:asciiTheme="majorEastAsia" w:eastAsiaTheme="majorEastAsia" w:hAnsiTheme="majorEastAsia" w:cs="ＭＳ ゴシック"/>
                <w:color w:val="000000"/>
                <w:w w:val="50"/>
                <w:szCs w:val="20"/>
              </w:rPr>
            </w:pPr>
          </w:p>
        </w:tc>
        <w:tc>
          <w:tcPr>
            <w:tcW w:w="6095" w:type="dxa"/>
            <w:tcBorders>
              <w:top w:val="single" w:sz="4" w:space="0" w:color="000001"/>
              <w:left w:val="single" w:sz="4" w:space="0" w:color="000001"/>
              <w:bottom w:val="dotted" w:sz="4" w:space="0" w:color="000001"/>
            </w:tcBorders>
            <w:shd w:val="clear" w:color="auto" w:fill="FFFFFF"/>
          </w:tcPr>
          <w:p w14:paraId="5686F821" w14:textId="77777777" w:rsidR="00E34CB1" w:rsidRPr="00A96EAF" w:rsidRDefault="00E34CB1" w:rsidP="00E34CB1">
            <w:pPr>
              <w:spacing w:line="240" w:lineRule="exact"/>
              <w:ind w:left="7"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となっているか。　</w:t>
            </w:r>
            <w:r w:rsidRPr="00A96EAF">
              <w:rPr>
                <w:rFonts w:asciiTheme="majorEastAsia" w:eastAsiaTheme="majorEastAsia" w:hAnsiTheme="majorEastAsia" w:cs="ＭＳ ゴシック"/>
                <w:color w:val="000000"/>
                <w:w w:val="50"/>
                <w:szCs w:val="20"/>
              </w:rPr>
              <w:t>◆平１８厚令３４第６２条</w:t>
            </w:r>
          </w:p>
          <w:p w14:paraId="12E9ECAC" w14:textId="77777777" w:rsidR="00E34CB1" w:rsidRPr="00A96EAF" w:rsidRDefault="00E34CB1" w:rsidP="00A01434">
            <w:pPr>
              <w:spacing w:line="240" w:lineRule="exact"/>
              <w:ind w:left="367" w:hanging="36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  </w:t>
            </w:r>
            <w:r w:rsidRPr="00A96EAF">
              <w:rPr>
                <w:rFonts w:asciiTheme="majorEastAsia" w:eastAsiaTheme="majorEastAsia" w:hAnsiTheme="majorEastAsia" w:cs="ＭＳ ゴシック"/>
                <w:color w:val="000000"/>
                <w:szCs w:val="20"/>
                <w:u w:val="wave"/>
              </w:rPr>
              <w:t>通いを中心</w:t>
            </w:r>
            <w:r w:rsidRPr="00A96EAF">
              <w:rPr>
                <w:rFonts w:asciiTheme="majorEastAsia" w:eastAsiaTheme="majorEastAsia" w:hAnsiTheme="majorEastAsia" w:cs="ＭＳ ゴシック"/>
                <w:color w:val="000000"/>
                <w:szCs w:val="20"/>
              </w:rPr>
              <w:t>として、利用者の様態や希望に応じて、随時訪問や宿泊を組み合わせてサービスを提供することにより、利用者の居宅における生活の継続を支援するものである。</w:t>
            </w:r>
            <w:r w:rsidRPr="00A96EAF">
              <w:rPr>
                <w:rFonts w:asciiTheme="majorEastAsia" w:eastAsiaTheme="majorEastAsia" w:hAnsiTheme="majorEastAsia" w:cs="ＭＳ ゴシック"/>
                <w:color w:val="000000"/>
                <w:w w:val="50"/>
                <w:szCs w:val="20"/>
              </w:rPr>
              <w:t>◆平１８解釈通知第３の四の１（１）</w:t>
            </w:r>
          </w:p>
        </w:tc>
        <w:bookmarkStart w:id="3" w:name="OLE_LINK8"/>
        <w:tc>
          <w:tcPr>
            <w:tcW w:w="709" w:type="dxa"/>
            <w:tcBorders>
              <w:top w:val="single" w:sz="4" w:space="0" w:color="000001"/>
              <w:left w:val="single" w:sz="4" w:space="0" w:color="000001"/>
              <w:bottom w:val="dotted" w:sz="4" w:space="0" w:color="000001"/>
            </w:tcBorders>
            <w:shd w:val="clear" w:color="auto" w:fill="FFFFFF"/>
          </w:tcPr>
          <w:p w14:paraId="33293E6E" w14:textId="77777777" w:rsidR="00E34CB1" w:rsidRDefault="00707743" w:rsidP="00A01434">
            <w:pPr>
              <w:snapToGrid/>
              <w:jc w:val="both"/>
              <w:rPr>
                <w:rFonts w:asciiTheme="majorEastAsia" w:eastAsiaTheme="majorEastAsia" w:hAnsiTheme="majorEastAsia"/>
              </w:rPr>
            </w:pPr>
            <w:sdt>
              <w:sdtPr>
                <w:rPr>
                  <w:rFonts w:asciiTheme="majorEastAsia" w:eastAsiaTheme="majorEastAsia" w:hAnsiTheme="majorEastAsia" w:hint="eastAsia"/>
                </w:rPr>
                <w:id w:val="985751758"/>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504CC16D" w14:textId="77777777" w:rsidR="00E34CB1" w:rsidRPr="00A96EAF" w:rsidRDefault="00707743" w:rsidP="00A0143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687030599"/>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bookmarkEnd w:id="3"/>
          </w:p>
        </w:tc>
        <w:tc>
          <w:tcPr>
            <w:tcW w:w="1559" w:type="dxa"/>
            <w:vMerge w:val="restart"/>
            <w:tcBorders>
              <w:top w:val="single" w:sz="4" w:space="0" w:color="000001"/>
              <w:left w:val="single" w:sz="4" w:space="0" w:color="000001"/>
              <w:right w:val="single" w:sz="4" w:space="0" w:color="000001"/>
            </w:tcBorders>
            <w:shd w:val="clear" w:color="auto" w:fill="FFFFFF"/>
          </w:tcPr>
          <w:p w14:paraId="2BA546AB" w14:textId="77777777" w:rsidR="00E34CB1" w:rsidRPr="00A96EAF" w:rsidRDefault="00E34CB1" w:rsidP="00A01434">
            <w:pPr>
              <w:spacing w:line="240" w:lineRule="exact"/>
              <w:jc w:val="left"/>
              <w:rPr>
                <w:rFonts w:asciiTheme="majorEastAsia" w:eastAsiaTheme="majorEastAsia" w:hAnsiTheme="majorEastAsia" w:cs="ＭＳ ゴシック"/>
                <w:color w:val="000000"/>
                <w:szCs w:val="20"/>
              </w:rPr>
            </w:pPr>
          </w:p>
        </w:tc>
      </w:tr>
      <w:tr w:rsidR="00E34CB1" w:rsidRPr="00E34CB1" w14:paraId="5A86DD64" w14:textId="77777777" w:rsidTr="00E34CB1">
        <w:trPr>
          <w:trHeight w:val="300"/>
        </w:trPr>
        <w:tc>
          <w:tcPr>
            <w:tcW w:w="1310" w:type="dxa"/>
            <w:tcBorders>
              <w:left w:val="single" w:sz="4" w:space="0" w:color="000001"/>
              <w:bottom w:val="single" w:sz="4" w:space="0" w:color="000001"/>
            </w:tcBorders>
            <w:shd w:val="clear" w:color="auto" w:fill="F2F2F2" w:themeFill="background1" w:themeFillShade="F2"/>
          </w:tcPr>
          <w:p w14:paraId="60DE3749" w14:textId="77777777" w:rsidR="00E34CB1" w:rsidRDefault="00E34CB1" w:rsidP="00A01434">
            <w:pPr>
              <w:spacing w:line="240" w:lineRule="exact"/>
              <w:jc w:val="both"/>
              <w:rPr>
                <w:rFonts w:asciiTheme="majorEastAsia" w:eastAsiaTheme="majorEastAsia" w:hAnsiTheme="majorEastAsia" w:cs="ＭＳ ゴシック"/>
                <w:color w:val="000000"/>
                <w:spacing w:val="-5"/>
                <w:w w:val="53"/>
                <w:sz w:val="18"/>
                <w:szCs w:val="18"/>
              </w:rPr>
            </w:pPr>
            <w:r w:rsidRPr="007A306B">
              <w:rPr>
                <w:rFonts w:asciiTheme="majorEastAsia" w:eastAsiaTheme="majorEastAsia" w:hAnsiTheme="majorEastAsia" w:cs="ＭＳ ゴシック"/>
                <w:color w:val="000000"/>
                <w:spacing w:val="1"/>
                <w:w w:val="53"/>
                <w:sz w:val="18"/>
                <w:szCs w:val="18"/>
              </w:rPr>
              <w:t>＜法第１１５条の１３第１項</w:t>
            </w:r>
            <w:r w:rsidRPr="007A306B">
              <w:rPr>
                <w:rFonts w:asciiTheme="majorEastAsia" w:eastAsiaTheme="majorEastAsia" w:hAnsiTheme="majorEastAsia" w:cs="ＭＳ ゴシック"/>
                <w:color w:val="000000"/>
                <w:spacing w:val="-5"/>
                <w:w w:val="53"/>
                <w:sz w:val="18"/>
                <w:szCs w:val="18"/>
              </w:rPr>
              <w:t>＞</w:t>
            </w:r>
          </w:p>
          <w:p w14:paraId="0B70213B" w14:textId="48D80330" w:rsidR="00110916" w:rsidRPr="00E34CB1" w:rsidRDefault="00110916" w:rsidP="00A01434">
            <w:pPr>
              <w:spacing w:line="240" w:lineRule="exact"/>
              <w:jc w:val="both"/>
              <w:rPr>
                <w:rFonts w:asciiTheme="majorEastAsia" w:eastAsiaTheme="majorEastAsia" w:hAnsiTheme="majorEastAsia"/>
                <w:szCs w:val="20"/>
              </w:rPr>
            </w:pPr>
            <w:r>
              <w:rPr>
                <w:rFonts w:asciiTheme="majorEastAsia" w:eastAsiaTheme="majorEastAsia" w:hAnsiTheme="majorEastAsia" w:cs="ＭＳ ゴシック" w:hint="eastAsia"/>
                <w:i/>
                <w:iCs/>
                <w:szCs w:val="20"/>
              </w:rPr>
              <w:t>（予防）</w:t>
            </w:r>
          </w:p>
        </w:tc>
        <w:tc>
          <w:tcPr>
            <w:tcW w:w="6095" w:type="dxa"/>
            <w:tcBorders>
              <w:top w:val="dotted" w:sz="4" w:space="0" w:color="000001"/>
              <w:left w:val="single" w:sz="4" w:space="0" w:color="000001"/>
              <w:bottom w:val="single" w:sz="4" w:space="0" w:color="000001"/>
            </w:tcBorders>
            <w:shd w:val="clear" w:color="auto" w:fill="F2F2F2" w:themeFill="background1" w:themeFillShade="F2"/>
          </w:tcPr>
          <w:p w14:paraId="67B7983E" w14:textId="1F27532A" w:rsidR="00E34CB1" w:rsidRPr="00E34CB1" w:rsidRDefault="00E34CB1" w:rsidP="00E34CB1">
            <w:pPr>
              <w:spacing w:line="240" w:lineRule="exact"/>
              <w:ind w:firstLineChars="100" w:firstLine="182"/>
              <w:jc w:val="both"/>
              <w:rPr>
                <w:rFonts w:asciiTheme="majorEastAsia" w:eastAsiaTheme="majorEastAsia" w:hAnsiTheme="majorEastAsia"/>
                <w:szCs w:val="20"/>
              </w:rPr>
            </w:pPr>
            <w:r w:rsidRPr="00E34CB1">
              <w:rPr>
                <w:rFonts w:asciiTheme="majorEastAsia" w:eastAsiaTheme="majorEastAsia" w:hAnsiTheme="majorEastAsia" w:cs="ＭＳ ゴシック"/>
                <w:color w:val="000000"/>
                <w:szCs w:val="20"/>
              </w:rPr>
              <w:t>利用者が可能な限りその居宅において、又はそのサービス拠点に通わせ、若しくは短期間宿泊させ、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となっているか。</w:t>
            </w:r>
            <w:r w:rsidRPr="00E34CB1">
              <w:rPr>
                <w:rFonts w:asciiTheme="majorEastAsia" w:eastAsiaTheme="majorEastAsia" w:hAnsiTheme="majorEastAsia" w:cs="ＭＳ ゴシック"/>
                <w:color w:val="000000"/>
                <w:w w:val="50"/>
                <w:szCs w:val="20"/>
              </w:rPr>
              <w:t>◆平１８厚令３６第４３条</w:t>
            </w:r>
          </w:p>
        </w:tc>
        <w:tc>
          <w:tcPr>
            <w:tcW w:w="709" w:type="dxa"/>
            <w:tcBorders>
              <w:top w:val="dotted" w:sz="4" w:space="0" w:color="000001"/>
              <w:left w:val="single" w:sz="4" w:space="0" w:color="000001"/>
              <w:bottom w:val="single" w:sz="4" w:space="0" w:color="000001"/>
            </w:tcBorders>
            <w:shd w:val="clear" w:color="auto" w:fill="F2F2F2" w:themeFill="background1" w:themeFillShade="F2"/>
          </w:tcPr>
          <w:p w14:paraId="393EE11F" w14:textId="77777777" w:rsidR="00E34CB1" w:rsidRDefault="00707743" w:rsidP="00E34CB1">
            <w:pPr>
              <w:snapToGrid/>
              <w:jc w:val="both"/>
              <w:rPr>
                <w:rFonts w:asciiTheme="majorEastAsia" w:eastAsiaTheme="majorEastAsia" w:hAnsiTheme="majorEastAsia"/>
              </w:rPr>
            </w:pPr>
            <w:sdt>
              <w:sdtPr>
                <w:rPr>
                  <w:rFonts w:asciiTheme="majorEastAsia" w:eastAsiaTheme="majorEastAsia" w:hAnsiTheme="majorEastAsia" w:hint="eastAsia"/>
                </w:rPr>
                <w:id w:val="1768266319"/>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適</w:t>
            </w:r>
          </w:p>
          <w:p w14:paraId="1BB4D94A" w14:textId="77777777" w:rsidR="00E34CB1" w:rsidRDefault="00707743" w:rsidP="00E34CB1">
            <w:pPr>
              <w:spacing w:line="240" w:lineRule="exact"/>
              <w:jc w:val="both"/>
              <w:rPr>
                <w:rFonts w:asciiTheme="majorEastAsia" w:eastAsiaTheme="majorEastAsia" w:hAnsiTheme="majorEastAsia"/>
              </w:rPr>
            </w:pPr>
            <w:sdt>
              <w:sdtPr>
                <w:rPr>
                  <w:rFonts w:asciiTheme="majorEastAsia" w:eastAsiaTheme="majorEastAsia" w:hAnsiTheme="majorEastAsia" w:hint="eastAsia"/>
                </w:rPr>
                <w:id w:val="774986256"/>
                <w14:checkbox>
                  <w14:checked w14:val="0"/>
                  <w14:checkedState w14:val="00FE" w14:font="Wingdings"/>
                  <w14:uncheckedState w14:val="2610" w14:font="ＭＳ ゴシック"/>
                </w14:checkbox>
              </w:sdtPr>
              <w:sdtEndPr/>
              <w:sdtContent>
                <w:r w:rsidR="00E34CB1">
                  <w:rPr>
                    <w:rFonts w:asciiTheme="majorEastAsia" w:eastAsiaTheme="majorEastAsia" w:hAnsiTheme="majorEastAsia" w:hint="eastAsia"/>
                  </w:rPr>
                  <w:t>☐</w:t>
                </w:r>
              </w:sdtContent>
            </w:sdt>
            <w:r w:rsidR="00E34CB1">
              <w:rPr>
                <w:rFonts w:asciiTheme="majorEastAsia" w:eastAsiaTheme="majorEastAsia" w:hAnsiTheme="majorEastAsia" w:hint="eastAsia"/>
              </w:rPr>
              <w:t>否</w:t>
            </w:r>
          </w:p>
          <w:p w14:paraId="7EF8375A" w14:textId="0BD6FFA9" w:rsidR="008F380A" w:rsidRPr="00E34CB1" w:rsidRDefault="00707743" w:rsidP="00E34CB1">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134303535"/>
                <w14:checkbox>
                  <w14:checked w14:val="0"/>
                  <w14:checkedState w14:val="00FE" w14:font="Wingdings"/>
                  <w14:uncheckedState w14:val="2610" w14:font="ＭＳ ゴシック"/>
                </w14:checkbox>
              </w:sdtPr>
              <w:sdtEndPr/>
              <w:sdtContent>
                <w:r w:rsidR="008F380A">
                  <w:rPr>
                    <w:rFonts w:asciiTheme="majorEastAsia" w:eastAsiaTheme="majorEastAsia" w:hAnsiTheme="majorEastAsia" w:hint="eastAsia"/>
                  </w:rPr>
                  <w:t>☐</w:t>
                </w:r>
              </w:sdtContent>
            </w:sdt>
            <w:r w:rsidR="008F380A">
              <w:rPr>
                <w:rFonts w:asciiTheme="majorEastAsia" w:eastAsiaTheme="majorEastAsia" w:hAnsiTheme="majorEastAsia" w:hint="eastAsia"/>
              </w:rPr>
              <w:t>無</w:t>
            </w:r>
          </w:p>
        </w:tc>
        <w:tc>
          <w:tcPr>
            <w:tcW w:w="1559" w:type="dxa"/>
            <w:vMerge/>
            <w:tcBorders>
              <w:left w:val="single" w:sz="4" w:space="0" w:color="000001"/>
              <w:bottom w:val="single" w:sz="4" w:space="0" w:color="000001"/>
              <w:right w:val="single" w:sz="4" w:space="0" w:color="000001"/>
            </w:tcBorders>
            <w:shd w:val="clear" w:color="auto" w:fill="F2F2F2" w:themeFill="background1" w:themeFillShade="F2"/>
          </w:tcPr>
          <w:p w14:paraId="1370695D" w14:textId="77777777" w:rsidR="00E34CB1" w:rsidRPr="00E34CB1" w:rsidRDefault="00E34CB1" w:rsidP="00A01434">
            <w:pPr>
              <w:spacing w:line="240" w:lineRule="exact"/>
              <w:jc w:val="both"/>
              <w:rPr>
                <w:rFonts w:asciiTheme="majorEastAsia" w:eastAsiaTheme="majorEastAsia" w:hAnsiTheme="majorEastAsia" w:cs="ＭＳ ゴシック"/>
                <w:color w:val="000000"/>
                <w:sz w:val="18"/>
                <w:szCs w:val="18"/>
              </w:rPr>
            </w:pPr>
          </w:p>
        </w:tc>
      </w:tr>
    </w:tbl>
    <w:p w14:paraId="5B380260" w14:textId="3C366C73" w:rsidR="00036542" w:rsidRDefault="00E34CB1">
      <w:r>
        <w:br w:type="page"/>
      </w:r>
    </w:p>
    <w:tbl>
      <w:tblPr>
        <w:tblW w:w="9717"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45"/>
      </w:tblGrid>
      <w:tr w:rsidR="00036542" w:rsidRPr="00A96EAF" w14:paraId="7CEC9F83" w14:textId="77777777" w:rsidTr="005521DF">
        <w:trPr>
          <w:trHeight w:val="46"/>
          <w:tblHeader/>
        </w:trPr>
        <w:tc>
          <w:tcPr>
            <w:tcW w:w="1310" w:type="dxa"/>
            <w:tcBorders>
              <w:top w:val="single" w:sz="4" w:space="0" w:color="000001"/>
              <w:left w:val="single" w:sz="4" w:space="0" w:color="000001"/>
              <w:bottom w:val="single" w:sz="4" w:space="0" w:color="000001"/>
            </w:tcBorders>
            <w:shd w:val="clear" w:color="auto" w:fill="FFFFFF"/>
            <w:vAlign w:val="center"/>
          </w:tcPr>
          <w:p w14:paraId="54C48A93" w14:textId="77777777" w:rsidR="00036542" w:rsidRPr="00A96EAF" w:rsidRDefault="00036542" w:rsidP="00A53CF0">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1305165A" w14:textId="77777777" w:rsidR="00036542" w:rsidRPr="00A96EAF" w:rsidRDefault="00036542" w:rsidP="00A53CF0">
            <w:pPr>
              <w:pStyle w:val="aa"/>
              <w:wordWrap/>
              <w:spacing w:line="240" w:lineRule="exact"/>
              <w:jc w:val="center"/>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45373238" w14:textId="77777777" w:rsidR="00036542" w:rsidRPr="00A96EAF" w:rsidRDefault="00036542" w:rsidP="00A53CF0">
            <w:pPr>
              <w:spacing w:line="240" w:lineRule="exact"/>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Cs w:val="20"/>
              </w:rPr>
              <w:t>点検</w:t>
            </w:r>
          </w:p>
        </w:tc>
        <w:tc>
          <w:tcPr>
            <w:tcW w:w="174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18E58AB" w14:textId="77777777" w:rsidR="00036542" w:rsidRPr="00A96EAF" w:rsidRDefault="00036542" w:rsidP="00A53CF0">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備考</w:t>
            </w:r>
          </w:p>
        </w:tc>
      </w:tr>
      <w:tr w:rsidR="005521DF" w14:paraId="219FAC0A" w14:textId="77777777" w:rsidTr="005521DF">
        <w:trPr>
          <w:trHeight w:val="215"/>
        </w:trPr>
        <w:tc>
          <w:tcPr>
            <w:tcW w:w="1310" w:type="dxa"/>
            <w:vMerge w:val="restart"/>
            <w:tcBorders>
              <w:top w:val="single" w:sz="4" w:space="0" w:color="000001"/>
              <w:left w:val="single" w:sz="4" w:space="0" w:color="000001"/>
            </w:tcBorders>
            <w:shd w:val="clear" w:color="auto" w:fill="FFFFFF"/>
          </w:tcPr>
          <w:p w14:paraId="01CE1AA4" w14:textId="0EBFF4EB" w:rsidR="005521DF" w:rsidRPr="00A96EAF" w:rsidRDefault="005521DF" w:rsidP="00036542">
            <w:pPr>
              <w:pStyle w:val="aa"/>
              <w:wordWrap/>
              <w:spacing w:line="240" w:lineRule="exact"/>
              <w:ind w:left="182" w:hangingChars="100" w:hanging="182"/>
              <w:jc w:val="left"/>
              <w:rPr>
                <w:rFonts w:asciiTheme="majorEastAsia" w:eastAsiaTheme="majorEastAsia" w:hAnsiTheme="majorEastAsia"/>
                <w:sz w:val="20"/>
                <w:szCs w:val="20"/>
              </w:rPr>
            </w:pPr>
            <w:r>
              <w:rPr>
                <w:rFonts w:ascii="ＭＳ ゴシック" w:eastAsia="ＭＳ ゴシック" w:hAnsi="MS UI Gothic" w:cs="Times New Roman"/>
                <w:spacing w:val="0"/>
                <w:kern w:val="2"/>
                <w:sz w:val="20"/>
              </w:rPr>
              <w:br w:type="page"/>
            </w:r>
            <w:r w:rsidRPr="00A96EAF">
              <w:rPr>
                <w:rFonts w:asciiTheme="majorEastAsia" w:eastAsiaTheme="majorEastAsia" w:hAnsiTheme="majorEastAsia" w:cs="ＭＳ ゴシック"/>
                <w:color w:val="000000"/>
                <w:sz w:val="20"/>
                <w:szCs w:val="20"/>
              </w:rPr>
              <w:t>第2　人員に関する基準</w:t>
            </w:r>
          </w:p>
          <w:p w14:paraId="6F49C6A5" w14:textId="77777777" w:rsidR="00E34CB1" w:rsidRPr="00E34CB1" w:rsidRDefault="005521DF" w:rsidP="00E34CB1">
            <w:pPr>
              <w:spacing w:line="240" w:lineRule="exact"/>
              <w:jc w:val="left"/>
              <w:rPr>
                <w:rFonts w:asciiTheme="majorEastAsia" w:eastAsiaTheme="majorEastAsia" w:hAnsiTheme="majorEastAsia" w:cs="ＭＳ ゴシック"/>
                <w:color w:val="000000"/>
                <w:w w:val="50"/>
                <w:sz w:val="18"/>
                <w:szCs w:val="18"/>
              </w:rPr>
            </w:pPr>
            <w:r w:rsidRPr="00E34CB1">
              <w:rPr>
                <w:rFonts w:asciiTheme="majorEastAsia" w:eastAsiaTheme="majorEastAsia" w:hAnsiTheme="majorEastAsia" w:cs="ＭＳ ゴシック"/>
                <w:color w:val="000000"/>
                <w:w w:val="50"/>
                <w:sz w:val="18"/>
                <w:szCs w:val="18"/>
              </w:rPr>
              <w:t>＜法第</w:t>
            </w:r>
            <w:r w:rsidRPr="00E34CB1">
              <w:rPr>
                <w:rFonts w:asciiTheme="majorEastAsia" w:eastAsiaTheme="majorEastAsia" w:hAnsiTheme="majorEastAsia" w:cs="ＭＳ ゴシック"/>
                <w:color w:val="000000"/>
                <w:sz w:val="18"/>
                <w:szCs w:val="18"/>
              </w:rPr>
              <w:t>78</w:t>
            </w:r>
            <w:r w:rsidRPr="00E34CB1">
              <w:rPr>
                <w:rFonts w:asciiTheme="majorEastAsia" w:eastAsiaTheme="majorEastAsia" w:hAnsiTheme="majorEastAsia" w:cs="ＭＳ ゴシック"/>
                <w:color w:val="000000"/>
                <w:w w:val="50"/>
                <w:sz w:val="18"/>
                <w:szCs w:val="18"/>
              </w:rPr>
              <w:t>条の</w:t>
            </w:r>
            <w:r w:rsidRPr="00E34CB1">
              <w:rPr>
                <w:rFonts w:asciiTheme="majorEastAsia" w:eastAsiaTheme="majorEastAsia" w:hAnsiTheme="majorEastAsia" w:cs="ＭＳ ゴシック"/>
                <w:color w:val="000000"/>
                <w:sz w:val="18"/>
                <w:szCs w:val="18"/>
              </w:rPr>
              <w:t>4</w:t>
            </w:r>
            <w:r w:rsidRPr="00E34CB1">
              <w:rPr>
                <w:rFonts w:asciiTheme="majorEastAsia" w:eastAsiaTheme="majorEastAsia" w:hAnsiTheme="majorEastAsia" w:cs="ＭＳ ゴシック"/>
                <w:color w:val="000000"/>
                <w:w w:val="50"/>
                <w:sz w:val="18"/>
                <w:szCs w:val="18"/>
              </w:rPr>
              <w:t>第</w:t>
            </w:r>
            <w:r w:rsidRPr="00E34CB1">
              <w:rPr>
                <w:rFonts w:asciiTheme="majorEastAsia" w:eastAsiaTheme="majorEastAsia" w:hAnsiTheme="majorEastAsia" w:cs="ＭＳ ゴシック"/>
                <w:color w:val="000000"/>
                <w:sz w:val="18"/>
                <w:szCs w:val="18"/>
              </w:rPr>
              <w:t>1</w:t>
            </w:r>
            <w:r w:rsidRPr="00E34CB1">
              <w:rPr>
                <w:rFonts w:asciiTheme="majorEastAsia" w:eastAsiaTheme="majorEastAsia" w:hAnsiTheme="majorEastAsia" w:cs="ＭＳ ゴシック"/>
                <w:color w:val="000000"/>
                <w:w w:val="50"/>
                <w:sz w:val="18"/>
                <w:szCs w:val="18"/>
              </w:rPr>
              <w:t>項＞</w:t>
            </w:r>
          </w:p>
          <w:p w14:paraId="48E633EA" w14:textId="77745408" w:rsidR="00E34CB1" w:rsidRDefault="00E34CB1" w:rsidP="00E34CB1">
            <w:pPr>
              <w:spacing w:line="240" w:lineRule="exact"/>
              <w:jc w:val="left"/>
              <w:rPr>
                <w:rFonts w:asciiTheme="majorEastAsia" w:eastAsiaTheme="majorEastAsia" w:hAnsiTheme="majorEastAsia" w:cs="ＭＳ ゴシック"/>
                <w:color w:val="000000"/>
                <w:w w:val="50"/>
                <w:szCs w:val="20"/>
              </w:rPr>
            </w:pPr>
            <w:r w:rsidRPr="00E34CB1">
              <w:rPr>
                <w:rFonts w:asciiTheme="majorEastAsia" w:eastAsiaTheme="majorEastAsia" w:hAnsiTheme="majorEastAsia" w:cs="ＭＳ ゴシック"/>
                <w:color w:val="000000"/>
                <w:w w:val="50"/>
                <w:szCs w:val="20"/>
              </w:rPr>
              <w:t>&lt;法第１１５条の１４第１項&gt;</w:t>
            </w:r>
          </w:p>
          <w:p w14:paraId="44C8B17D" w14:textId="77777777" w:rsidR="00E34CB1" w:rsidRDefault="00E34CB1" w:rsidP="00E34CB1">
            <w:pPr>
              <w:spacing w:line="240" w:lineRule="exact"/>
              <w:jc w:val="left"/>
              <w:rPr>
                <w:rFonts w:asciiTheme="majorEastAsia" w:eastAsiaTheme="majorEastAsia" w:hAnsiTheme="majorEastAsia" w:cs="ＭＳ ゴシック"/>
                <w:color w:val="000000"/>
                <w:w w:val="50"/>
                <w:szCs w:val="20"/>
              </w:rPr>
            </w:pPr>
          </w:p>
          <w:p w14:paraId="6EC4BBF0" w14:textId="3D6AC975" w:rsidR="00E34CB1" w:rsidRDefault="00E34CB1" w:rsidP="00E34CB1">
            <w:pPr>
              <w:spacing w:line="240" w:lineRule="exact"/>
              <w:jc w:val="left"/>
              <w:rPr>
                <w:rFonts w:asciiTheme="majorEastAsia" w:eastAsiaTheme="majorEastAsia" w:hAnsiTheme="majorEastAsia"/>
                <w:szCs w:val="20"/>
              </w:rPr>
            </w:pPr>
            <w:r w:rsidRPr="00E34CB1">
              <w:rPr>
                <w:rFonts w:asciiTheme="majorEastAsia" w:eastAsiaTheme="majorEastAsia" w:hAnsiTheme="majorEastAsia" w:cs="ＭＳ ゴシック" w:hint="eastAsia"/>
                <w:color w:val="000000"/>
                <w:w w:val="50"/>
                <w:szCs w:val="20"/>
              </w:rPr>
              <w:t>※主眼事項第２の全てを、介護予防小規模多機能型居宅介護に準用する。◆平１８厚令３６第４４条、４５条、４６条</w:t>
            </w:r>
          </w:p>
          <w:p w14:paraId="7A3B117C" w14:textId="471AC52C" w:rsidR="00E34CB1" w:rsidRDefault="00E34CB1" w:rsidP="00036542">
            <w:pPr>
              <w:spacing w:line="240" w:lineRule="exact"/>
              <w:ind w:leftChars="100" w:left="182"/>
              <w:jc w:val="left"/>
              <w:rPr>
                <w:rFonts w:asciiTheme="majorEastAsia" w:eastAsiaTheme="majorEastAsia" w:hAnsiTheme="majorEastAsia"/>
                <w:szCs w:val="20"/>
              </w:rPr>
            </w:pPr>
          </w:p>
          <w:p w14:paraId="7B1994E5" w14:textId="77777777" w:rsidR="005521DF" w:rsidRPr="00A96EAF" w:rsidRDefault="005521DF" w:rsidP="00A96EAF">
            <w:pPr>
              <w:pStyle w:val="aa"/>
              <w:wordWrap/>
              <w:spacing w:line="240" w:lineRule="exact"/>
              <w:ind w:left="92" w:hanging="9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 通則（ 用語の定義）</w:t>
            </w:r>
          </w:p>
          <w:p w14:paraId="1F7204B0" w14:textId="77777777" w:rsidR="005521DF" w:rsidRPr="00A96EAF" w:rsidRDefault="005521DF" w:rsidP="00A96EAF">
            <w:pPr>
              <w:pStyle w:val="aa"/>
              <w:wordWrap/>
              <w:spacing w:line="240" w:lineRule="exact"/>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36E6B1B" w14:textId="68BA5E59" w:rsidR="005521DF" w:rsidRPr="00A96EAF" w:rsidRDefault="005521DF" w:rsidP="005521DF">
            <w:pPr>
              <w:spacing w:line="22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以下、用語の定義を理解しているか。</w:t>
            </w:r>
          </w:p>
        </w:tc>
        <w:tc>
          <w:tcPr>
            <w:tcW w:w="709" w:type="dxa"/>
            <w:tcBorders>
              <w:top w:val="single" w:sz="4" w:space="0" w:color="000001"/>
              <w:left w:val="single" w:sz="4" w:space="0" w:color="000001"/>
              <w:bottom w:val="single" w:sz="4" w:space="0" w:color="000001"/>
            </w:tcBorders>
            <w:shd w:val="clear" w:color="auto" w:fill="FFFFFF"/>
          </w:tcPr>
          <w:p w14:paraId="50EED1AB" w14:textId="3645DFFF" w:rsidR="005521DF" w:rsidRPr="005521DF" w:rsidRDefault="005521DF" w:rsidP="00A96EAF">
            <w:pPr>
              <w:spacing w:line="240" w:lineRule="exact"/>
              <w:jc w:val="left"/>
              <w:rPr>
                <w:rFonts w:asciiTheme="majorEastAsia" w:eastAsiaTheme="majorEastAsia" w:hAnsiTheme="majorEastAsia"/>
                <w:szCs w:val="20"/>
              </w:rPr>
            </w:pPr>
          </w:p>
        </w:tc>
        <w:tc>
          <w:tcPr>
            <w:tcW w:w="1745" w:type="dxa"/>
            <w:tcBorders>
              <w:top w:val="single" w:sz="4" w:space="0" w:color="000001"/>
              <w:left w:val="single" w:sz="4" w:space="0" w:color="000001"/>
              <w:bottom w:val="single" w:sz="4" w:space="0" w:color="000001"/>
              <w:right w:val="single" w:sz="4" w:space="0" w:color="000001"/>
            </w:tcBorders>
            <w:shd w:val="clear" w:color="auto" w:fill="FFFFFF"/>
          </w:tcPr>
          <w:p w14:paraId="1F8A8F14" w14:textId="5FBA2A7A" w:rsidR="005521DF" w:rsidRPr="00A96EAF" w:rsidRDefault="005521DF" w:rsidP="00036542">
            <w:pPr>
              <w:spacing w:line="240" w:lineRule="exact"/>
              <w:jc w:val="left"/>
              <w:rPr>
                <w:rFonts w:asciiTheme="majorEastAsia" w:eastAsiaTheme="majorEastAsia" w:hAnsiTheme="majorEastAsia" w:cs="ＭＳ ゴシック"/>
                <w:color w:val="000000"/>
                <w:szCs w:val="20"/>
                <w:u w:val="single"/>
              </w:rPr>
            </w:pPr>
          </w:p>
        </w:tc>
      </w:tr>
      <w:tr w:rsidR="005521DF" w14:paraId="7E9EB17F" w14:textId="77777777" w:rsidTr="005521DF">
        <w:tc>
          <w:tcPr>
            <w:tcW w:w="1310" w:type="dxa"/>
            <w:vMerge/>
            <w:tcBorders>
              <w:left w:val="single" w:sz="4" w:space="0" w:color="000001"/>
            </w:tcBorders>
            <w:shd w:val="clear" w:color="auto" w:fill="FFFFFF"/>
          </w:tcPr>
          <w:p w14:paraId="5370895F" w14:textId="77777777" w:rsidR="005521DF" w:rsidRDefault="005521DF" w:rsidP="00036542">
            <w:pPr>
              <w:pStyle w:val="aa"/>
              <w:wordWrap/>
              <w:spacing w:line="240" w:lineRule="exact"/>
              <w:ind w:left="182" w:hangingChars="100" w:hanging="182"/>
              <w:jc w:val="left"/>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FFFFF"/>
          </w:tcPr>
          <w:p w14:paraId="243170B3" w14:textId="29DA27CA" w:rsidR="005521DF" w:rsidRPr="00A96EAF" w:rsidRDefault="005521DF" w:rsidP="005521DF">
            <w:pPr>
              <w:spacing w:line="220" w:lineRule="exact"/>
              <w:ind w:left="207"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110916">
              <w:rPr>
                <w:rFonts w:asciiTheme="majorEastAsia" w:eastAsiaTheme="majorEastAsia" w:hAnsiTheme="majorEastAsia" w:cs="ＭＳ ゴシック"/>
                <w:b/>
                <w:bCs/>
                <w:color w:val="000000"/>
                <w:szCs w:val="20"/>
              </w:rPr>
              <w:t>常勤換算方法</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◆平１８解釈通知第２の２（１）</w:t>
            </w:r>
          </w:p>
          <w:p w14:paraId="1F52D462" w14:textId="6131639F" w:rsidR="005521DF" w:rsidRPr="00A96EAF" w:rsidRDefault="005521DF" w:rsidP="005521DF">
            <w:pPr>
              <w:pStyle w:val="Default"/>
              <w:spacing w:line="220" w:lineRule="exact"/>
              <w:ind w:left="182" w:hangingChars="100" w:hanging="182"/>
              <w:rPr>
                <w:rFonts w:asciiTheme="majorEastAsia" w:eastAsiaTheme="majorEastAsia" w:hAnsiTheme="majorEastAsia" w:cs="ＭＳ ゴシック"/>
                <w:sz w:val="20"/>
                <w:szCs w:val="20"/>
              </w:rPr>
            </w:pPr>
            <w:r w:rsidRPr="00A96EAF">
              <w:rPr>
                <w:rFonts w:asciiTheme="majorEastAsia" w:eastAsiaTheme="majorEastAsia" w:hAnsiTheme="majorEastAsia" w:cs="ＭＳ ゴシック"/>
                <w:sz w:val="20"/>
                <w:szCs w:val="20"/>
              </w:rPr>
              <w:t xml:space="preserve">　</w:t>
            </w:r>
            <w:r>
              <w:rPr>
                <w:rFonts w:asciiTheme="majorEastAsia" w:eastAsiaTheme="majorEastAsia" w:hAnsiTheme="majorEastAsia" w:cs="ＭＳ ゴシック" w:hint="eastAsia"/>
                <w:sz w:val="20"/>
                <w:szCs w:val="20"/>
              </w:rPr>
              <w:t xml:space="preserve">　</w:t>
            </w:r>
            <w:r w:rsidRPr="00A96EAF">
              <w:rPr>
                <w:rFonts w:asciiTheme="majorEastAsia" w:eastAsiaTheme="majorEastAsia" w:hAnsiTheme="majorEastAsia" w:cs="ＭＳ ゴシック"/>
                <w:sz w:val="20"/>
                <w:szCs w:val="20"/>
              </w:rPr>
              <w:t>当該事業所の従業者の勤務延時間数を当該事業所において常勤の従業者が勤務すべき時間数</w:t>
            </w:r>
            <w:r w:rsidRPr="008F380A">
              <w:rPr>
                <w:rFonts w:asciiTheme="majorEastAsia" w:eastAsiaTheme="majorEastAsia" w:hAnsiTheme="majorEastAsia" w:cs="ＭＳ ゴシック"/>
                <w:color w:val="808080" w:themeColor="background1" w:themeShade="80"/>
                <w:sz w:val="20"/>
                <w:szCs w:val="20"/>
              </w:rPr>
              <w:t>（３２時間を下回る場合は３２時間を基本とする。）</w:t>
            </w:r>
            <w:r w:rsidRPr="00A96EAF">
              <w:rPr>
                <w:rFonts w:asciiTheme="majorEastAsia" w:eastAsiaTheme="majorEastAsia" w:hAnsiTheme="majorEastAsia" w:cs="ＭＳ ゴシック"/>
                <w:sz w:val="20"/>
                <w:szCs w:val="20"/>
              </w:rPr>
              <w:t>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w:t>
            </w:r>
            <w:bookmarkStart w:id="4" w:name="OLE_LINK10"/>
            <w:r w:rsidRPr="00A96EAF">
              <w:rPr>
                <w:rFonts w:asciiTheme="majorEastAsia" w:eastAsiaTheme="majorEastAsia" w:hAnsiTheme="majorEastAsia" w:cs="ＭＳ ゴシック"/>
                <w:sz w:val="20"/>
                <w:szCs w:val="20"/>
              </w:rPr>
              <w:t>指定小規模多機能型居宅介護</w:t>
            </w:r>
            <w:bookmarkEnd w:id="4"/>
            <w:r w:rsidRPr="00A96EAF">
              <w:rPr>
                <w:rFonts w:asciiTheme="majorEastAsia" w:eastAsiaTheme="majorEastAsia" w:hAnsiTheme="majorEastAsia" w:cs="ＭＳ ゴシック"/>
                <w:sz w:val="20"/>
                <w:szCs w:val="20"/>
              </w:rPr>
              <w:t>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w:t>
            </w:r>
            <w:r w:rsidRPr="008F380A">
              <w:rPr>
                <w:rFonts w:asciiTheme="majorEastAsia" w:eastAsiaTheme="majorEastAsia" w:hAnsiTheme="majorEastAsia" w:cs="ＭＳ ゴシック"/>
                <w:sz w:val="20"/>
                <w:szCs w:val="20"/>
                <w:u w:val="wave"/>
              </w:rPr>
              <w:t>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709" w:type="dxa"/>
            <w:tcBorders>
              <w:top w:val="single" w:sz="4" w:space="0" w:color="000001"/>
              <w:left w:val="single" w:sz="4" w:space="0" w:color="000001"/>
              <w:bottom w:val="single" w:sz="4" w:space="0" w:color="000001"/>
            </w:tcBorders>
            <w:shd w:val="clear" w:color="auto" w:fill="FFFFFF"/>
          </w:tcPr>
          <w:p w14:paraId="7BF206B6"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631631789"/>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47AA8965" w14:textId="2E78B679" w:rsidR="005521DF"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671011213"/>
                <w14:checkbox>
                  <w14:checked w14:val="0"/>
                  <w14:checkedState w14:val="00FE" w14:font="Wingdings"/>
                  <w14:uncheckedState w14:val="2610" w14:font="ＭＳ ゴシック"/>
                </w14:checkbox>
              </w:sdtPr>
              <w:sdtEndPr/>
              <w:sdtContent>
                <w:r w:rsidR="008F380A">
                  <w:rPr>
                    <w:rFonts w:hAnsi="ＭＳ ゴシック" w:hint="eastAsia"/>
                  </w:rPr>
                  <w:t>☐</w:t>
                </w:r>
              </w:sdtContent>
            </w:sdt>
            <w:r w:rsidR="000D442E">
              <w:rPr>
                <w:rFonts w:asciiTheme="majorEastAsia" w:eastAsiaTheme="majorEastAsia" w:hAnsiTheme="majorEastAsia" w:hint="eastAsia"/>
              </w:rPr>
              <w:t>否</w:t>
            </w:r>
          </w:p>
        </w:tc>
        <w:tc>
          <w:tcPr>
            <w:tcW w:w="1745" w:type="dxa"/>
            <w:tcBorders>
              <w:top w:val="single" w:sz="4" w:space="0" w:color="000001"/>
              <w:left w:val="single" w:sz="4" w:space="0" w:color="000001"/>
              <w:bottom w:val="single" w:sz="4" w:space="0" w:color="000001"/>
              <w:right w:val="single" w:sz="4" w:space="0" w:color="000001"/>
            </w:tcBorders>
            <w:shd w:val="clear" w:color="auto" w:fill="FFFFFF"/>
          </w:tcPr>
          <w:p w14:paraId="7E473C7D" w14:textId="77777777" w:rsidR="005521DF" w:rsidRPr="00A96EAF" w:rsidRDefault="005521DF" w:rsidP="00036542">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【常勤換算方法】</w:t>
            </w:r>
          </w:p>
          <w:p w14:paraId="0DE8915B" w14:textId="00423ED9" w:rsidR="005521DF" w:rsidRDefault="005521DF" w:rsidP="00036542">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併設事業所への兼務者の有・無</w:t>
            </w:r>
          </w:p>
          <w:p w14:paraId="0871B3F9" w14:textId="77777777" w:rsidR="008F380A" w:rsidRPr="00A96EAF" w:rsidRDefault="008F380A" w:rsidP="00036542">
            <w:pPr>
              <w:spacing w:line="240" w:lineRule="exact"/>
              <w:jc w:val="left"/>
              <w:rPr>
                <w:rFonts w:asciiTheme="majorEastAsia" w:eastAsiaTheme="majorEastAsia" w:hAnsiTheme="majorEastAsia"/>
                <w:szCs w:val="20"/>
              </w:rPr>
            </w:pPr>
          </w:p>
          <w:p w14:paraId="2C6D95CD" w14:textId="2734FA59" w:rsidR="005521DF" w:rsidRPr="008F380A" w:rsidRDefault="005521DF" w:rsidP="00036542">
            <w:pPr>
              <w:spacing w:line="240" w:lineRule="exact"/>
              <w:jc w:val="left"/>
              <w:rPr>
                <w:rFonts w:asciiTheme="majorEastAsia" w:eastAsiaTheme="majorEastAsia" w:hAnsiTheme="majorEastAsia"/>
                <w:sz w:val="18"/>
                <w:szCs w:val="18"/>
              </w:rPr>
            </w:pPr>
            <w:r w:rsidRPr="008F380A">
              <w:rPr>
                <w:rFonts w:asciiTheme="majorEastAsia" w:eastAsiaTheme="majorEastAsia" w:hAnsiTheme="majorEastAsia" w:cs="ＭＳ ゴシック"/>
                <w:color w:val="000000"/>
                <w:sz w:val="18"/>
                <w:szCs w:val="18"/>
              </w:rPr>
              <w:t>（有の場合）当該事業所の勤務時間のみを勤務延時間数に算入しているか⇒（はい・いいえ）</w:t>
            </w:r>
          </w:p>
          <w:p w14:paraId="7465C0B4" w14:textId="77777777" w:rsidR="005521DF" w:rsidRPr="00A96EAF" w:rsidRDefault="005521DF" w:rsidP="00036542">
            <w:pPr>
              <w:spacing w:line="240" w:lineRule="exact"/>
              <w:jc w:val="left"/>
              <w:rPr>
                <w:rFonts w:asciiTheme="majorEastAsia" w:eastAsiaTheme="majorEastAsia" w:hAnsiTheme="majorEastAsia" w:cs="ＭＳ ゴシック"/>
                <w:color w:val="000000"/>
                <w:szCs w:val="20"/>
              </w:rPr>
            </w:pPr>
          </w:p>
        </w:tc>
      </w:tr>
      <w:tr w:rsidR="005521DF" w14:paraId="2B044E09" w14:textId="77777777" w:rsidTr="005521DF">
        <w:tc>
          <w:tcPr>
            <w:tcW w:w="1310" w:type="dxa"/>
            <w:vMerge/>
            <w:tcBorders>
              <w:left w:val="single" w:sz="4" w:space="0" w:color="000001"/>
            </w:tcBorders>
            <w:shd w:val="clear" w:color="auto" w:fill="FFFFFF"/>
          </w:tcPr>
          <w:p w14:paraId="23B0C1F4" w14:textId="77777777" w:rsidR="005521DF" w:rsidRDefault="005521DF" w:rsidP="00036542">
            <w:pPr>
              <w:pStyle w:val="aa"/>
              <w:wordWrap/>
              <w:spacing w:line="240" w:lineRule="exact"/>
              <w:ind w:left="182" w:hangingChars="100" w:hanging="182"/>
              <w:jc w:val="left"/>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FFFFF"/>
          </w:tcPr>
          <w:p w14:paraId="70DF7A49" w14:textId="4A9A6B54" w:rsidR="005521DF" w:rsidRPr="00A96EAF" w:rsidRDefault="005521DF" w:rsidP="005521DF">
            <w:pPr>
              <w:pStyle w:val="Default"/>
              <w:spacing w:line="220" w:lineRule="exact"/>
              <w:rPr>
                <w:rFonts w:asciiTheme="majorEastAsia" w:eastAsiaTheme="majorEastAsia" w:hAnsiTheme="majorEastAsia"/>
                <w:sz w:val="20"/>
                <w:szCs w:val="20"/>
              </w:rPr>
            </w:pPr>
            <w:r>
              <w:rPr>
                <w:rFonts w:asciiTheme="majorEastAsia" w:eastAsiaTheme="majorEastAsia" w:hAnsiTheme="majorEastAsia" w:cs="ＭＳ ゴシック" w:hint="eastAsia"/>
                <w:sz w:val="20"/>
                <w:szCs w:val="20"/>
              </w:rPr>
              <w:t>（２）</w:t>
            </w:r>
            <w:r w:rsidRPr="00110916">
              <w:rPr>
                <w:rFonts w:asciiTheme="majorEastAsia" w:eastAsiaTheme="majorEastAsia" w:hAnsiTheme="majorEastAsia" w:cs="ＭＳ ゴシック"/>
                <w:b/>
                <w:bCs/>
                <w:sz w:val="20"/>
                <w:szCs w:val="20"/>
              </w:rPr>
              <w:t>「勤務延時間数」</w:t>
            </w:r>
            <w:r w:rsidRPr="00A96EAF">
              <w:rPr>
                <w:rFonts w:asciiTheme="majorEastAsia" w:eastAsiaTheme="majorEastAsia" w:hAnsiTheme="majorEastAsia" w:cs="ＭＳ ゴシック"/>
                <w:sz w:val="20"/>
                <w:szCs w:val="20"/>
              </w:rPr>
              <w:t xml:space="preserve">　</w:t>
            </w:r>
            <w:r w:rsidRPr="00A96EAF">
              <w:rPr>
                <w:rFonts w:asciiTheme="majorEastAsia" w:eastAsiaTheme="majorEastAsia" w:hAnsiTheme="majorEastAsia" w:cs="ＭＳ ゴシック"/>
                <w:w w:val="50"/>
                <w:sz w:val="20"/>
                <w:szCs w:val="20"/>
              </w:rPr>
              <w:t>◆平１８解釈通知第２の２（２）</w:t>
            </w:r>
            <w:r w:rsidRPr="00A96EAF">
              <w:rPr>
                <w:rFonts w:asciiTheme="majorEastAsia" w:eastAsiaTheme="majorEastAsia" w:hAnsiTheme="majorEastAsia" w:cs="ＭＳ ゴシック"/>
                <w:sz w:val="20"/>
                <w:szCs w:val="20"/>
              </w:rPr>
              <w:t xml:space="preserve"> </w:t>
            </w:r>
          </w:p>
          <w:p w14:paraId="4F0D7D83" w14:textId="72404D86" w:rsidR="005521DF" w:rsidRPr="00A96EAF" w:rsidRDefault="005521DF" w:rsidP="005521DF">
            <w:pPr>
              <w:spacing w:line="220" w:lineRule="exact"/>
              <w:ind w:left="187" w:firstLine="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勤務表上、当該事業に係るサービスの提供に従事する時間又は当該事業に係るサービスの提供のための準備等を行う時間（待機の時間を含む。）として明確に位置付けられている時間の合計数とする。なお、</w:t>
            </w:r>
            <w:r w:rsidRPr="008F380A">
              <w:rPr>
                <w:rFonts w:asciiTheme="majorEastAsia" w:eastAsiaTheme="majorEastAsia" w:hAnsiTheme="majorEastAsia" w:cs="ＭＳ ゴシック"/>
                <w:color w:val="000000"/>
                <w:szCs w:val="20"/>
                <w:u w:val="wave"/>
              </w:rPr>
              <w:t>従業者１人につき、勤務延時間数に算入することができる時間数は、当該事業所において常勤の従業者が勤務すべき時間数を上限とする</w:t>
            </w:r>
            <w:r w:rsidRPr="00A96EAF">
              <w:rPr>
                <w:rFonts w:asciiTheme="majorEastAsia" w:eastAsiaTheme="majorEastAsia" w:hAnsiTheme="majorEastAsia" w:cs="ＭＳ ゴシック"/>
                <w:color w:val="000000"/>
                <w:szCs w:val="20"/>
              </w:rPr>
              <w:t>こと。</w:t>
            </w:r>
          </w:p>
        </w:tc>
        <w:tc>
          <w:tcPr>
            <w:tcW w:w="709" w:type="dxa"/>
            <w:tcBorders>
              <w:top w:val="single" w:sz="4" w:space="0" w:color="000001"/>
              <w:left w:val="single" w:sz="4" w:space="0" w:color="000001"/>
              <w:bottom w:val="single" w:sz="4" w:space="0" w:color="000001"/>
            </w:tcBorders>
            <w:shd w:val="clear" w:color="auto" w:fill="FFFFFF"/>
          </w:tcPr>
          <w:p w14:paraId="759039F6"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346982188"/>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5394FC8E" w14:textId="390C8263" w:rsidR="005521DF"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371956893"/>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745" w:type="dxa"/>
            <w:tcBorders>
              <w:top w:val="single" w:sz="4" w:space="0" w:color="000001"/>
              <w:left w:val="single" w:sz="4" w:space="0" w:color="000001"/>
              <w:bottom w:val="single" w:sz="4" w:space="0" w:color="000001"/>
              <w:right w:val="single" w:sz="4" w:space="0" w:color="000001"/>
            </w:tcBorders>
            <w:shd w:val="clear" w:color="auto" w:fill="FFFFFF"/>
          </w:tcPr>
          <w:p w14:paraId="03FC77CB" w14:textId="77777777" w:rsidR="005521DF" w:rsidRPr="00A96EAF" w:rsidRDefault="005521DF" w:rsidP="00036542">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【勤務延時間数】</w:t>
            </w:r>
          </w:p>
          <w:p w14:paraId="078C68B0" w14:textId="77777777" w:rsidR="005521DF" w:rsidRPr="00A96EAF" w:rsidRDefault="005521DF" w:rsidP="00036542">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常勤の従業者が勤務すべき時間数</w:t>
            </w:r>
          </w:p>
          <w:p w14:paraId="15A9B7FE" w14:textId="3098D56C" w:rsidR="005521DF" w:rsidRPr="00A96EAF" w:rsidRDefault="005521DF" w:rsidP="00036542">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u w:val="single"/>
              </w:rPr>
              <w:t>週　　時間</w:t>
            </w:r>
          </w:p>
        </w:tc>
      </w:tr>
      <w:tr w:rsidR="005521DF" w14:paraId="3006A57A" w14:textId="77777777" w:rsidTr="005521DF">
        <w:tc>
          <w:tcPr>
            <w:tcW w:w="1310" w:type="dxa"/>
            <w:vMerge/>
            <w:tcBorders>
              <w:left w:val="single" w:sz="4" w:space="0" w:color="000001"/>
            </w:tcBorders>
            <w:shd w:val="clear" w:color="auto" w:fill="FFFFFF"/>
          </w:tcPr>
          <w:p w14:paraId="008A4402" w14:textId="77777777" w:rsidR="005521DF" w:rsidRDefault="005521DF" w:rsidP="00036542">
            <w:pPr>
              <w:pStyle w:val="aa"/>
              <w:wordWrap/>
              <w:spacing w:line="240" w:lineRule="exact"/>
              <w:ind w:left="182" w:hangingChars="100" w:hanging="182"/>
              <w:jc w:val="left"/>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FFFFF"/>
          </w:tcPr>
          <w:p w14:paraId="42B56336" w14:textId="146BBD38" w:rsidR="005521DF" w:rsidRPr="00A96EAF" w:rsidRDefault="005521DF" w:rsidP="005521DF">
            <w:pPr>
              <w:pStyle w:val="Default"/>
              <w:spacing w:line="220" w:lineRule="exact"/>
              <w:rPr>
                <w:rFonts w:asciiTheme="majorEastAsia" w:eastAsiaTheme="majorEastAsia" w:hAnsiTheme="majorEastAsia"/>
                <w:sz w:val="20"/>
                <w:szCs w:val="20"/>
              </w:rPr>
            </w:pPr>
            <w:r>
              <w:rPr>
                <w:rFonts w:asciiTheme="majorEastAsia" w:eastAsiaTheme="majorEastAsia" w:hAnsiTheme="majorEastAsia" w:cs="ＭＳ ゴシック" w:hint="eastAsia"/>
                <w:sz w:val="20"/>
                <w:szCs w:val="20"/>
              </w:rPr>
              <w:t>（３）</w:t>
            </w:r>
            <w:r w:rsidRPr="00110916">
              <w:rPr>
                <w:rFonts w:asciiTheme="majorEastAsia" w:eastAsiaTheme="majorEastAsia" w:hAnsiTheme="majorEastAsia" w:cs="ＭＳ ゴシック"/>
                <w:b/>
                <w:bCs/>
                <w:sz w:val="20"/>
                <w:szCs w:val="20"/>
              </w:rPr>
              <w:t>「常勤」</w:t>
            </w:r>
            <w:r w:rsidRPr="00A96EAF">
              <w:rPr>
                <w:rFonts w:asciiTheme="majorEastAsia" w:eastAsiaTheme="majorEastAsia" w:hAnsiTheme="majorEastAsia" w:cs="ＭＳ ゴシック"/>
                <w:sz w:val="20"/>
                <w:szCs w:val="20"/>
              </w:rPr>
              <w:t xml:space="preserve"> </w:t>
            </w:r>
            <w:r w:rsidRPr="00A96EAF">
              <w:rPr>
                <w:rFonts w:asciiTheme="majorEastAsia" w:eastAsiaTheme="majorEastAsia" w:hAnsiTheme="majorEastAsia" w:cs="ＭＳ ゴシック"/>
                <w:w w:val="50"/>
                <w:sz w:val="20"/>
                <w:szCs w:val="20"/>
              </w:rPr>
              <w:t>◆平１８解釈通知第２の２（３）</w:t>
            </w:r>
          </w:p>
          <w:p w14:paraId="43ABF7BE" w14:textId="77777777" w:rsidR="005521DF" w:rsidRPr="00A96EAF" w:rsidRDefault="005521DF" w:rsidP="005521DF">
            <w:pPr>
              <w:spacing w:line="220" w:lineRule="exact"/>
              <w:ind w:left="187" w:firstLine="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当該事業所における勤務時間が、当該事業所において定められている常勤の従業者が勤務すべき時間数</w:t>
            </w:r>
            <w:r w:rsidRPr="008F380A">
              <w:rPr>
                <w:rFonts w:asciiTheme="majorEastAsia" w:eastAsiaTheme="majorEastAsia" w:hAnsiTheme="majorEastAsia" w:cs="ＭＳ ゴシック"/>
                <w:color w:val="808080" w:themeColor="background1" w:themeShade="80"/>
                <w:szCs w:val="20"/>
              </w:rPr>
              <w:t>（３２時間を下回る場合は３２時間を基本とする。）</w:t>
            </w:r>
            <w:r w:rsidRPr="00A96EAF">
              <w:rPr>
                <w:rFonts w:asciiTheme="majorEastAsia" w:eastAsiaTheme="majorEastAsia" w:hAnsiTheme="majorEastAsia" w:cs="ＭＳ ゴシック"/>
                <w:color w:val="000000"/>
                <w:szCs w:val="20"/>
              </w:rPr>
              <w:t>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14:paraId="535F9FBF" w14:textId="54C89212" w:rsidR="005521DF" w:rsidRPr="00A96EAF" w:rsidRDefault="005521DF" w:rsidP="005521DF">
            <w:pPr>
              <w:spacing w:line="220" w:lineRule="exact"/>
              <w:ind w:left="187" w:firstLine="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tc>
        <w:tc>
          <w:tcPr>
            <w:tcW w:w="709" w:type="dxa"/>
            <w:tcBorders>
              <w:top w:val="single" w:sz="4" w:space="0" w:color="000001"/>
              <w:left w:val="single" w:sz="4" w:space="0" w:color="000001"/>
              <w:bottom w:val="single" w:sz="4" w:space="0" w:color="000001"/>
            </w:tcBorders>
            <w:shd w:val="clear" w:color="auto" w:fill="FFFFFF"/>
          </w:tcPr>
          <w:p w14:paraId="64B3FC11"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806853053"/>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168043DF" w14:textId="67DA05A5" w:rsidR="005521DF"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96736559"/>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745" w:type="dxa"/>
            <w:tcBorders>
              <w:top w:val="single" w:sz="4" w:space="0" w:color="000001"/>
              <w:left w:val="single" w:sz="4" w:space="0" w:color="000001"/>
              <w:bottom w:val="single" w:sz="4" w:space="0" w:color="000001"/>
              <w:right w:val="single" w:sz="4" w:space="0" w:color="000001"/>
            </w:tcBorders>
            <w:shd w:val="clear" w:color="auto" w:fill="FFFFFF"/>
          </w:tcPr>
          <w:p w14:paraId="6E3D6D6D" w14:textId="77777777" w:rsidR="008F380A" w:rsidRDefault="008F380A" w:rsidP="008F380A">
            <w:pPr>
              <w:spacing w:line="240" w:lineRule="exact"/>
              <w:jc w:val="left"/>
              <w:rPr>
                <w:rFonts w:asciiTheme="majorEastAsia" w:eastAsiaTheme="majorEastAsia" w:hAnsiTheme="majorEastAsia" w:cs="ＭＳ ゴシック"/>
                <w:color w:val="000000"/>
                <w:szCs w:val="20"/>
                <w:u w:val="single"/>
              </w:rPr>
            </w:pPr>
          </w:p>
          <w:p w14:paraId="7BD96E9A" w14:textId="41EE4E44" w:rsidR="005521DF" w:rsidRPr="00A96EAF" w:rsidRDefault="005521DF" w:rsidP="008F380A">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u w:val="single"/>
              </w:rPr>
              <w:t>育休や短時間勤務制度等を利用している従業員がいる場合の常勤（換算）は、通知やＱ＆Ａどおりか</w:t>
            </w:r>
          </w:p>
          <w:p w14:paraId="5F7507F9" w14:textId="77777777" w:rsidR="005521DF" w:rsidRPr="00A96EAF" w:rsidRDefault="005521DF" w:rsidP="00036542">
            <w:pPr>
              <w:spacing w:line="240" w:lineRule="exact"/>
              <w:ind w:firstLine="180"/>
              <w:jc w:val="left"/>
              <w:rPr>
                <w:rFonts w:asciiTheme="majorEastAsia" w:eastAsiaTheme="majorEastAsia" w:hAnsiTheme="majorEastAsia" w:cs="ＭＳ ゴシック"/>
                <w:color w:val="000000"/>
                <w:szCs w:val="20"/>
                <w:u w:val="single"/>
              </w:rPr>
            </w:pPr>
          </w:p>
          <w:p w14:paraId="27BFC961" w14:textId="77777777" w:rsidR="005521DF" w:rsidRPr="00A96EAF" w:rsidRDefault="005521DF" w:rsidP="00036542">
            <w:pPr>
              <w:spacing w:line="240" w:lineRule="exact"/>
              <w:ind w:firstLine="180"/>
              <w:jc w:val="left"/>
              <w:rPr>
                <w:rFonts w:asciiTheme="majorEastAsia" w:eastAsiaTheme="majorEastAsia" w:hAnsiTheme="majorEastAsia" w:cs="ＭＳ ゴシック"/>
                <w:color w:val="000000"/>
                <w:szCs w:val="20"/>
                <w:u w:val="single"/>
              </w:rPr>
            </w:pPr>
          </w:p>
          <w:p w14:paraId="51B88D04" w14:textId="77777777" w:rsidR="005521DF" w:rsidRPr="00A96EAF" w:rsidRDefault="005521DF" w:rsidP="00A96EAF">
            <w:pPr>
              <w:spacing w:line="240" w:lineRule="exact"/>
              <w:jc w:val="left"/>
              <w:rPr>
                <w:rFonts w:asciiTheme="majorEastAsia" w:eastAsiaTheme="majorEastAsia" w:hAnsiTheme="majorEastAsia" w:cs="ＭＳ ゴシック"/>
                <w:color w:val="000000"/>
                <w:szCs w:val="20"/>
              </w:rPr>
            </w:pPr>
          </w:p>
        </w:tc>
      </w:tr>
      <w:tr w:rsidR="005521DF" w14:paraId="2C58B98B" w14:textId="77777777" w:rsidTr="005521DF">
        <w:tc>
          <w:tcPr>
            <w:tcW w:w="1310" w:type="dxa"/>
            <w:vMerge/>
            <w:tcBorders>
              <w:left w:val="single" w:sz="4" w:space="0" w:color="000001"/>
            </w:tcBorders>
            <w:shd w:val="clear" w:color="auto" w:fill="FFFFFF"/>
          </w:tcPr>
          <w:p w14:paraId="2E7DAA76" w14:textId="77777777" w:rsidR="005521DF" w:rsidRDefault="005521DF" w:rsidP="00036542">
            <w:pPr>
              <w:pStyle w:val="aa"/>
              <w:wordWrap/>
              <w:spacing w:line="240" w:lineRule="exact"/>
              <w:ind w:left="182" w:hangingChars="100" w:hanging="182"/>
              <w:jc w:val="left"/>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FFFFF"/>
          </w:tcPr>
          <w:p w14:paraId="4FF79C2D" w14:textId="14C713FF" w:rsidR="005521DF" w:rsidRPr="00A96EAF" w:rsidRDefault="005521DF" w:rsidP="005521DF">
            <w:pPr>
              <w:pStyle w:val="Default"/>
              <w:spacing w:line="220" w:lineRule="exact"/>
              <w:rPr>
                <w:rFonts w:asciiTheme="majorEastAsia" w:eastAsiaTheme="majorEastAsia" w:hAnsiTheme="majorEastAsia"/>
                <w:sz w:val="20"/>
                <w:szCs w:val="20"/>
              </w:rPr>
            </w:pPr>
            <w:r>
              <w:rPr>
                <w:rFonts w:asciiTheme="majorEastAsia" w:eastAsiaTheme="majorEastAsia" w:hAnsiTheme="majorEastAsia" w:cs="ＭＳ ゴシック" w:hint="eastAsia"/>
                <w:sz w:val="20"/>
                <w:szCs w:val="20"/>
              </w:rPr>
              <w:t>（４）</w:t>
            </w:r>
            <w:r w:rsidRPr="00110916">
              <w:rPr>
                <w:rFonts w:asciiTheme="majorEastAsia" w:eastAsiaTheme="majorEastAsia" w:hAnsiTheme="majorEastAsia" w:cs="ＭＳ ゴシック"/>
                <w:b/>
                <w:bCs/>
                <w:sz w:val="20"/>
                <w:szCs w:val="20"/>
              </w:rPr>
              <w:t>「専ら従事する」「専ら提供に当たる」</w:t>
            </w:r>
            <w:r w:rsidRPr="00A96EAF">
              <w:rPr>
                <w:rFonts w:asciiTheme="majorEastAsia" w:eastAsiaTheme="majorEastAsia" w:hAnsiTheme="majorEastAsia" w:cs="ＭＳ ゴシック"/>
                <w:w w:val="50"/>
                <w:sz w:val="20"/>
                <w:szCs w:val="20"/>
              </w:rPr>
              <w:t>◆平１８解釈通知第２の２（４）</w:t>
            </w:r>
            <w:r w:rsidRPr="00A96EAF">
              <w:rPr>
                <w:rFonts w:asciiTheme="majorEastAsia" w:eastAsiaTheme="majorEastAsia" w:hAnsiTheme="majorEastAsia" w:cs="ＭＳ ゴシック"/>
                <w:sz w:val="20"/>
                <w:szCs w:val="20"/>
              </w:rPr>
              <w:t xml:space="preserve"> </w:t>
            </w:r>
          </w:p>
          <w:p w14:paraId="26014ADC" w14:textId="53F906E3" w:rsidR="005521DF" w:rsidRPr="00A96EAF" w:rsidRDefault="005521DF" w:rsidP="005521DF">
            <w:pPr>
              <w:spacing w:line="220" w:lineRule="exact"/>
              <w:ind w:left="187" w:firstLine="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tc>
        <w:tc>
          <w:tcPr>
            <w:tcW w:w="709" w:type="dxa"/>
            <w:tcBorders>
              <w:top w:val="single" w:sz="4" w:space="0" w:color="000001"/>
              <w:left w:val="single" w:sz="4" w:space="0" w:color="000001"/>
              <w:bottom w:val="single" w:sz="4" w:space="0" w:color="000001"/>
            </w:tcBorders>
            <w:shd w:val="clear" w:color="auto" w:fill="FFFFFF"/>
          </w:tcPr>
          <w:p w14:paraId="0B3C2A58"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835387677"/>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1AA1932B" w14:textId="1E311F01" w:rsidR="005521DF"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41055210"/>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745" w:type="dxa"/>
            <w:tcBorders>
              <w:top w:val="single" w:sz="4" w:space="0" w:color="000001"/>
              <w:left w:val="single" w:sz="4" w:space="0" w:color="000001"/>
              <w:bottom w:val="single" w:sz="4" w:space="0" w:color="000001"/>
              <w:right w:val="single" w:sz="4" w:space="0" w:color="000001"/>
            </w:tcBorders>
            <w:shd w:val="clear" w:color="auto" w:fill="FFFFFF"/>
          </w:tcPr>
          <w:p w14:paraId="4397A9C5" w14:textId="77777777" w:rsidR="005521DF" w:rsidRPr="00A96EAF" w:rsidRDefault="005521DF" w:rsidP="00A96EAF">
            <w:pPr>
              <w:spacing w:line="240" w:lineRule="exact"/>
              <w:jc w:val="left"/>
              <w:rPr>
                <w:rFonts w:asciiTheme="majorEastAsia" w:eastAsiaTheme="majorEastAsia" w:hAnsiTheme="majorEastAsia" w:cs="ＭＳ ゴシック"/>
                <w:color w:val="000000"/>
                <w:szCs w:val="20"/>
              </w:rPr>
            </w:pPr>
          </w:p>
        </w:tc>
      </w:tr>
      <w:tr w:rsidR="005521DF" w14:paraId="25590B80" w14:textId="77777777" w:rsidTr="005521DF">
        <w:tc>
          <w:tcPr>
            <w:tcW w:w="1310" w:type="dxa"/>
            <w:vMerge/>
            <w:tcBorders>
              <w:left w:val="single" w:sz="4" w:space="0" w:color="000001"/>
              <w:bottom w:val="single" w:sz="4" w:space="0" w:color="000001"/>
            </w:tcBorders>
            <w:shd w:val="clear" w:color="auto" w:fill="FFFFFF"/>
          </w:tcPr>
          <w:p w14:paraId="4A56C46E" w14:textId="77777777" w:rsidR="005521DF" w:rsidRDefault="005521DF" w:rsidP="00036542">
            <w:pPr>
              <w:pStyle w:val="aa"/>
              <w:wordWrap/>
              <w:spacing w:line="240" w:lineRule="exact"/>
              <w:ind w:left="182" w:hangingChars="100" w:hanging="182"/>
              <w:jc w:val="left"/>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FFFFF"/>
          </w:tcPr>
          <w:p w14:paraId="6538BBDE" w14:textId="10676E90" w:rsidR="005521DF" w:rsidRPr="00A96EAF" w:rsidRDefault="005521DF" w:rsidP="005521DF">
            <w:pPr>
              <w:spacing w:line="220" w:lineRule="exact"/>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（５）</w:t>
            </w:r>
            <w:r w:rsidRPr="00110916">
              <w:rPr>
                <w:rFonts w:asciiTheme="majorEastAsia" w:eastAsiaTheme="majorEastAsia" w:hAnsiTheme="majorEastAsia" w:cs="ＭＳ ゴシック"/>
                <w:b/>
                <w:bCs/>
                <w:color w:val="000000"/>
                <w:szCs w:val="20"/>
              </w:rPr>
              <w:t>「前年度の平均値」</w:t>
            </w:r>
            <w:r w:rsidRPr="00A96EAF">
              <w:rPr>
                <w:rFonts w:asciiTheme="majorEastAsia" w:eastAsiaTheme="majorEastAsia" w:hAnsiTheme="majorEastAsia" w:cs="ＭＳ ゴシック"/>
                <w:color w:val="000000"/>
                <w:w w:val="50"/>
                <w:szCs w:val="20"/>
              </w:rPr>
              <w:t>◆平１８解釈通知第２の２（５）</w:t>
            </w:r>
          </w:p>
          <w:p w14:paraId="4C8C26D0" w14:textId="77777777" w:rsidR="005521DF" w:rsidRPr="00A96EAF" w:rsidRDefault="005521DF" w:rsidP="005521DF">
            <w:pPr>
              <w:spacing w:line="220" w:lineRule="exact"/>
              <w:ind w:left="180" w:firstLine="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人員数を算定する場合の使用する「利用者数」は、</w:t>
            </w:r>
            <w:r w:rsidRPr="008F380A">
              <w:rPr>
                <w:rFonts w:asciiTheme="majorEastAsia" w:eastAsiaTheme="majorEastAsia" w:hAnsiTheme="majorEastAsia" w:cs="ＭＳ ゴシック"/>
                <w:color w:val="000000"/>
                <w:szCs w:val="20"/>
                <w:u w:val="wave"/>
              </w:rPr>
              <w:t>前年度（4月1日～翌年3月31日）の全利用者の延数を当該前年度の日数で除して得た数（小数第2位以下を切上げ）</w:t>
            </w:r>
            <w:r w:rsidRPr="00A96EAF">
              <w:rPr>
                <w:rFonts w:asciiTheme="majorEastAsia" w:eastAsiaTheme="majorEastAsia" w:hAnsiTheme="majorEastAsia" w:cs="ＭＳ ゴシック"/>
                <w:color w:val="000000"/>
                <w:szCs w:val="20"/>
              </w:rPr>
              <w:t>とする。</w:t>
            </w:r>
          </w:p>
          <w:p w14:paraId="37B9DA5F" w14:textId="77777777" w:rsidR="005521DF" w:rsidRPr="005521DF" w:rsidRDefault="005521DF" w:rsidP="005521DF">
            <w:pPr>
              <w:spacing w:line="200" w:lineRule="exact"/>
              <w:ind w:left="180"/>
              <w:jc w:val="left"/>
              <w:rPr>
                <w:rFonts w:asciiTheme="majorEastAsia" w:eastAsiaTheme="majorEastAsia" w:hAnsiTheme="majorEastAsia"/>
                <w:sz w:val="18"/>
                <w:szCs w:val="18"/>
              </w:rPr>
            </w:pPr>
            <w:r w:rsidRPr="005521DF">
              <w:rPr>
                <w:rFonts w:asciiTheme="majorEastAsia" w:eastAsiaTheme="majorEastAsia" w:hAnsiTheme="majorEastAsia" w:cs="ＭＳ ゴシック"/>
                <w:color w:val="000000"/>
                <w:sz w:val="18"/>
                <w:szCs w:val="18"/>
              </w:rPr>
              <w:t>【新たに事業を開始し、若しくは再開し、又は増床した事業者の場合】</w:t>
            </w:r>
          </w:p>
          <w:p w14:paraId="6FFB3C0F" w14:textId="77777777" w:rsidR="005521DF" w:rsidRPr="005521DF" w:rsidRDefault="005521DF" w:rsidP="005521DF">
            <w:pPr>
              <w:spacing w:line="200" w:lineRule="exact"/>
              <w:ind w:left="180" w:firstLine="200"/>
              <w:jc w:val="left"/>
              <w:rPr>
                <w:rFonts w:asciiTheme="majorEastAsia" w:eastAsiaTheme="majorEastAsia" w:hAnsiTheme="majorEastAsia"/>
                <w:sz w:val="18"/>
                <w:szCs w:val="18"/>
              </w:rPr>
            </w:pPr>
            <w:r w:rsidRPr="005521DF">
              <w:rPr>
                <w:rFonts w:asciiTheme="majorEastAsia" w:eastAsiaTheme="majorEastAsia" w:hAnsiTheme="majorEastAsia" w:cs="ＭＳ ゴシック"/>
                <w:color w:val="000000"/>
                <w:sz w:val="18"/>
                <w:szCs w:val="18"/>
              </w:rPr>
              <w:t>前年度において1年未満の実績しかない場合の利用者数の算出は以下のとおり</w:t>
            </w:r>
          </w:p>
          <w:p w14:paraId="143C0B94" w14:textId="77777777" w:rsidR="005521DF" w:rsidRPr="005521DF" w:rsidRDefault="005521DF" w:rsidP="005521DF">
            <w:pPr>
              <w:spacing w:line="200" w:lineRule="exact"/>
              <w:ind w:left="180"/>
              <w:jc w:val="left"/>
              <w:rPr>
                <w:rFonts w:asciiTheme="majorEastAsia" w:eastAsiaTheme="majorEastAsia" w:hAnsiTheme="majorEastAsia"/>
                <w:sz w:val="18"/>
                <w:szCs w:val="18"/>
              </w:rPr>
            </w:pPr>
            <w:r w:rsidRPr="005521DF">
              <w:rPr>
                <w:rFonts w:asciiTheme="majorEastAsia" w:eastAsiaTheme="majorEastAsia" w:hAnsiTheme="majorEastAsia" w:cs="ＭＳ ゴシック"/>
                <w:color w:val="000000"/>
                <w:sz w:val="18"/>
                <w:szCs w:val="18"/>
              </w:rPr>
              <w:t xml:space="preserve">・新設又は増床の時点から6月未満の間　…　</w:t>
            </w:r>
            <w:r w:rsidRPr="005521DF">
              <w:rPr>
                <w:rFonts w:asciiTheme="majorEastAsia" w:eastAsiaTheme="majorEastAsia" w:hAnsiTheme="majorEastAsia" w:cs="ＭＳ ゴシック"/>
                <w:color w:val="000000"/>
                <w:sz w:val="18"/>
                <w:szCs w:val="18"/>
                <w:u w:val="wave"/>
              </w:rPr>
              <w:t>通い利用定員の90％</w:t>
            </w:r>
          </w:p>
          <w:p w14:paraId="5E94F79E" w14:textId="77777777" w:rsidR="005521DF" w:rsidRPr="005521DF" w:rsidRDefault="005521DF" w:rsidP="005521DF">
            <w:pPr>
              <w:spacing w:line="200" w:lineRule="exact"/>
              <w:ind w:left="380" w:hanging="200"/>
              <w:jc w:val="left"/>
              <w:rPr>
                <w:rFonts w:asciiTheme="majorEastAsia" w:eastAsiaTheme="majorEastAsia" w:hAnsiTheme="majorEastAsia"/>
                <w:sz w:val="18"/>
                <w:szCs w:val="18"/>
              </w:rPr>
            </w:pPr>
            <w:r w:rsidRPr="005521DF">
              <w:rPr>
                <w:rFonts w:asciiTheme="majorEastAsia" w:eastAsiaTheme="majorEastAsia" w:hAnsiTheme="majorEastAsia" w:cs="ＭＳ ゴシック"/>
                <w:color w:val="000000"/>
                <w:sz w:val="18"/>
                <w:szCs w:val="18"/>
              </w:rPr>
              <w:t xml:space="preserve">　（但し、</w:t>
            </w:r>
            <w:r w:rsidRPr="005521DF">
              <w:rPr>
                <w:rFonts w:asciiTheme="majorEastAsia" w:eastAsiaTheme="majorEastAsia" w:hAnsiTheme="majorEastAsia" w:cs="ＭＳ ゴシック"/>
                <w:color w:val="000000"/>
                <w:sz w:val="18"/>
                <w:szCs w:val="18"/>
                <w:u w:val="dash"/>
              </w:rPr>
              <w:t>３以上の数で、指定の際にあらかじめ届け出た利用者見込数を前提に算定することとしても差し支えない。</w:t>
            </w:r>
            <w:r w:rsidRPr="005521DF">
              <w:rPr>
                <w:rFonts w:asciiTheme="majorEastAsia" w:eastAsiaTheme="majorEastAsia" w:hAnsiTheme="majorEastAsia" w:cs="ＭＳ ゴシック"/>
                <w:color w:val="000000"/>
                <w:sz w:val="18"/>
                <w:szCs w:val="18"/>
              </w:rPr>
              <w:t>）</w:t>
            </w:r>
          </w:p>
          <w:p w14:paraId="13EC53D9" w14:textId="77777777" w:rsidR="005521DF" w:rsidRPr="005521DF" w:rsidRDefault="005521DF" w:rsidP="005521DF">
            <w:pPr>
              <w:spacing w:line="200" w:lineRule="exact"/>
              <w:ind w:left="580" w:hanging="400"/>
              <w:jc w:val="left"/>
              <w:rPr>
                <w:rFonts w:asciiTheme="majorEastAsia" w:eastAsiaTheme="majorEastAsia" w:hAnsiTheme="majorEastAsia"/>
                <w:sz w:val="18"/>
                <w:szCs w:val="18"/>
              </w:rPr>
            </w:pPr>
            <w:r w:rsidRPr="005521DF">
              <w:rPr>
                <w:rFonts w:asciiTheme="majorEastAsia" w:eastAsiaTheme="majorEastAsia" w:hAnsiTheme="majorEastAsia" w:cs="ＭＳ ゴシック"/>
                <w:color w:val="000000"/>
                <w:sz w:val="18"/>
                <w:szCs w:val="18"/>
              </w:rPr>
              <w:t>・新設又は増床の時点から6月以上1年未満の間　…　直近の6月における全利用者数の延数を6月間の日数で除して得た数</w:t>
            </w:r>
          </w:p>
          <w:p w14:paraId="6C597170" w14:textId="77777777" w:rsidR="005521DF" w:rsidRPr="005521DF" w:rsidRDefault="005521DF" w:rsidP="005521DF">
            <w:pPr>
              <w:spacing w:line="200" w:lineRule="exact"/>
              <w:ind w:left="580" w:hanging="400"/>
              <w:jc w:val="left"/>
              <w:rPr>
                <w:rFonts w:asciiTheme="majorEastAsia" w:eastAsiaTheme="majorEastAsia" w:hAnsiTheme="majorEastAsia"/>
                <w:sz w:val="18"/>
                <w:szCs w:val="18"/>
              </w:rPr>
            </w:pPr>
            <w:r w:rsidRPr="005521DF">
              <w:rPr>
                <w:rFonts w:asciiTheme="majorEastAsia" w:eastAsiaTheme="majorEastAsia" w:hAnsiTheme="majorEastAsia" w:cs="ＭＳ ゴシック"/>
                <w:color w:val="000000"/>
                <w:sz w:val="18"/>
                <w:szCs w:val="18"/>
              </w:rPr>
              <w:t>・新設又は増床の時点から1年以上経過している場合　…　直近1年間における全利用者等の延数を1年間の日数で除して得た数</w:t>
            </w:r>
          </w:p>
          <w:p w14:paraId="7DBA8680" w14:textId="3E61CC13" w:rsidR="005521DF" w:rsidRPr="00A96EAF" w:rsidRDefault="005521DF" w:rsidP="00B5678E">
            <w:pPr>
              <w:spacing w:line="200" w:lineRule="exact"/>
              <w:ind w:leftChars="100" w:left="344" w:hangingChars="100" w:hanging="162"/>
              <w:jc w:val="left"/>
              <w:rPr>
                <w:rFonts w:asciiTheme="majorEastAsia" w:eastAsiaTheme="majorEastAsia" w:hAnsiTheme="majorEastAsia" w:cs="ＭＳ ゴシック"/>
                <w:color w:val="000000"/>
                <w:szCs w:val="20"/>
              </w:rPr>
            </w:pPr>
            <w:r w:rsidRPr="005521DF">
              <w:rPr>
                <w:rFonts w:asciiTheme="majorEastAsia" w:eastAsiaTheme="majorEastAsia" w:hAnsiTheme="majorEastAsia" w:cs="ＭＳ ゴシック"/>
                <w:color w:val="000000"/>
                <w:sz w:val="18"/>
                <w:szCs w:val="18"/>
              </w:rPr>
              <w:t xml:space="preserve">・減床の場合（減床後の実績が3ヶ月以上ある場合）…　減床後の利用者数等の延数を延日数で除して得た数　</w:t>
            </w:r>
          </w:p>
        </w:tc>
        <w:tc>
          <w:tcPr>
            <w:tcW w:w="709" w:type="dxa"/>
            <w:tcBorders>
              <w:top w:val="single" w:sz="4" w:space="0" w:color="000001"/>
              <w:left w:val="single" w:sz="4" w:space="0" w:color="000001"/>
              <w:bottom w:val="single" w:sz="4" w:space="0" w:color="000001"/>
            </w:tcBorders>
            <w:shd w:val="clear" w:color="auto" w:fill="FFFFFF"/>
          </w:tcPr>
          <w:p w14:paraId="521CC4E3"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425617931"/>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77C6D4D5" w14:textId="34BA24E3" w:rsidR="005521DF"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006312539"/>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745" w:type="dxa"/>
            <w:tcBorders>
              <w:top w:val="single" w:sz="4" w:space="0" w:color="000001"/>
              <w:left w:val="single" w:sz="4" w:space="0" w:color="000001"/>
              <w:bottom w:val="single" w:sz="4" w:space="0" w:color="000001"/>
              <w:right w:val="single" w:sz="4" w:space="0" w:color="000001"/>
            </w:tcBorders>
            <w:shd w:val="clear" w:color="auto" w:fill="FFFFFF"/>
          </w:tcPr>
          <w:p w14:paraId="18E1991F" w14:textId="13DD9362" w:rsidR="005521DF" w:rsidRDefault="005521DF" w:rsidP="00036542">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【前年度の利用者数の平均値】</w:t>
            </w:r>
          </w:p>
          <w:p w14:paraId="60BA3301" w14:textId="77777777" w:rsidR="0067344D" w:rsidRDefault="0067344D" w:rsidP="0067344D">
            <w:pPr>
              <w:spacing w:line="240" w:lineRule="exact"/>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hint="eastAsia"/>
                <w:sz w:val="18"/>
                <w:szCs w:val="18"/>
              </w:rPr>
              <w:t xml:space="preserve">全利用者の延べ数　　　</w:t>
            </w:r>
          </w:p>
          <w:p w14:paraId="62438B52" w14:textId="77777777" w:rsidR="0067344D" w:rsidRDefault="0067344D" w:rsidP="0067344D">
            <w:pPr>
              <w:spacing w:line="240" w:lineRule="exact"/>
              <w:ind w:firstLineChars="100" w:firstLine="162"/>
              <w:jc w:val="left"/>
              <w:rPr>
                <w:rFonts w:asciiTheme="majorEastAsia" w:eastAsiaTheme="majorEastAsia" w:hAnsiTheme="majorEastAsia" w:cs="ＭＳ ゴシック"/>
                <w:sz w:val="18"/>
                <w:szCs w:val="18"/>
              </w:rPr>
            </w:pPr>
            <w:r w:rsidRPr="00F03E5F">
              <w:rPr>
                <w:rFonts w:asciiTheme="majorEastAsia" w:eastAsiaTheme="majorEastAsia" w:hAnsiTheme="majorEastAsia" w:cs="ＭＳ ゴシック" w:hint="eastAsia"/>
                <w:sz w:val="18"/>
                <w:szCs w:val="18"/>
                <w:u w:val="single"/>
              </w:rPr>
              <w:t xml:space="preserve">　　　　</w:t>
            </w:r>
            <w:r>
              <w:rPr>
                <w:rFonts w:asciiTheme="majorEastAsia" w:eastAsiaTheme="majorEastAsia" w:hAnsiTheme="majorEastAsia" w:cs="ＭＳ ゴシック" w:hint="eastAsia"/>
                <w:sz w:val="18"/>
                <w:szCs w:val="18"/>
              </w:rPr>
              <w:t>人</w:t>
            </w:r>
          </w:p>
          <w:p w14:paraId="5444C073" w14:textId="77777777" w:rsidR="0067344D" w:rsidRDefault="0067344D" w:rsidP="0067344D">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÷前年度の日数　　　　</w:t>
            </w:r>
          </w:p>
          <w:p w14:paraId="6C97D8B0" w14:textId="77777777" w:rsidR="0067344D" w:rsidRPr="00047641" w:rsidRDefault="0067344D" w:rsidP="0067344D">
            <w:pPr>
              <w:spacing w:line="240" w:lineRule="exact"/>
              <w:ind w:firstLineChars="100" w:firstLine="162"/>
              <w:jc w:val="left"/>
              <w:rPr>
                <w:rFonts w:asciiTheme="majorEastAsia" w:eastAsiaTheme="majorEastAsia" w:hAnsiTheme="majorEastAsia"/>
                <w:sz w:val="18"/>
                <w:szCs w:val="18"/>
              </w:rPr>
            </w:pPr>
            <w:r w:rsidRPr="00F03E5F">
              <w:rPr>
                <w:rFonts w:asciiTheme="majorEastAsia" w:eastAsiaTheme="majorEastAsia" w:hAnsiTheme="majorEastAsia" w:hint="eastAsia"/>
                <w:sz w:val="18"/>
                <w:szCs w:val="18"/>
                <w:u w:val="single"/>
              </w:rPr>
              <w:t xml:space="preserve">　　　　</w:t>
            </w:r>
            <w:r>
              <w:rPr>
                <w:rFonts w:asciiTheme="majorEastAsia" w:eastAsiaTheme="majorEastAsia" w:hAnsiTheme="majorEastAsia" w:hint="eastAsia"/>
                <w:sz w:val="18"/>
                <w:szCs w:val="18"/>
              </w:rPr>
              <w:t>日</w:t>
            </w:r>
          </w:p>
          <w:p w14:paraId="1860BAC5" w14:textId="77777777" w:rsidR="0067344D" w:rsidRPr="00A16D43" w:rsidRDefault="0067344D" w:rsidP="0067344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sz w:val="18"/>
                <w:szCs w:val="18"/>
              </w:rPr>
              <w:t>＝</w:t>
            </w:r>
            <w:r>
              <w:rPr>
                <w:rFonts w:asciiTheme="majorEastAsia" w:eastAsiaTheme="majorEastAsia" w:hAnsiTheme="majorEastAsia" w:cs="ＭＳ ゴシック" w:hint="eastAsia"/>
                <w:sz w:val="18"/>
                <w:szCs w:val="18"/>
                <w:u w:val="single"/>
              </w:rPr>
              <w:t xml:space="preserve">　</w:t>
            </w:r>
            <w:r w:rsidRPr="00A16D43">
              <w:rPr>
                <w:rFonts w:asciiTheme="majorEastAsia" w:eastAsiaTheme="majorEastAsia" w:hAnsiTheme="majorEastAsia" w:cs="ＭＳ ゴシック"/>
                <w:sz w:val="18"/>
                <w:szCs w:val="18"/>
                <w:u w:val="single"/>
              </w:rPr>
              <w:t xml:space="preserve">　　　　人</w:t>
            </w:r>
          </w:p>
          <w:p w14:paraId="51E9E185" w14:textId="77777777" w:rsidR="0067344D" w:rsidRPr="00047641" w:rsidRDefault="0067344D" w:rsidP="0067344D">
            <w:pPr>
              <w:spacing w:line="240" w:lineRule="exact"/>
              <w:ind w:rightChars="-58" w:right="-105"/>
              <w:jc w:val="left"/>
              <w:rPr>
                <w:rFonts w:asciiTheme="majorEastAsia" w:eastAsiaTheme="majorEastAsia" w:hAnsiTheme="majorEastAsia"/>
                <w:sz w:val="14"/>
                <w:szCs w:val="14"/>
              </w:rPr>
            </w:pPr>
            <w:r w:rsidRPr="00047641">
              <w:rPr>
                <w:rFonts w:asciiTheme="majorEastAsia" w:eastAsiaTheme="majorEastAsia" w:hAnsiTheme="majorEastAsia" w:cs="ＭＳ ゴシック"/>
                <w:sz w:val="14"/>
                <w:szCs w:val="14"/>
              </w:rPr>
              <w:t>（小数第2位以下を切上げ）</w:t>
            </w:r>
          </w:p>
          <w:p w14:paraId="4944F1B1" w14:textId="77777777" w:rsidR="005521DF" w:rsidRPr="00A96EAF" w:rsidRDefault="005521DF" w:rsidP="00036542">
            <w:pPr>
              <w:spacing w:line="240" w:lineRule="exact"/>
              <w:jc w:val="left"/>
              <w:rPr>
                <w:rFonts w:asciiTheme="majorEastAsia" w:eastAsiaTheme="majorEastAsia" w:hAnsiTheme="majorEastAsia" w:cs="ＭＳ ゴシック"/>
                <w:color w:val="000000"/>
                <w:szCs w:val="20"/>
              </w:rPr>
            </w:pPr>
          </w:p>
          <w:p w14:paraId="21DFE4CB" w14:textId="50FD4A19" w:rsidR="005521DF" w:rsidRPr="00A96EAF" w:rsidRDefault="005521DF" w:rsidP="008F380A">
            <w:pPr>
              <w:spacing w:line="240" w:lineRule="exact"/>
              <w:ind w:left="162" w:hangingChars="100" w:hanging="162"/>
              <w:jc w:val="left"/>
              <w:rPr>
                <w:rFonts w:asciiTheme="majorEastAsia" w:eastAsiaTheme="majorEastAsia" w:hAnsiTheme="majorEastAsia" w:cs="ＭＳ ゴシック"/>
                <w:color w:val="000000"/>
                <w:szCs w:val="20"/>
              </w:rPr>
            </w:pPr>
            <w:r w:rsidRPr="008F380A">
              <w:rPr>
                <w:rFonts w:asciiTheme="majorEastAsia" w:eastAsiaTheme="majorEastAsia" w:hAnsiTheme="majorEastAsia" w:cs="ＭＳ ゴシック"/>
                <w:color w:val="000000"/>
                <w:sz w:val="18"/>
                <w:szCs w:val="18"/>
              </w:rPr>
              <w:t>※新設等の場合は左記のとおり算出しているか</w:t>
            </w:r>
          </w:p>
        </w:tc>
      </w:tr>
    </w:tbl>
    <w:p w14:paraId="6012D230" w14:textId="77777777" w:rsidR="00E34CB1" w:rsidRDefault="005521DF">
      <w:r>
        <w:br w:type="page"/>
      </w:r>
    </w:p>
    <w:tbl>
      <w:tblPr>
        <w:tblW w:w="9482"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510"/>
      </w:tblGrid>
      <w:tr w:rsidR="005521DF" w:rsidRPr="00A96EAF" w14:paraId="6FD6CFE6" w14:textId="77777777" w:rsidTr="00C15BA7">
        <w:trPr>
          <w:trHeight w:val="46"/>
          <w:tblHeader/>
        </w:trPr>
        <w:tc>
          <w:tcPr>
            <w:tcW w:w="1310" w:type="dxa"/>
            <w:tcBorders>
              <w:top w:val="single" w:sz="4" w:space="0" w:color="000001"/>
              <w:left w:val="single" w:sz="4" w:space="0" w:color="000001"/>
              <w:bottom w:val="single" w:sz="4" w:space="0" w:color="000001"/>
            </w:tcBorders>
            <w:shd w:val="clear" w:color="auto" w:fill="FFFFFF"/>
            <w:vAlign w:val="center"/>
          </w:tcPr>
          <w:p w14:paraId="4B3D922D" w14:textId="77777777" w:rsidR="005521DF" w:rsidRPr="00A96EAF" w:rsidRDefault="005521DF" w:rsidP="00A53CF0">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141DB17A" w14:textId="77777777" w:rsidR="005521DF" w:rsidRPr="00A96EAF" w:rsidRDefault="005521DF" w:rsidP="00A53CF0">
            <w:pPr>
              <w:pStyle w:val="aa"/>
              <w:wordWrap/>
              <w:spacing w:line="240" w:lineRule="exact"/>
              <w:jc w:val="center"/>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22E42BA" w14:textId="77777777" w:rsidR="005521DF" w:rsidRPr="00A96EAF" w:rsidRDefault="005521DF" w:rsidP="00A53CF0">
            <w:pPr>
              <w:spacing w:line="240" w:lineRule="exact"/>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Cs w:val="20"/>
              </w:rPr>
              <w:t>点検</w:t>
            </w:r>
          </w:p>
        </w:tc>
        <w:tc>
          <w:tcPr>
            <w:tcW w:w="1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3C2B641" w14:textId="77777777" w:rsidR="005521DF" w:rsidRPr="00A96EAF" w:rsidRDefault="005521DF" w:rsidP="00A53CF0">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備考</w:t>
            </w:r>
          </w:p>
        </w:tc>
      </w:tr>
      <w:tr w:rsidR="00C15BA7" w14:paraId="39D58408" w14:textId="77777777" w:rsidTr="00C15BA7">
        <w:tc>
          <w:tcPr>
            <w:tcW w:w="1310" w:type="dxa"/>
            <w:vMerge w:val="restart"/>
            <w:tcBorders>
              <w:top w:val="single" w:sz="4" w:space="0" w:color="000001"/>
              <w:left w:val="single" w:sz="4" w:space="0" w:color="000001"/>
            </w:tcBorders>
            <w:shd w:val="clear" w:color="auto" w:fill="FFFFFF"/>
          </w:tcPr>
          <w:p w14:paraId="0597B0D6" w14:textId="283B0A44" w:rsidR="00C15BA7" w:rsidRPr="00A96EAF" w:rsidRDefault="00C15BA7" w:rsidP="00A96EAF">
            <w:pPr>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2　従業者の員数</w:t>
            </w:r>
          </w:p>
        </w:tc>
        <w:tc>
          <w:tcPr>
            <w:tcW w:w="5953" w:type="dxa"/>
            <w:gridSpan w:val="2"/>
            <w:tcBorders>
              <w:top w:val="single" w:sz="4" w:space="0" w:color="000001"/>
              <w:left w:val="single" w:sz="4" w:space="0" w:color="000001"/>
            </w:tcBorders>
            <w:shd w:val="clear" w:color="auto" w:fill="FFFFFF"/>
          </w:tcPr>
          <w:p w14:paraId="4EB387B9" w14:textId="20099403" w:rsidR="00C15BA7" w:rsidRPr="00A24559" w:rsidRDefault="00C15BA7" w:rsidP="00A24559">
            <w:pPr>
              <w:spacing w:line="276" w:lineRule="auto"/>
              <w:ind w:left="207" w:hanging="200"/>
              <w:jc w:val="left"/>
              <w:rPr>
                <w:rFonts w:asciiTheme="majorEastAsia" w:eastAsiaTheme="majorEastAsia" w:hAnsiTheme="majorEastAsia"/>
                <w:b/>
                <w:bCs/>
                <w:szCs w:val="20"/>
              </w:rPr>
            </w:pPr>
            <w:r w:rsidRPr="00A24559">
              <w:rPr>
                <w:rFonts w:asciiTheme="majorEastAsia" w:eastAsiaTheme="majorEastAsia" w:hAnsiTheme="majorEastAsia" w:cs="ＭＳ ゴシック"/>
                <w:b/>
                <w:bCs/>
                <w:color w:val="000000"/>
                <w:szCs w:val="20"/>
                <w:bdr w:val="single" w:sz="4" w:space="0" w:color="000001"/>
              </w:rPr>
              <w:t>従業者</w:t>
            </w:r>
          </w:p>
        </w:tc>
        <w:tc>
          <w:tcPr>
            <w:tcW w:w="709" w:type="dxa"/>
            <w:tcBorders>
              <w:top w:val="single" w:sz="4" w:space="0" w:color="000001"/>
              <w:left w:val="single" w:sz="4" w:space="0" w:color="000001"/>
            </w:tcBorders>
            <w:shd w:val="clear" w:color="auto" w:fill="FFFFFF"/>
          </w:tcPr>
          <w:p w14:paraId="77AE51BB" w14:textId="13FD2132" w:rsidR="00C15BA7" w:rsidRPr="00A96EAF" w:rsidRDefault="00C15BA7" w:rsidP="00A96EAF">
            <w:pPr>
              <w:spacing w:line="240" w:lineRule="exact"/>
              <w:jc w:val="left"/>
              <w:rPr>
                <w:rFonts w:asciiTheme="majorEastAsia" w:eastAsiaTheme="majorEastAsia" w:hAnsiTheme="majorEastAsia"/>
                <w:szCs w:val="20"/>
              </w:rPr>
            </w:pPr>
          </w:p>
        </w:tc>
        <w:tc>
          <w:tcPr>
            <w:tcW w:w="1510" w:type="dxa"/>
            <w:tcBorders>
              <w:top w:val="single" w:sz="4" w:space="0" w:color="000001"/>
              <w:left w:val="single" w:sz="4" w:space="0" w:color="000001"/>
              <w:right w:val="single" w:sz="4" w:space="0" w:color="000001"/>
            </w:tcBorders>
            <w:shd w:val="clear" w:color="auto" w:fill="FFFFFF"/>
          </w:tcPr>
          <w:p w14:paraId="0D1A0243" w14:textId="7CC4DDFE" w:rsidR="00C15BA7" w:rsidRPr="00A61771" w:rsidRDefault="00C15BA7" w:rsidP="005521DF">
            <w:pPr>
              <w:spacing w:line="240" w:lineRule="exact"/>
              <w:jc w:val="left"/>
              <w:rPr>
                <w:rFonts w:asciiTheme="majorEastAsia" w:eastAsiaTheme="majorEastAsia" w:hAnsiTheme="majorEastAsia"/>
                <w:sz w:val="18"/>
                <w:szCs w:val="18"/>
              </w:rPr>
            </w:pPr>
          </w:p>
        </w:tc>
      </w:tr>
      <w:tr w:rsidR="00C15BA7" w14:paraId="4578D9D3" w14:textId="77777777" w:rsidTr="00C15BA7">
        <w:tc>
          <w:tcPr>
            <w:tcW w:w="1310" w:type="dxa"/>
            <w:vMerge/>
            <w:tcBorders>
              <w:left w:val="single" w:sz="4" w:space="0" w:color="000001"/>
            </w:tcBorders>
            <w:shd w:val="clear" w:color="auto" w:fill="FFFFFF"/>
          </w:tcPr>
          <w:p w14:paraId="70960D16" w14:textId="77777777" w:rsidR="00C15BA7" w:rsidRPr="00A96EAF" w:rsidRDefault="00C15BA7" w:rsidP="005521DF">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000001"/>
            </w:tcBorders>
            <w:shd w:val="clear" w:color="auto" w:fill="FFFFFF"/>
          </w:tcPr>
          <w:p w14:paraId="4780FDB4" w14:textId="77777777" w:rsidR="00C15BA7" w:rsidRPr="00A96EAF" w:rsidRDefault="00C15BA7" w:rsidP="005521DF">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000001"/>
              <w:left w:val="dotted" w:sz="4" w:space="0" w:color="000001"/>
              <w:bottom w:val="dotted" w:sz="4" w:space="0" w:color="000001"/>
            </w:tcBorders>
            <w:shd w:val="clear" w:color="auto" w:fill="FFFFFF"/>
          </w:tcPr>
          <w:p w14:paraId="3CF03403" w14:textId="190058C7" w:rsidR="00A24559" w:rsidRDefault="00C15BA7" w:rsidP="00A24559">
            <w:pPr>
              <w:pStyle w:val="aa"/>
              <w:wordWrap/>
              <w:spacing w:line="276"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00A24559" w:rsidRPr="00A24559">
              <w:rPr>
                <w:rFonts w:asciiTheme="majorEastAsia" w:eastAsiaTheme="majorEastAsia" w:hAnsiTheme="majorEastAsia" w:cs="ＭＳ ゴシック"/>
                <w:b/>
                <w:bCs/>
                <w:color w:val="000000"/>
                <w:sz w:val="20"/>
                <w:szCs w:val="20"/>
              </w:rPr>
              <w:t>介護従業者</w:t>
            </w:r>
            <w:r w:rsidR="00A24559" w:rsidRPr="00A24559">
              <w:rPr>
                <w:rFonts w:asciiTheme="majorEastAsia" w:eastAsiaTheme="majorEastAsia" w:hAnsiTheme="majorEastAsia" w:cs="ＭＳ ゴシック" w:hint="eastAsia"/>
                <w:b/>
                <w:bCs/>
                <w:color w:val="000000"/>
                <w:sz w:val="20"/>
                <w:szCs w:val="20"/>
              </w:rPr>
              <w:t>数（</w:t>
            </w:r>
            <w:r w:rsidR="00A24559" w:rsidRPr="00A24559">
              <w:rPr>
                <w:rFonts w:asciiTheme="majorEastAsia" w:eastAsiaTheme="majorEastAsia" w:hAnsiTheme="majorEastAsia" w:cs="ＭＳ ゴシック"/>
                <w:b/>
                <w:bCs/>
                <w:color w:val="000000"/>
                <w:sz w:val="20"/>
                <w:szCs w:val="20"/>
              </w:rPr>
              <w:t>夜間及び深夜の時間帯以外</w:t>
            </w:r>
            <w:r w:rsidR="00A24559" w:rsidRPr="00A24559">
              <w:rPr>
                <w:rFonts w:asciiTheme="majorEastAsia" w:eastAsiaTheme="majorEastAsia" w:hAnsiTheme="majorEastAsia" w:cs="ＭＳ ゴシック" w:hint="eastAsia"/>
                <w:b/>
                <w:bCs/>
                <w:color w:val="000000"/>
                <w:sz w:val="20"/>
                <w:szCs w:val="20"/>
              </w:rPr>
              <w:t>）</w:t>
            </w:r>
          </w:p>
          <w:p w14:paraId="383CB655" w14:textId="29FF29B8" w:rsidR="00C15BA7" w:rsidRDefault="00C15BA7" w:rsidP="00A24559">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夜間及び深夜の時間帯以外の時間帯に、指定小規模多機能型居宅介護の提供に当たる介護従業者を、常勤換算方法で、通いサービスの利用者の数が３又はその端数を増すごとに１以上、訪問サービスの提供にあたる従業者を１以上配置しているか。</w:t>
            </w:r>
          </w:p>
          <w:p w14:paraId="40DF489F" w14:textId="48C7E8D9" w:rsidR="00C15BA7" w:rsidRPr="00A96EAF" w:rsidRDefault="00C15BA7" w:rsidP="005521DF">
            <w:pPr>
              <w:pStyle w:val="aa"/>
              <w:wordWrap/>
              <w:spacing w:line="240" w:lineRule="exact"/>
              <w:ind w:leftChars="100" w:left="182" w:firstLineChars="200" w:firstLine="156"/>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◆平１８厚令３４第６３条第１項</w:t>
            </w:r>
          </w:p>
          <w:p w14:paraId="50F1D9B9" w14:textId="77777777" w:rsidR="00C15BA7" w:rsidRPr="00A96EAF" w:rsidRDefault="00C15BA7" w:rsidP="005521DF">
            <w:pPr>
              <w:spacing w:line="240" w:lineRule="exact"/>
              <w:ind w:left="207" w:hanging="200"/>
              <w:jc w:val="left"/>
              <w:rPr>
                <w:rFonts w:asciiTheme="majorEastAsia" w:eastAsiaTheme="majorEastAsia" w:hAnsiTheme="majorEastAsia" w:cs="ＭＳ ゴシック"/>
                <w:color w:val="000000"/>
                <w:szCs w:val="20"/>
              </w:rPr>
            </w:pPr>
          </w:p>
          <w:p w14:paraId="693A5F81" w14:textId="77777777" w:rsidR="00C15BA7" w:rsidRPr="00A96EAF" w:rsidRDefault="00C15BA7" w:rsidP="005521DF">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〔算出例（望ましい配置の例示）〕　</w:t>
            </w:r>
          </w:p>
          <w:p w14:paraId="7F6EB4C5" w14:textId="77777777" w:rsidR="00C15BA7" w:rsidRPr="008F380A" w:rsidRDefault="00C15BA7" w:rsidP="005521DF">
            <w:pPr>
              <w:spacing w:line="220" w:lineRule="exact"/>
              <w:ind w:left="207" w:hanging="200"/>
              <w:jc w:val="left"/>
              <w:rPr>
                <w:rFonts w:asciiTheme="majorEastAsia" w:eastAsiaTheme="majorEastAsia" w:hAnsiTheme="majorEastAsia"/>
                <w:szCs w:val="20"/>
                <w:shd w:val="pct15" w:color="auto" w:fill="FFFFFF"/>
              </w:rPr>
            </w:pPr>
            <w:r w:rsidRPr="00A96EAF">
              <w:rPr>
                <w:rFonts w:asciiTheme="majorEastAsia" w:eastAsiaTheme="majorEastAsia" w:hAnsiTheme="majorEastAsia" w:cs="ＭＳ ゴシック"/>
                <w:color w:val="000000"/>
                <w:szCs w:val="20"/>
              </w:rPr>
              <w:t xml:space="preserve">　■夜間及び深夜の時間帯以外の時間帯に配置が必要な介護従業者数</w:t>
            </w:r>
          </w:p>
          <w:p w14:paraId="5519F2C2" w14:textId="0250D913" w:rsidR="00C15BA7" w:rsidRPr="008F380A" w:rsidRDefault="00C15BA7" w:rsidP="005521DF">
            <w:pPr>
              <w:spacing w:line="220" w:lineRule="exact"/>
              <w:ind w:left="207" w:hanging="200"/>
              <w:jc w:val="left"/>
              <w:rPr>
                <w:rFonts w:asciiTheme="majorEastAsia" w:eastAsiaTheme="majorEastAsia" w:hAnsiTheme="majorEastAsia"/>
                <w:szCs w:val="20"/>
              </w:rPr>
            </w:pPr>
            <w:r w:rsidRPr="008F380A">
              <w:rPr>
                <w:rFonts w:asciiTheme="majorEastAsia" w:eastAsiaTheme="majorEastAsia" w:hAnsiTheme="majorEastAsia" w:cs="ＭＳ ゴシック"/>
                <w:color w:val="000000"/>
                <w:szCs w:val="20"/>
              </w:rPr>
              <w:t xml:space="preserve">　　</w:t>
            </w:r>
            <w:r w:rsidRPr="008F380A">
              <w:rPr>
                <w:rFonts w:asciiTheme="majorEastAsia" w:eastAsiaTheme="majorEastAsia" w:hAnsiTheme="majorEastAsia" w:cs="ＭＳ ゴシック"/>
                <w:color w:val="000000"/>
                <w:szCs w:val="20"/>
                <w:bdr w:val="single" w:sz="4" w:space="0" w:color="000001"/>
              </w:rPr>
              <w:t xml:space="preserve">　　　</w:t>
            </w:r>
            <w:r w:rsidRPr="008F380A">
              <w:rPr>
                <w:rFonts w:asciiTheme="majorEastAsia" w:eastAsiaTheme="majorEastAsia" w:hAnsiTheme="majorEastAsia" w:cs="ＭＳ ゴシック"/>
                <w:color w:val="000000"/>
                <w:szCs w:val="20"/>
              </w:rPr>
              <w:t>人÷３＝</w:t>
            </w:r>
            <w:r w:rsidRPr="008F380A">
              <w:rPr>
                <w:rFonts w:asciiTheme="majorEastAsia" w:eastAsiaTheme="majorEastAsia" w:hAnsiTheme="majorEastAsia" w:cs="ＭＳ ゴシック"/>
                <w:color w:val="000000"/>
                <w:szCs w:val="20"/>
                <w:bdr w:val="single" w:sz="4" w:space="0" w:color="000001"/>
              </w:rPr>
              <w:t xml:space="preserve">　　.　　</w:t>
            </w:r>
            <w:r w:rsidRPr="008F380A">
              <w:rPr>
                <w:rFonts w:asciiTheme="majorEastAsia" w:eastAsiaTheme="majorEastAsia" w:hAnsiTheme="majorEastAsia" w:cs="ＭＳ ゴシック"/>
                <w:color w:val="000000"/>
                <w:szCs w:val="20"/>
              </w:rPr>
              <w:t>人⇒</w:t>
            </w:r>
            <w:r w:rsidRPr="008F380A">
              <w:rPr>
                <w:rFonts w:asciiTheme="majorEastAsia" w:eastAsiaTheme="majorEastAsia" w:hAnsiTheme="majorEastAsia" w:cs="ＭＳ ゴシック"/>
                <w:color w:val="000000"/>
                <w:szCs w:val="20"/>
                <w:bdr w:val="single" w:sz="4" w:space="0" w:color="000001"/>
              </w:rPr>
              <w:t xml:space="preserve">　　</w:t>
            </w:r>
            <w:r w:rsidRPr="008F380A">
              <w:rPr>
                <w:rFonts w:asciiTheme="majorEastAsia" w:eastAsiaTheme="majorEastAsia" w:hAnsiTheme="majorEastAsia" w:cs="ＭＳ ゴシック"/>
                <w:color w:val="000000"/>
                <w:szCs w:val="20"/>
              </w:rPr>
              <w:t>人＋１人＝</w:t>
            </w:r>
            <w:r w:rsidRPr="008F380A">
              <w:rPr>
                <w:rFonts w:asciiTheme="majorEastAsia" w:eastAsiaTheme="majorEastAsia" w:hAnsiTheme="majorEastAsia" w:cs="ＭＳ ゴシック"/>
                <w:color w:val="000000"/>
                <w:szCs w:val="20"/>
                <w:bdr w:val="single" w:sz="4" w:space="0" w:color="000001"/>
              </w:rPr>
              <w:t xml:space="preserve">　　</w:t>
            </w:r>
            <w:r w:rsidRPr="008F380A">
              <w:rPr>
                <w:rFonts w:asciiTheme="majorEastAsia" w:eastAsiaTheme="majorEastAsia" w:hAnsiTheme="majorEastAsia" w:cs="ＭＳ ゴシック"/>
                <w:color w:val="000000"/>
                <w:szCs w:val="20"/>
              </w:rPr>
              <w:t>人 (a)</w:t>
            </w:r>
          </w:p>
          <w:p w14:paraId="5F82ECCB" w14:textId="77777777" w:rsidR="00C15BA7" w:rsidRPr="00A96EAF" w:rsidRDefault="00C15BA7" w:rsidP="005521DF">
            <w:pPr>
              <w:spacing w:line="22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4"/>
                <w:szCs w:val="20"/>
              </w:rPr>
              <w:t>前年度の通いサービスの利用者数の平</w:t>
            </w:r>
            <w:r w:rsidRPr="00A96EAF">
              <w:rPr>
                <w:rFonts w:asciiTheme="majorEastAsia" w:eastAsiaTheme="majorEastAsia" w:hAnsiTheme="majorEastAsia" w:cs="ＭＳ ゴシック"/>
                <w:color w:val="000000"/>
                <w:spacing w:val="5"/>
                <w:w w:val="54"/>
                <w:szCs w:val="20"/>
              </w:rPr>
              <w:t>均</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5"/>
                <w:szCs w:val="20"/>
              </w:rPr>
              <w:t>＊小数点以下繰上げ</w:t>
            </w:r>
            <w:r w:rsidRPr="00A96EAF">
              <w:rPr>
                <w:rFonts w:asciiTheme="majorEastAsia" w:eastAsiaTheme="majorEastAsia" w:hAnsiTheme="majorEastAsia" w:cs="ＭＳ ゴシック"/>
                <w:color w:val="000000"/>
                <w:szCs w:val="20"/>
              </w:rPr>
              <w:t xml:space="preserve">　</w:t>
            </w:r>
          </w:p>
          <w:p w14:paraId="3CC30C4D" w14:textId="77777777" w:rsidR="00C15BA7" w:rsidRPr="00A96EAF" w:rsidRDefault="00C15BA7" w:rsidP="005521DF">
            <w:pPr>
              <w:spacing w:line="220" w:lineRule="exact"/>
              <w:jc w:val="left"/>
              <w:rPr>
                <w:rFonts w:asciiTheme="majorEastAsia" w:eastAsiaTheme="majorEastAsia" w:hAnsiTheme="majorEastAsia" w:cs="ＭＳ ゴシック"/>
                <w:color w:val="000000"/>
                <w:szCs w:val="20"/>
              </w:rPr>
            </w:pPr>
          </w:p>
          <w:p w14:paraId="21BBB6AC" w14:textId="77777777" w:rsidR="00C15BA7" w:rsidRPr="00A96EAF" w:rsidRDefault="00C15BA7" w:rsidP="005521DF">
            <w:pPr>
              <w:spacing w:line="220" w:lineRule="exact"/>
              <w:ind w:left="407" w:hanging="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■夜間及び深夜の時間帯以外の時間帯に配置されている介護従業者数（暦月）（</w:t>
            </w:r>
            <w:r w:rsidRPr="00A96EAF">
              <w:rPr>
                <w:rFonts w:asciiTheme="majorEastAsia" w:eastAsiaTheme="majorEastAsia" w:hAnsiTheme="majorEastAsia" w:cs="ＭＳ ゴシック"/>
                <w:color w:val="000000"/>
                <w:szCs w:val="20"/>
                <w:u w:val="single"/>
              </w:rPr>
              <w:t xml:space="preserve">　　　年　　月分</w:t>
            </w:r>
            <w:r w:rsidRPr="00A96EAF">
              <w:rPr>
                <w:rFonts w:asciiTheme="majorEastAsia" w:eastAsiaTheme="majorEastAsia" w:hAnsiTheme="majorEastAsia" w:cs="ＭＳ ゴシック"/>
                <w:color w:val="000000"/>
                <w:szCs w:val="20"/>
              </w:rPr>
              <w:t>）</w:t>
            </w:r>
          </w:p>
          <w:p w14:paraId="395BB003" w14:textId="77777777" w:rsidR="00C15BA7" w:rsidRPr="00A96EAF" w:rsidRDefault="00C15BA7" w:rsidP="005521DF">
            <w:pPr>
              <w:spacing w:line="220" w:lineRule="exact"/>
              <w:ind w:left="187" w:firstLine="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時間－</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時間）÷４週間÷</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時間</w:t>
            </w:r>
          </w:p>
          <w:p w14:paraId="0D7C4087" w14:textId="11355421" w:rsidR="00C15BA7" w:rsidRPr="00A96EAF" w:rsidRDefault="00C15BA7" w:rsidP="005521DF">
            <w:pPr>
              <w:spacing w:line="22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008F380A">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spacing w:val="1"/>
                <w:w w:val="67"/>
                <w:szCs w:val="20"/>
              </w:rPr>
              <w:t>4週の総勤務時間</w:t>
            </w:r>
            <w:r w:rsidRPr="00A96EAF">
              <w:rPr>
                <w:rFonts w:asciiTheme="majorEastAsia" w:eastAsiaTheme="majorEastAsia" w:hAnsiTheme="majorEastAsia" w:cs="ＭＳ ゴシック"/>
                <w:color w:val="000000"/>
                <w:w w:val="67"/>
                <w:szCs w:val="20"/>
              </w:rPr>
              <w:t>数</w:t>
            </w:r>
            <w:r w:rsidR="008F380A">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w w:val="52"/>
                <w:szCs w:val="20"/>
              </w:rPr>
              <w:t>うち夜間・深夜の時間帯の勤務時間数</w:t>
            </w:r>
            <w:r w:rsidRPr="00A96EAF">
              <w:rPr>
                <w:rFonts w:asciiTheme="majorEastAsia" w:eastAsiaTheme="majorEastAsia" w:hAnsiTheme="majorEastAsia" w:cs="ＭＳ ゴシック"/>
                <w:color w:val="000000"/>
                <w:szCs w:val="20"/>
              </w:rPr>
              <w:t xml:space="preserve">　　</w:t>
            </w:r>
            <w:r w:rsidR="008F380A">
              <w:rPr>
                <w:rFonts w:asciiTheme="majorEastAsia" w:eastAsiaTheme="majorEastAsia" w:hAnsiTheme="majorEastAsia" w:cs="ＭＳ ゴシック" w:hint="eastAsia"/>
                <w:color w:val="000000"/>
                <w:szCs w:val="20"/>
              </w:rPr>
              <w:t xml:space="preserve"> </w:t>
            </w:r>
            <w:r w:rsidR="008F380A">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pacing w:val="1"/>
                <w:w w:val="61"/>
                <w:szCs w:val="20"/>
              </w:rPr>
              <w:t>常勤職員の1週の勤務時</w:t>
            </w:r>
            <w:r w:rsidRPr="00A96EAF">
              <w:rPr>
                <w:rFonts w:asciiTheme="majorEastAsia" w:eastAsiaTheme="majorEastAsia" w:hAnsiTheme="majorEastAsia" w:cs="ＭＳ ゴシック"/>
                <w:color w:val="000000"/>
                <w:spacing w:val="-1"/>
                <w:w w:val="61"/>
                <w:szCs w:val="20"/>
              </w:rPr>
              <w:t>間</w:t>
            </w:r>
          </w:p>
          <w:p w14:paraId="72C441EC" w14:textId="45E92006" w:rsidR="00C15BA7" w:rsidRPr="00A96EAF" w:rsidRDefault="00C15BA7" w:rsidP="005521DF">
            <w:pPr>
              <w:spacing w:line="22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bdr w:val="single" w:sz="4" w:space="0" w:color="000001"/>
              </w:rPr>
              <w:t xml:space="preserve">　　.　　</w:t>
            </w:r>
            <w:r w:rsidRPr="00A96EAF">
              <w:rPr>
                <w:rFonts w:asciiTheme="majorEastAsia" w:eastAsiaTheme="majorEastAsia" w:hAnsiTheme="majorEastAsia" w:cs="ＭＳ ゴシック"/>
                <w:color w:val="000000"/>
                <w:szCs w:val="20"/>
              </w:rPr>
              <w:t>人</w:t>
            </w:r>
          </w:p>
          <w:p w14:paraId="6E21F47E" w14:textId="77777777" w:rsidR="00C15BA7" w:rsidRPr="00A96EAF" w:rsidRDefault="00C15BA7" w:rsidP="005521DF">
            <w:pPr>
              <w:spacing w:line="220" w:lineRule="exact"/>
              <w:ind w:left="207" w:hanging="200"/>
              <w:jc w:val="left"/>
              <w:rPr>
                <w:rFonts w:asciiTheme="majorEastAsia" w:eastAsiaTheme="majorEastAsia" w:hAnsiTheme="majorEastAsia" w:cs="ＭＳ ゴシック"/>
                <w:color w:val="000000"/>
                <w:szCs w:val="20"/>
              </w:rPr>
            </w:pPr>
          </w:p>
          <w:p w14:paraId="27AD660F" w14:textId="77777777" w:rsidR="00C15BA7" w:rsidRPr="00A96EAF" w:rsidRDefault="00C15BA7" w:rsidP="005521DF">
            <w:pPr>
              <w:spacing w:line="220" w:lineRule="exact"/>
              <w:ind w:left="38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■夜間及び深夜の時間帯以外の時間帯に必要な</w:t>
            </w:r>
            <w:r w:rsidRPr="00A96EAF">
              <w:rPr>
                <w:rFonts w:asciiTheme="majorEastAsia" w:eastAsiaTheme="majorEastAsia" w:hAnsiTheme="majorEastAsia" w:cs="ＭＳ ゴシック"/>
                <w:color w:val="000000"/>
                <w:szCs w:val="20"/>
                <w:u w:val="wave"/>
              </w:rPr>
              <w:t>日々の</w:t>
            </w:r>
            <w:r w:rsidRPr="00A96EAF">
              <w:rPr>
                <w:rFonts w:asciiTheme="majorEastAsia" w:eastAsiaTheme="majorEastAsia" w:hAnsiTheme="majorEastAsia" w:cs="ＭＳ ゴシック"/>
                <w:color w:val="000000"/>
                <w:szCs w:val="20"/>
              </w:rPr>
              <w:t>必要な介護従事者の延勤務時間数</w:t>
            </w:r>
          </w:p>
          <w:p w14:paraId="423110A9" w14:textId="77777777" w:rsidR="00C15BA7" w:rsidRPr="00A96EAF" w:rsidRDefault="00C15BA7" w:rsidP="005521DF">
            <w:pPr>
              <w:spacing w:line="220" w:lineRule="exact"/>
              <w:ind w:left="38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人(a)×</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 xml:space="preserve">時間　⇒　</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時間　※１</w:t>
            </w:r>
          </w:p>
          <w:p w14:paraId="6F58FA9C" w14:textId="4B6FE70D" w:rsidR="00C15BA7" w:rsidRDefault="00C15BA7" w:rsidP="005521DF">
            <w:pPr>
              <w:spacing w:line="220" w:lineRule="exact"/>
              <w:jc w:val="left"/>
              <w:rPr>
                <w:rFonts w:asciiTheme="majorEastAsia" w:eastAsiaTheme="majorEastAsia" w:hAnsiTheme="majorEastAsia" w:cs="ＭＳ ゴシック"/>
                <w:color w:val="000000"/>
                <w:w w:val="67"/>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pacing w:val="1"/>
                <w:w w:val="67"/>
                <w:szCs w:val="20"/>
              </w:rPr>
              <w:t>常</w:t>
            </w:r>
            <w:r w:rsidRPr="00A96EAF">
              <w:rPr>
                <w:rFonts w:asciiTheme="majorEastAsia" w:eastAsiaTheme="majorEastAsia" w:hAnsiTheme="majorEastAsia" w:cs="ＭＳ ゴシック"/>
                <w:color w:val="000000"/>
                <w:w w:val="67"/>
                <w:szCs w:val="20"/>
              </w:rPr>
              <w:t>勤の勤務時間（1日）</w:t>
            </w:r>
          </w:p>
          <w:p w14:paraId="1EFFC61A" w14:textId="77777777" w:rsidR="008F380A" w:rsidRPr="00A96EAF" w:rsidRDefault="008F380A" w:rsidP="005521DF">
            <w:pPr>
              <w:spacing w:line="220" w:lineRule="exact"/>
              <w:jc w:val="left"/>
              <w:rPr>
                <w:rFonts w:asciiTheme="majorEastAsia" w:eastAsiaTheme="majorEastAsia" w:hAnsiTheme="majorEastAsia"/>
                <w:szCs w:val="20"/>
              </w:rPr>
            </w:pPr>
          </w:p>
          <w:p w14:paraId="43931CFF" w14:textId="1437CE0A" w:rsidR="00C15BA7" w:rsidRPr="00A96EAF" w:rsidRDefault="00C15BA7" w:rsidP="005521DF">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【夜間及び深夜の時間帯】</w:t>
            </w:r>
            <w:r w:rsidRPr="00A96EAF">
              <w:rPr>
                <w:rFonts w:asciiTheme="majorEastAsia" w:eastAsiaTheme="majorEastAsia" w:hAnsiTheme="majorEastAsia" w:cs="ＭＳ ゴシック"/>
                <w:color w:val="000000"/>
                <w:szCs w:val="20"/>
                <w:bdr w:val="single" w:sz="4" w:space="0" w:color="000001"/>
              </w:rPr>
              <w:t xml:space="preserve">　</w:t>
            </w:r>
            <w:r w:rsidR="008F380A">
              <w:rPr>
                <w:rFonts w:asciiTheme="majorEastAsia" w:eastAsiaTheme="majorEastAsia" w:hAnsiTheme="majorEastAsia" w:cs="ＭＳ ゴシック" w:hint="eastAsia"/>
                <w:color w:val="000000"/>
                <w:szCs w:val="20"/>
                <w:bdr w:val="single" w:sz="4" w:space="0" w:color="000001"/>
              </w:rPr>
              <w:t xml:space="preserve">　</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bdr w:val="single" w:sz="4" w:space="0" w:color="000001"/>
              </w:rPr>
              <w:t xml:space="preserve">　　：　　</w:t>
            </w:r>
            <w:r w:rsidRPr="00A96EAF">
              <w:rPr>
                <w:rFonts w:asciiTheme="majorEastAsia" w:eastAsiaTheme="majorEastAsia" w:hAnsiTheme="majorEastAsia" w:cs="ＭＳ ゴシック"/>
                <w:color w:val="000000"/>
                <w:w w:val="38"/>
                <w:szCs w:val="20"/>
              </w:rPr>
              <w:t>（※夜勤時間ではないので注意</w:t>
            </w:r>
            <w:r w:rsidRPr="00A96EAF">
              <w:rPr>
                <w:rFonts w:asciiTheme="majorEastAsia" w:eastAsiaTheme="majorEastAsia" w:hAnsiTheme="majorEastAsia" w:cs="ＭＳ ゴシック"/>
                <w:color w:val="000000"/>
                <w:spacing w:val="5"/>
                <w:w w:val="38"/>
                <w:szCs w:val="20"/>
              </w:rPr>
              <w:t>）</w:t>
            </w:r>
          </w:p>
          <w:p w14:paraId="7DCC32E2" w14:textId="77777777" w:rsidR="00C15BA7" w:rsidRPr="008F380A" w:rsidRDefault="00C15BA7" w:rsidP="005521DF">
            <w:pPr>
              <w:spacing w:line="220" w:lineRule="exact"/>
              <w:ind w:left="600" w:hanging="600"/>
              <w:jc w:val="left"/>
              <w:rPr>
                <w:rFonts w:asciiTheme="majorEastAsia" w:eastAsiaTheme="majorEastAsia" w:hAnsiTheme="majorEastAsia"/>
                <w:sz w:val="16"/>
                <w:szCs w:val="16"/>
              </w:rPr>
            </w:pPr>
            <w:r w:rsidRPr="00A96EAF">
              <w:rPr>
                <w:rFonts w:asciiTheme="majorEastAsia" w:eastAsiaTheme="majorEastAsia" w:hAnsiTheme="majorEastAsia" w:cs="ＭＳ ゴシック"/>
                <w:color w:val="000000"/>
                <w:szCs w:val="20"/>
              </w:rPr>
              <w:t xml:space="preserve">　　</w:t>
            </w:r>
            <w:r w:rsidRPr="008F380A">
              <w:rPr>
                <w:rFonts w:asciiTheme="majorEastAsia" w:eastAsiaTheme="majorEastAsia" w:hAnsiTheme="majorEastAsia" w:cs="ＭＳ ゴシック"/>
                <w:color w:val="000000"/>
                <w:sz w:val="16"/>
                <w:szCs w:val="16"/>
              </w:rPr>
              <w:t>例．通い利用者１５名、常勤の勤務時間を１日８時間とし、日中勤務時間帯を午前６時から午後９時までの１５時間とした場合の必要な日中勤務時間数</w:t>
            </w:r>
          </w:p>
          <w:p w14:paraId="1DC8F68C" w14:textId="77777777" w:rsidR="00C15BA7" w:rsidRPr="008F380A" w:rsidRDefault="00C15BA7" w:rsidP="005521DF">
            <w:pPr>
              <w:spacing w:line="220" w:lineRule="exact"/>
              <w:ind w:left="540"/>
              <w:jc w:val="left"/>
              <w:rPr>
                <w:rFonts w:asciiTheme="majorEastAsia" w:eastAsiaTheme="majorEastAsia" w:hAnsiTheme="majorEastAsia"/>
                <w:sz w:val="16"/>
                <w:szCs w:val="16"/>
              </w:rPr>
            </w:pPr>
            <w:r w:rsidRPr="008F380A">
              <w:rPr>
                <w:rFonts w:asciiTheme="majorEastAsia" w:eastAsiaTheme="majorEastAsia" w:hAnsiTheme="majorEastAsia" w:cs="ＭＳ ゴシック"/>
                <w:color w:val="000000"/>
                <w:sz w:val="16"/>
                <w:szCs w:val="16"/>
                <w:u w:val="wave"/>
              </w:rPr>
              <w:t>午前６時から午後９時までの１５時間の間に、８時間×（１５÷３）人＝延４０時間勤務分の通いサービスの提供に加え、日中の訪問サービスに要する８時間の計４８時間の勤務時間数を確保する必要</w:t>
            </w:r>
            <w:r w:rsidRPr="008F380A">
              <w:rPr>
                <w:rFonts w:asciiTheme="majorEastAsia" w:eastAsiaTheme="majorEastAsia" w:hAnsiTheme="majorEastAsia" w:cs="ＭＳ ゴシック"/>
                <w:color w:val="000000"/>
                <w:sz w:val="16"/>
                <w:szCs w:val="16"/>
              </w:rPr>
              <w:t>がある。</w:t>
            </w:r>
          </w:p>
          <w:p w14:paraId="41A728CF" w14:textId="77777777" w:rsidR="00C15BA7" w:rsidRPr="00A96EAF" w:rsidRDefault="00C15BA7" w:rsidP="005521DF">
            <w:pPr>
              <w:spacing w:line="220" w:lineRule="exact"/>
              <w:jc w:val="left"/>
              <w:rPr>
                <w:rFonts w:asciiTheme="majorEastAsia" w:eastAsiaTheme="majorEastAsia" w:hAnsiTheme="majorEastAsia" w:cs="ＭＳ ゴシック"/>
                <w:color w:val="000000"/>
                <w:szCs w:val="20"/>
                <w:u w:val="wave"/>
              </w:rPr>
            </w:pPr>
          </w:p>
          <w:p w14:paraId="3A91ADD8" w14:textId="443FFA41" w:rsidR="00C15BA7" w:rsidRPr="00A96EAF" w:rsidRDefault="00C15BA7" w:rsidP="005521DF">
            <w:pPr>
              <w:spacing w:line="220" w:lineRule="exact"/>
              <w:ind w:left="360" w:hanging="36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　日々の通いのサービスの実際の職員配置については、その日ごとの状況に応じて判断する必要がある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るものとする。</w:t>
            </w:r>
            <w:r w:rsidRPr="00A96EAF">
              <w:rPr>
                <w:rFonts w:asciiTheme="majorEastAsia" w:eastAsiaTheme="majorEastAsia" w:hAnsiTheme="majorEastAsia" w:cs="ＭＳ ゴシック"/>
                <w:color w:val="000000"/>
                <w:w w:val="50"/>
                <w:szCs w:val="20"/>
              </w:rPr>
              <w:t>平１８解釈通知第３の四の２（１）②ハ</w:t>
            </w:r>
            <w:r w:rsidRPr="00A96EAF">
              <w:rPr>
                <w:rFonts w:asciiTheme="majorEastAsia" w:eastAsiaTheme="majorEastAsia" w:hAnsiTheme="majorEastAsia" w:cs="ＭＳ ゴシック"/>
                <w:color w:val="000000"/>
                <w:szCs w:val="20"/>
              </w:rPr>
              <w:t xml:space="preserve">　</w:t>
            </w:r>
          </w:p>
        </w:tc>
        <w:tc>
          <w:tcPr>
            <w:tcW w:w="709" w:type="dxa"/>
            <w:tcBorders>
              <w:top w:val="dotted" w:sz="4" w:space="0" w:color="000001"/>
              <w:left w:val="single" w:sz="4" w:space="0" w:color="000001"/>
              <w:bottom w:val="dotted" w:sz="4" w:space="0" w:color="000001"/>
            </w:tcBorders>
            <w:shd w:val="clear" w:color="auto" w:fill="FFFFFF"/>
          </w:tcPr>
          <w:p w14:paraId="58225944"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623299451"/>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01C70DF1" w14:textId="38C76A08" w:rsidR="00C15BA7"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803070888"/>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510" w:type="dxa"/>
            <w:tcBorders>
              <w:left w:val="single" w:sz="4" w:space="0" w:color="000001"/>
              <w:right w:val="single" w:sz="4" w:space="0" w:color="000001"/>
            </w:tcBorders>
            <w:shd w:val="clear" w:color="auto" w:fill="FFFFFF"/>
          </w:tcPr>
          <w:p w14:paraId="39A920DB" w14:textId="77777777" w:rsidR="00C15BA7" w:rsidRPr="00A61771" w:rsidRDefault="00C15BA7" w:rsidP="005521DF">
            <w:pPr>
              <w:spacing w:line="240" w:lineRule="exact"/>
              <w:jc w:val="left"/>
              <w:rPr>
                <w:rFonts w:asciiTheme="majorEastAsia" w:eastAsiaTheme="majorEastAsia" w:hAnsiTheme="majorEastAsia"/>
                <w:sz w:val="18"/>
                <w:szCs w:val="18"/>
              </w:rPr>
            </w:pPr>
            <w:r w:rsidRPr="00A61771">
              <w:rPr>
                <w:rFonts w:asciiTheme="majorEastAsia" w:eastAsiaTheme="majorEastAsia" w:hAnsiTheme="majorEastAsia" w:cs="ＭＳ ゴシック"/>
                <w:color w:val="000000"/>
                <w:sz w:val="18"/>
                <w:szCs w:val="18"/>
              </w:rPr>
              <w:t>利用者数は前年度の平均値であることに注意</w:t>
            </w:r>
          </w:p>
          <w:p w14:paraId="285E499A" w14:textId="77777777" w:rsidR="00C15BA7" w:rsidRPr="00A61771" w:rsidRDefault="00C15BA7" w:rsidP="005521DF">
            <w:pPr>
              <w:spacing w:line="240" w:lineRule="exact"/>
              <w:jc w:val="left"/>
              <w:rPr>
                <w:rFonts w:asciiTheme="majorEastAsia" w:eastAsiaTheme="majorEastAsia" w:hAnsiTheme="majorEastAsia" w:cs="ＭＳ ゴシック"/>
                <w:color w:val="000000"/>
                <w:sz w:val="18"/>
                <w:szCs w:val="18"/>
                <w:u w:val="double"/>
              </w:rPr>
            </w:pPr>
          </w:p>
          <w:p w14:paraId="64894CC2"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38044665"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7624C9F4"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37572DED"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0C58A592"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56947050"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48512E42"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594D0053"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2AE6E45C"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28AD215C"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45E0976E"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23E449ED"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537D1EDE"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20BFCC35"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07811F9C"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2D194B14" w14:textId="77777777" w:rsidR="0022196E" w:rsidRDefault="0022196E" w:rsidP="005521DF">
            <w:pPr>
              <w:spacing w:line="240" w:lineRule="exact"/>
              <w:jc w:val="left"/>
              <w:rPr>
                <w:rFonts w:asciiTheme="majorEastAsia" w:eastAsiaTheme="majorEastAsia" w:hAnsiTheme="majorEastAsia" w:cs="ＭＳ ゴシック"/>
                <w:color w:val="000000"/>
                <w:sz w:val="18"/>
                <w:szCs w:val="18"/>
                <w:u w:val="double"/>
              </w:rPr>
            </w:pPr>
          </w:p>
          <w:p w14:paraId="68D6DFB9" w14:textId="7FA66262" w:rsidR="00C15BA7" w:rsidRPr="00A61771" w:rsidRDefault="00C15BA7" w:rsidP="005521DF">
            <w:pPr>
              <w:spacing w:line="240" w:lineRule="exact"/>
              <w:jc w:val="left"/>
              <w:rPr>
                <w:rFonts w:asciiTheme="majorEastAsia" w:eastAsiaTheme="majorEastAsia" w:hAnsiTheme="majorEastAsia"/>
                <w:sz w:val="18"/>
                <w:szCs w:val="18"/>
              </w:rPr>
            </w:pPr>
            <w:r w:rsidRPr="00A61771">
              <w:rPr>
                <w:rFonts w:asciiTheme="majorEastAsia" w:eastAsiaTheme="majorEastAsia" w:hAnsiTheme="majorEastAsia" w:cs="ＭＳ ゴシック"/>
                <w:color w:val="000000"/>
                <w:sz w:val="18"/>
                <w:szCs w:val="18"/>
                <w:u w:val="double"/>
              </w:rPr>
              <w:t>※１</w:t>
            </w:r>
          </w:p>
          <w:p w14:paraId="57C464AE" w14:textId="28E2E7C9" w:rsidR="00C15BA7" w:rsidRPr="00A61771" w:rsidRDefault="00C15BA7" w:rsidP="005521DF">
            <w:pPr>
              <w:spacing w:line="240" w:lineRule="exact"/>
              <w:jc w:val="left"/>
              <w:rPr>
                <w:rFonts w:asciiTheme="majorEastAsia" w:eastAsiaTheme="majorEastAsia" w:hAnsiTheme="majorEastAsia"/>
                <w:sz w:val="18"/>
                <w:szCs w:val="18"/>
              </w:rPr>
            </w:pPr>
            <w:r w:rsidRPr="00A61771">
              <w:rPr>
                <w:rFonts w:asciiTheme="majorEastAsia" w:eastAsiaTheme="majorEastAsia" w:hAnsiTheme="majorEastAsia" w:cs="ＭＳ ゴシック"/>
                <w:color w:val="000000"/>
                <w:sz w:val="18"/>
                <w:szCs w:val="18"/>
                <w:u w:val="double"/>
              </w:rPr>
              <w:t>日々においても必要な延べ勤務時間数を満たしていることが望ましい</w:t>
            </w:r>
          </w:p>
          <w:p w14:paraId="4C6E7B31" w14:textId="40662FD5" w:rsidR="00C15BA7" w:rsidRPr="00A61771" w:rsidRDefault="00C15BA7" w:rsidP="0067344D">
            <w:pPr>
              <w:spacing w:line="240" w:lineRule="exact"/>
              <w:jc w:val="left"/>
              <w:rPr>
                <w:rFonts w:asciiTheme="majorEastAsia" w:eastAsiaTheme="majorEastAsia" w:hAnsiTheme="majorEastAsia" w:cs="ＭＳ ゴシック"/>
                <w:color w:val="000000"/>
                <w:sz w:val="18"/>
                <w:szCs w:val="18"/>
              </w:rPr>
            </w:pPr>
            <w:r w:rsidRPr="00A61771">
              <w:rPr>
                <w:rFonts w:asciiTheme="majorEastAsia" w:eastAsiaTheme="majorEastAsia" w:hAnsiTheme="majorEastAsia" w:cs="ＭＳ ゴシック"/>
                <w:color w:val="000000"/>
                <w:sz w:val="18"/>
                <w:szCs w:val="18"/>
              </w:rPr>
              <w:t>⇒毎日でなく、常勤換算方法（４週間）で配置が不足する場合は人員基準違反</w:t>
            </w:r>
          </w:p>
        </w:tc>
      </w:tr>
      <w:tr w:rsidR="00C15BA7" w14:paraId="67B85125" w14:textId="77777777" w:rsidTr="00C15BA7">
        <w:tc>
          <w:tcPr>
            <w:tcW w:w="1310" w:type="dxa"/>
            <w:vMerge/>
            <w:tcBorders>
              <w:left w:val="single" w:sz="4" w:space="0" w:color="000001"/>
            </w:tcBorders>
            <w:shd w:val="clear" w:color="auto" w:fill="FFFFFF"/>
          </w:tcPr>
          <w:p w14:paraId="18BB8BD2" w14:textId="77777777" w:rsidR="00C15BA7" w:rsidRPr="00A96EAF" w:rsidRDefault="00C15BA7" w:rsidP="005521DF">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000001"/>
            </w:tcBorders>
            <w:shd w:val="clear" w:color="auto" w:fill="FFFFFF"/>
          </w:tcPr>
          <w:p w14:paraId="6DEFC7AF" w14:textId="77777777" w:rsidR="00C15BA7" w:rsidRPr="00A96EAF" w:rsidRDefault="00C15BA7" w:rsidP="005521DF">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000001"/>
              <w:left w:val="dotted" w:sz="4" w:space="0" w:color="000001"/>
              <w:bottom w:val="dotted" w:sz="4" w:space="0" w:color="000001"/>
            </w:tcBorders>
            <w:shd w:val="clear" w:color="auto" w:fill="FFFFFF"/>
          </w:tcPr>
          <w:p w14:paraId="22CC80F5" w14:textId="30C8A591" w:rsidR="00C15BA7" w:rsidRPr="005521DF" w:rsidRDefault="00C15BA7" w:rsidP="005521DF">
            <w:pPr>
              <w:spacing w:line="240" w:lineRule="exact"/>
              <w:ind w:left="20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夜間及び深夜の時間帯は、利用者の生活サイクルに応じて、１日の活動の終了時刻から開始時刻までを基本として設定しているか。</w:t>
            </w:r>
            <w:r w:rsidRPr="00A96EAF">
              <w:rPr>
                <w:rFonts w:asciiTheme="majorEastAsia" w:eastAsiaTheme="majorEastAsia" w:hAnsiTheme="majorEastAsia" w:cs="ＭＳ ゴシック"/>
                <w:color w:val="000000"/>
                <w:w w:val="50"/>
                <w:szCs w:val="20"/>
              </w:rPr>
              <w:t xml:space="preserve">　　◆平１８解釈通知第３の四の２（１）②ロ</w:t>
            </w:r>
          </w:p>
        </w:tc>
        <w:tc>
          <w:tcPr>
            <w:tcW w:w="709" w:type="dxa"/>
            <w:tcBorders>
              <w:top w:val="dotted" w:sz="4" w:space="0" w:color="000001"/>
              <w:left w:val="single" w:sz="4" w:space="0" w:color="000001"/>
              <w:bottom w:val="dotted" w:sz="4" w:space="0" w:color="000001"/>
            </w:tcBorders>
            <w:shd w:val="clear" w:color="auto" w:fill="FFFFFF"/>
          </w:tcPr>
          <w:p w14:paraId="276BC8BB"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36789904"/>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1A7BFE90" w14:textId="6D0073E0" w:rsidR="00C15BA7"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99056554"/>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510" w:type="dxa"/>
            <w:tcBorders>
              <w:left w:val="single" w:sz="4" w:space="0" w:color="000001"/>
              <w:right w:val="single" w:sz="4" w:space="0" w:color="000001"/>
            </w:tcBorders>
            <w:shd w:val="clear" w:color="auto" w:fill="FFFFFF"/>
          </w:tcPr>
          <w:p w14:paraId="21E19FB3" w14:textId="77777777" w:rsidR="00C15BA7" w:rsidRPr="00A96EAF" w:rsidRDefault="00C15BA7" w:rsidP="005521DF">
            <w:pPr>
              <w:spacing w:line="240" w:lineRule="exact"/>
              <w:jc w:val="left"/>
              <w:rPr>
                <w:rFonts w:asciiTheme="majorEastAsia" w:eastAsiaTheme="majorEastAsia" w:hAnsiTheme="majorEastAsia" w:cs="ＭＳ ゴシック"/>
                <w:color w:val="000000"/>
                <w:szCs w:val="20"/>
              </w:rPr>
            </w:pPr>
          </w:p>
        </w:tc>
      </w:tr>
      <w:tr w:rsidR="00C15BA7" w14:paraId="1F2E7737" w14:textId="77777777" w:rsidTr="00C15BA7">
        <w:tc>
          <w:tcPr>
            <w:tcW w:w="1310" w:type="dxa"/>
            <w:vMerge/>
            <w:tcBorders>
              <w:left w:val="single" w:sz="4" w:space="0" w:color="000001"/>
              <w:bottom w:val="single" w:sz="4" w:space="0" w:color="auto"/>
            </w:tcBorders>
            <w:shd w:val="clear" w:color="auto" w:fill="FFFFFF"/>
          </w:tcPr>
          <w:p w14:paraId="40D296B3" w14:textId="77777777" w:rsidR="00C15BA7" w:rsidRPr="00A96EAF" w:rsidRDefault="00C15BA7" w:rsidP="005521DF">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bottom w:val="single" w:sz="4" w:space="0" w:color="auto"/>
              <w:right w:val="dotted" w:sz="4" w:space="0" w:color="000001"/>
            </w:tcBorders>
            <w:shd w:val="clear" w:color="auto" w:fill="FFFFFF"/>
          </w:tcPr>
          <w:p w14:paraId="69EC2638" w14:textId="77777777" w:rsidR="00C15BA7" w:rsidRPr="00A96EAF" w:rsidRDefault="00C15BA7" w:rsidP="005521DF">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000001"/>
              <w:left w:val="dotted" w:sz="4" w:space="0" w:color="000001"/>
              <w:bottom w:val="single" w:sz="4" w:space="0" w:color="auto"/>
            </w:tcBorders>
            <w:shd w:val="clear" w:color="auto" w:fill="FFFFFF"/>
          </w:tcPr>
          <w:p w14:paraId="07024064" w14:textId="785FA58F" w:rsidR="00A24559" w:rsidRDefault="00C15BA7" w:rsidP="00A24559">
            <w:pPr>
              <w:spacing w:line="276" w:lineRule="auto"/>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00A24559" w:rsidRPr="00A24559">
              <w:rPr>
                <w:rFonts w:asciiTheme="majorEastAsia" w:eastAsiaTheme="majorEastAsia" w:hAnsiTheme="majorEastAsia" w:cs="ＭＳ ゴシック"/>
                <w:b/>
                <w:bCs/>
                <w:color w:val="000000"/>
                <w:szCs w:val="20"/>
              </w:rPr>
              <w:t>介護従業者</w:t>
            </w:r>
            <w:r w:rsidR="00A24559" w:rsidRPr="00A24559">
              <w:rPr>
                <w:rFonts w:asciiTheme="majorEastAsia" w:eastAsiaTheme="majorEastAsia" w:hAnsiTheme="majorEastAsia" w:cs="ＭＳ ゴシック" w:hint="eastAsia"/>
                <w:b/>
                <w:bCs/>
                <w:color w:val="000000"/>
                <w:szCs w:val="20"/>
              </w:rPr>
              <w:t>数</w:t>
            </w:r>
            <w:r w:rsidR="00A24559">
              <w:rPr>
                <w:rFonts w:asciiTheme="majorEastAsia" w:eastAsiaTheme="majorEastAsia" w:hAnsiTheme="majorEastAsia" w:cs="ＭＳ ゴシック" w:hint="eastAsia"/>
                <w:b/>
                <w:bCs/>
                <w:color w:val="000000"/>
                <w:szCs w:val="20"/>
              </w:rPr>
              <w:t>（</w:t>
            </w:r>
            <w:r w:rsidR="00A24559" w:rsidRPr="00A24559">
              <w:rPr>
                <w:rFonts w:asciiTheme="majorEastAsia" w:eastAsiaTheme="majorEastAsia" w:hAnsiTheme="majorEastAsia" w:cs="ＭＳ ゴシック"/>
                <w:b/>
                <w:bCs/>
                <w:color w:val="000000"/>
                <w:szCs w:val="20"/>
              </w:rPr>
              <w:t>夜間及び深夜の時間帯</w:t>
            </w:r>
            <w:r w:rsidR="00A24559">
              <w:rPr>
                <w:rFonts w:asciiTheme="majorEastAsia" w:eastAsiaTheme="majorEastAsia" w:hAnsiTheme="majorEastAsia" w:cs="ＭＳ ゴシック" w:hint="eastAsia"/>
                <w:b/>
                <w:bCs/>
                <w:color w:val="000000"/>
                <w:szCs w:val="20"/>
              </w:rPr>
              <w:t>）</w:t>
            </w:r>
          </w:p>
          <w:p w14:paraId="1933B034" w14:textId="3E2AB22D" w:rsidR="00C15BA7" w:rsidRDefault="00C15BA7" w:rsidP="00A24559">
            <w:pPr>
              <w:spacing w:line="240" w:lineRule="exact"/>
              <w:ind w:leftChars="100" w:left="182" w:right="58" w:firstLineChars="100" w:firstLine="182"/>
              <w:jc w:val="left"/>
              <w:rPr>
                <w:rFonts w:asciiTheme="majorEastAsia" w:eastAsiaTheme="majorEastAsia" w:hAnsiTheme="majorEastAsia" w:cs="ＭＳ ゴシック"/>
                <w:color w:val="000000"/>
                <w:w w:val="50"/>
                <w:szCs w:val="20"/>
              </w:rPr>
            </w:pPr>
            <w:r w:rsidRPr="00A96EAF">
              <w:rPr>
                <w:rFonts w:asciiTheme="majorEastAsia" w:eastAsiaTheme="majorEastAsia" w:hAnsiTheme="majorEastAsia" w:cs="ＭＳ ゴシック"/>
                <w:color w:val="000000"/>
                <w:szCs w:val="20"/>
              </w:rPr>
              <w:t>夜間及び深夜の時間帯を通じて、夜間及び深夜の勤務（宿直勤務を除く。）に従事する介護従業者を１以上、宿直勤務を行う介護従業者を１以上配置しているか。</w:t>
            </w:r>
            <w:r w:rsidRPr="00A96EAF">
              <w:rPr>
                <w:rFonts w:asciiTheme="majorEastAsia" w:eastAsiaTheme="majorEastAsia" w:hAnsiTheme="majorEastAsia" w:cs="ＭＳ ゴシック"/>
                <w:color w:val="000000"/>
                <w:w w:val="50"/>
                <w:szCs w:val="20"/>
              </w:rPr>
              <w:t>◆平１８厚令３４第６３条第１項</w:t>
            </w:r>
          </w:p>
          <w:p w14:paraId="4CED3BB9" w14:textId="77777777" w:rsidR="008F380A" w:rsidRPr="00A96EAF" w:rsidRDefault="008F380A" w:rsidP="005521DF">
            <w:pPr>
              <w:spacing w:line="240" w:lineRule="exact"/>
              <w:ind w:left="207" w:right="58" w:hanging="200"/>
              <w:jc w:val="left"/>
              <w:rPr>
                <w:rFonts w:asciiTheme="majorEastAsia" w:eastAsiaTheme="majorEastAsia" w:hAnsiTheme="majorEastAsia"/>
                <w:szCs w:val="20"/>
              </w:rPr>
            </w:pPr>
          </w:p>
          <w:p w14:paraId="0F129532" w14:textId="77777777" w:rsidR="00C15BA7" w:rsidRDefault="00C15BA7" w:rsidP="005521DF">
            <w:pPr>
              <w:spacing w:line="240" w:lineRule="exact"/>
              <w:ind w:left="407" w:right="58" w:hanging="4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　宿泊サービスの利用者がいない場合であって、夜間及び深夜の時間帯を通じて利用者に対して訪問サービスを提供するために必要な連絡体制を整備しているときは、夜間及び深夜の時間帯を通じて宿直勤務並びに夜勤及び深夜の勤務を行う介護従業者を配置しないことができる。</w:t>
            </w:r>
          </w:p>
          <w:p w14:paraId="6EFB8092" w14:textId="0C9DBF2E" w:rsidR="00C15BA7" w:rsidRDefault="00C15BA7" w:rsidP="005521DF">
            <w:pPr>
              <w:spacing w:line="240" w:lineRule="exact"/>
              <w:ind w:leftChars="100" w:left="182" w:right="58" w:firstLineChars="300" w:firstLine="246"/>
              <w:jc w:val="left"/>
              <w:rPr>
                <w:rFonts w:asciiTheme="majorEastAsia" w:eastAsiaTheme="majorEastAsia" w:hAnsiTheme="majorEastAsia" w:cs="ＭＳ ゴシック"/>
                <w:color w:val="000000"/>
                <w:w w:val="50"/>
                <w:szCs w:val="20"/>
              </w:rPr>
            </w:pPr>
            <w:r w:rsidRPr="00A96EAF">
              <w:rPr>
                <w:rFonts w:asciiTheme="majorEastAsia" w:eastAsiaTheme="majorEastAsia" w:hAnsiTheme="majorEastAsia" w:cs="ＭＳ ゴシック"/>
                <w:color w:val="000000"/>
                <w:w w:val="50"/>
                <w:szCs w:val="20"/>
              </w:rPr>
              <w:t>◆平１８厚令３４第６３条第５項、平１８解釈通知第３の四の２（１）②へ</w:t>
            </w:r>
          </w:p>
          <w:p w14:paraId="1ABBF9FE" w14:textId="77777777" w:rsidR="008F380A" w:rsidRPr="00A96EAF" w:rsidRDefault="008F380A" w:rsidP="005521DF">
            <w:pPr>
              <w:spacing w:line="240" w:lineRule="exact"/>
              <w:ind w:leftChars="100" w:left="182" w:right="58" w:firstLineChars="300" w:firstLine="546"/>
              <w:jc w:val="left"/>
              <w:rPr>
                <w:rFonts w:asciiTheme="majorEastAsia" w:eastAsiaTheme="majorEastAsia" w:hAnsiTheme="majorEastAsia"/>
                <w:szCs w:val="20"/>
              </w:rPr>
            </w:pPr>
          </w:p>
          <w:p w14:paraId="23832057" w14:textId="0E8B6FE1" w:rsidR="00C15BA7" w:rsidRPr="00A96EAF" w:rsidRDefault="00C15BA7" w:rsidP="005521DF">
            <w:pPr>
              <w:spacing w:line="240" w:lineRule="exact"/>
              <w:ind w:left="412" w:right="58" w:hanging="18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宿泊サービスの利用者のための夜勤職員に加えて配置される宿直職員は、連絡を受けた後、事業所から登録者宅への訪問するのと同程度の対応ができるなど、随時の訪問サービスに支障がない体制が整備されているのであれば、必ずしも事業所内で宿直する必要はない。</w:t>
            </w:r>
            <w:r w:rsidRPr="00A96EAF">
              <w:rPr>
                <w:rFonts w:asciiTheme="majorEastAsia" w:eastAsiaTheme="majorEastAsia" w:hAnsiTheme="majorEastAsia" w:cs="ＭＳ ゴシック"/>
                <w:color w:val="000000"/>
                <w:w w:val="50"/>
                <w:szCs w:val="20"/>
              </w:rPr>
              <w:t>◆平１８解釈通知第３の四の２（１）②へ</w:t>
            </w:r>
          </w:p>
        </w:tc>
        <w:tc>
          <w:tcPr>
            <w:tcW w:w="709" w:type="dxa"/>
            <w:tcBorders>
              <w:top w:val="dotted" w:sz="4" w:space="0" w:color="000001"/>
              <w:left w:val="single" w:sz="4" w:space="0" w:color="000001"/>
              <w:bottom w:val="single" w:sz="4" w:space="0" w:color="auto"/>
            </w:tcBorders>
            <w:shd w:val="clear" w:color="auto" w:fill="FFFFFF"/>
          </w:tcPr>
          <w:p w14:paraId="3157EC3B"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040942690"/>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787C75F4" w14:textId="150E6E53" w:rsidR="00C15BA7"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974438521"/>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510" w:type="dxa"/>
            <w:tcBorders>
              <w:left w:val="single" w:sz="4" w:space="0" w:color="000001"/>
              <w:bottom w:val="single" w:sz="4" w:space="0" w:color="auto"/>
              <w:right w:val="single" w:sz="4" w:space="0" w:color="000001"/>
            </w:tcBorders>
            <w:shd w:val="clear" w:color="auto" w:fill="FFFFFF"/>
          </w:tcPr>
          <w:p w14:paraId="59C6155D" w14:textId="6EAB56B8" w:rsidR="00C15BA7" w:rsidRPr="00A96EAF" w:rsidRDefault="00C15BA7" w:rsidP="005521DF">
            <w:pPr>
              <w:spacing w:line="240" w:lineRule="exact"/>
              <w:jc w:val="left"/>
              <w:rPr>
                <w:rFonts w:asciiTheme="majorEastAsia" w:eastAsiaTheme="majorEastAsia" w:hAnsiTheme="majorEastAsia" w:cs="ＭＳ ゴシック"/>
                <w:color w:val="000000"/>
                <w:szCs w:val="20"/>
              </w:rPr>
            </w:pPr>
          </w:p>
        </w:tc>
      </w:tr>
    </w:tbl>
    <w:p w14:paraId="576D9431" w14:textId="4F7918F8" w:rsidR="005521DF" w:rsidRDefault="005521DF">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559"/>
      </w:tblGrid>
      <w:tr w:rsidR="00C15BA7" w:rsidRPr="00A96EAF" w14:paraId="62DB704E" w14:textId="77777777" w:rsidTr="00C15BA7">
        <w:trPr>
          <w:trHeight w:val="46"/>
          <w:tblHeader/>
        </w:trPr>
        <w:tc>
          <w:tcPr>
            <w:tcW w:w="1310" w:type="dxa"/>
            <w:tcBorders>
              <w:top w:val="single" w:sz="4" w:space="0" w:color="000001"/>
              <w:left w:val="single" w:sz="4" w:space="0" w:color="000001"/>
              <w:bottom w:val="single" w:sz="4" w:space="0" w:color="000001"/>
            </w:tcBorders>
            <w:shd w:val="clear" w:color="auto" w:fill="FFFFFF"/>
            <w:vAlign w:val="center"/>
          </w:tcPr>
          <w:p w14:paraId="20FACA92" w14:textId="77777777" w:rsidR="00C15BA7" w:rsidRPr="00A96EAF" w:rsidRDefault="00C15BA7" w:rsidP="00A53CF0">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503A0FB1" w14:textId="77777777" w:rsidR="00C15BA7" w:rsidRPr="00A96EAF" w:rsidRDefault="00C15BA7" w:rsidP="00A53CF0">
            <w:pPr>
              <w:pStyle w:val="aa"/>
              <w:wordWrap/>
              <w:spacing w:line="240" w:lineRule="exact"/>
              <w:jc w:val="center"/>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E78CC2C" w14:textId="77777777" w:rsidR="00C15BA7" w:rsidRPr="00A96EAF" w:rsidRDefault="00C15BA7" w:rsidP="00A53CF0">
            <w:pPr>
              <w:spacing w:line="240" w:lineRule="exact"/>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3D89C7" w14:textId="77777777" w:rsidR="00C15BA7" w:rsidRPr="00A96EAF" w:rsidRDefault="00C15BA7" w:rsidP="00A53CF0">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備考</w:t>
            </w:r>
          </w:p>
        </w:tc>
      </w:tr>
      <w:tr w:rsidR="00A24559" w14:paraId="05120363" w14:textId="77777777" w:rsidTr="000D442E">
        <w:tc>
          <w:tcPr>
            <w:tcW w:w="1310" w:type="dxa"/>
            <w:vMerge w:val="restart"/>
            <w:tcBorders>
              <w:top w:val="single" w:sz="4" w:space="0" w:color="000001"/>
              <w:left w:val="single" w:sz="4" w:space="0" w:color="000001"/>
            </w:tcBorders>
            <w:shd w:val="clear" w:color="auto" w:fill="FFFFFF"/>
          </w:tcPr>
          <w:p w14:paraId="4ABE2F19" w14:textId="77777777" w:rsidR="00A24559" w:rsidRDefault="00A24559" w:rsidP="00C15BA7">
            <w:pPr>
              <w:spacing w:line="240" w:lineRule="exact"/>
              <w:ind w:left="180" w:hanging="18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2　従業者の員数</w:t>
            </w:r>
          </w:p>
          <w:p w14:paraId="038B59B8" w14:textId="77777777"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 xml:space="preserve">　（続き）</w:t>
            </w:r>
          </w:p>
          <w:p w14:paraId="229C267C" w14:textId="13FD8BF6"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r>
              <w:br w:type="page"/>
            </w:r>
          </w:p>
        </w:tc>
        <w:tc>
          <w:tcPr>
            <w:tcW w:w="283" w:type="dxa"/>
            <w:tcBorders>
              <w:top w:val="single" w:sz="4" w:space="0" w:color="000001"/>
              <w:left w:val="single" w:sz="4" w:space="0" w:color="000001"/>
              <w:right w:val="dotted" w:sz="4" w:space="0" w:color="000001"/>
            </w:tcBorders>
            <w:shd w:val="clear" w:color="auto" w:fill="FFFFFF"/>
          </w:tcPr>
          <w:p w14:paraId="5B7D2E59"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single" w:sz="4" w:space="0" w:color="000001"/>
              <w:left w:val="dotted" w:sz="4" w:space="0" w:color="000001"/>
              <w:bottom w:val="dotted" w:sz="4" w:space="0" w:color="000001"/>
              <w:right w:val="single" w:sz="4" w:space="0" w:color="000001"/>
            </w:tcBorders>
            <w:shd w:val="clear" w:color="auto" w:fill="FFFFFF"/>
          </w:tcPr>
          <w:p w14:paraId="5D3C1B7F" w14:textId="1FE5BF7A" w:rsidR="00A24559" w:rsidRPr="00A96EAF" w:rsidRDefault="00A24559" w:rsidP="00C15BA7">
            <w:pPr>
              <w:spacing w:line="240" w:lineRule="exact"/>
              <w:ind w:right="403"/>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（４）</w:t>
            </w:r>
            <w:r w:rsidRPr="00A96EAF">
              <w:rPr>
                <w:rFonts w:asciiTheme="majorEastAsia" w:eastAsiaTheme="majorEastAsia" w:hAnsiTheme="majorEastAsia" w:cs="ＭＳ ゴシック"/>
                <w:color w:val="000000"/>
                <w:szCs w:val="20"/>
              </w:rPr>
              <w:t>介護職員の場合</w:t>
            </w:r>
          </w:p>
          <w:p w14:paraId="6C67FB39" w14:textId="11C2FEFA" w:rsidR="00A24559" w:rsidRPr="00A96EAF" w:rsidRDefault="00A24559" w:rsidP="00C15BA7">
            <w:pPr>
              <w:spacing w:line="240" w:lineRule="exact"/>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u w:val="single"/>
              </w:rPr>
              <w:t>①指定認知症対応型共同生活介護事業所　②指定地域密着型特定施設　③指定地域密着型介護老人福祉施設　④指定介護老人福祉施設　⑤介護老人保健施設　⑥指定介護療養型医療施設又は⑦介護医療院</w:t>
            </w:r>
            <w:r w:rsidRPr="00A96EAF">
              <w:rPr>
                <w:rFonts w:asciiTheme="majorEastAsia" w:eastAsiaTheme="majorEastAsia" w:hAnsiTheme="majorEastAsia" w:cs="ＭＳ ゴシック"/>
                <w:color w:val="000000"/>
                <w:szCs w:val="20"/>
              </w:rPr>
              <w:t>（※１）が併設されている場合であって、それぞれの人員に関する基準を満たす従業者を置いているときは、併設された施設等の職務に従事することができる。</w:t>
            </w:r>
            <w:r w:rsidRPr="00A96EAF">
              <w:rPr>
                <w:rFonts w:asciiTheme="majorEastAsia" w:eastAsiaTheme="majorEastAsia" w:hAnsiTheme="majorEastAsia" w:cs="ＭＳ ゴシック"/>
                <w:color w:val="000000"/>
                <w:w w:val="50"/>
                <w:szCs w:val="20"/>
              </w:rPr>
              <w:t>◆平１８厚令３４第６３条第６項</w:t>
            </w:r>
          </w:p>
        </w:tc>
        <w:tc>
          <w:tcPr>
            <w:tcW w:w="709" w:type="dxa"/>
            <w:tcBorders>
              <w:top w:val="single" w:sz="4" w:space="0" w:color="000001"/>
              <w:left w:val="single" w:sz="4" w:space="0" w:color="000001"/>
              <w:bottom w:val="dotted" w:sz="4" w:space="0" w:color="000001"/>
              <w:right w:val="single" w:sz="4" w:space="0" w:color="000001"/>
            </w:tcBorders>
            <w:shd w:val="clear" w:color="auto" w:fill="FFFFFF"/>
          </w:tcPr>
          <w:p w14:paraId="387FE589" w14:textId="77777777" w:rsidR="00A24559"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690906288"/>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適</w:t>
            </w:r>
          </w:p>
          <w:p w14:paraId="77526F93" w14:textId="77777777" w:rsidR="00A24559" w:rsidRDefault="00707743" w:rsidP="000D44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89183392"/>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否</w:t>
            </w:r>
          </w:p>
          <w:p w14:paraId="6C1DB350" w14:textId="572C46DD" w:rsidR="00A24559"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629359738"/>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無</w:t>
            </w:r>
          </w:p>
        </w:tc>
        <w:tc>
          <w:tcPr>
            <w:tcW w:w="1559" w:type="dxa"/>
            <w:tcBorders>
              <w:top w:val="single" w:sz="4" w:space="0" w:color="000001"/>
              <w:left w:val="single" w:sz="4" w:space="0" w:color="000001"/>
              <w:bottom w:val="dotted" w:sz="4" w:space="0" w:color="000001"/>
              <w:right w:val="single" w:sz="4" w:space="0" w:color="000001"/>
            </w:tcBorders>
            <w:shd w:val="clear" w:color="auto" w:fill="FFFFFF"/>
          </w:tcPr>
          <w:p w14:paraId="4A74FCC6"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rPr>
            </w:pPr>
          </w:p>
        </w:tc>
      </w:tr>
      <w:tr w:rsidR="00A24559" w14:paraId="66D20487" w14:textId="77777777" w:rsidTr="000D442E">
        <w:tc>
          <w:tcPr>
            <w:tcW w:w="1310" w:type="dxa"/>
            <w:vMerge/>
            <w:tcBorders>
              <w:left w:val="single" w:sz="4" w:space="0" w:color="000001"/>
            </w:tcBorders>
            <w:shd w:val="clear" w:color="auto" w:fill="FFFFFF"/>
          </w:tcPr>
          <w:p w14:paraId="36FDC66B" w14:textId="099A67C3"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000001"/>
            </w:tcBorders>
            <w:shd w:val="clear" w:color="auto" w:fill="FFFFFF"/>
          </w:tcPr>
          <w:p w14:paraId="2DB2D889"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000001"/>
              <w:left w:val="dotted" w:sz="4" w:space="0" w:color="000001"/>
              <w:bottom w:val="dotted" w:sz="4" w:space="0" w:color="000001"/>
              <w:right w:val="single" w:sz="4" w:space="0" w:color="000001"/>
            </w:tcBorders>
            <w:shd w:val="clear" w:color="auto" w:fill="FFFFFF"/>
          </w:tcPr>
          <w:p w14:paraId="77A5FEAE" w14:textId="4AEF5710" w:rsidR="00A24559" w:rsidRPr="00A96EAF" w:rsidRDefault="00A24559" w:rsidP="00C15BA7">
            <w:pPr>
              <w:spacing w:line="240" w:lineRule="exact"/>
              <w:ind w:right="403"/>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（５）</w:t>
            </w:r>
            <w:r w:rsidRPr="00A96EAF">
              <w:rPr>
                <w:rFonts w:asciiTheme="majorEastAsia" w:eastAsiaTheme="majorEastAsia" w:hAnsiTheme="majorEastAsia" w:cs="ＭＳ ゴシック"/>
                <w:color w:val="000000"/>
                <w:szCs w:val="20"/>
              </w:rPr>
              <w:t>看護師又は准看護師の場合</w:t>
            </w:r>
          </w:p>
          <w:p w14:paraId="40B1D9EE" w14:textId="428B4565" w:rsidR="00A24559" w:rsidRPr="00A96EAF" w:rsidRDefault="00A24559" w:rsidP="00C15BA7">
            <w:pPr>
              <w:spacing w:line="240" w:lineRule="exact"/>
              <w:ind w:left="200" w:hanging="200"/>
              <w:jc w:val="left"/>
              <w:rPr>
                <w:rFonts w:asciiTheme="majorEastAsia" w:eastAsiaTheme="majorEastAsia" w:hAnsiTheme="majorEastAsia" w:cs="ＭＳ ゴシック"/>
                <w:color w:val="000000"/>
                <w:szCs w:val="20"/>
                <w:bdr w:val="single" w:sz="4" w:space="0" w:color="000001"/>
              </w:rPr>
            </w:pPr>
            <w:r w:rsidRPr="00A96EAF">
              <w:rPr>
                <w:rFonts w:asciiTheme="majorEastAsia" w:eastAsiaTheme="majorEastAsia" w:hAnsiTheme="majorEastAsia" w:cs="ＭＳ ゴシック"/>
                <w:color w:val="000000"/>
                <w:szCs w:val="20"/>
              </w:rPr>
              <w:t xml:space="preserve">　①上記※１の施設等　②指定居宅サービスの事業を行う事業所　③指定定期巡回・随時対応型訪問介護看護事業所　④指定地域密着型通所介護事業所又は⑤指定認知症対応型通所介護事業所のいずれかが同一敷地内にある場合であって、それぞれの人員に関する基準を満たす従業者を置いているときは、同一敷地内の施設等の職務に従事することができる。</w:t>
            </w:r>
            <w:r w:rsidRPr="00A96EAF">
              <w:rPr>
                <w:rFonts w:asciiTheme="majorEastAsia" w:eastAsiaTheme="majorEastAsia" w:hAnsiTheme="majorEastAsia" w:cs="ＭＳ ゴシック"/>
                <w:color w:val="000000"/>
                <w:w w:val="50"/>
                <w:szCs w:val="20"/>
              </w:rPr>
              <w:t>◆平１８厚令３４第６３条第６項</w:t>
            </w:r>
          </w:p>
        </w:tc>
        <w:tc>
          <w:tcPr>
            <w:tcW w:w="709" w:type="dxa"/>
            <w:tcBorders>
              <w:top w:val="dotted" w:sz="4" w:space="0" w:color="000001"/>
              <w:left w:val="single" w:sz="4" w:space="0" w:color="000001"/>
              <w:bottom w:val="dotted" w:sz="4" w:space="0" w:color="000001"/>
              <w:right w:val="single" w:sz="4" w:space="0" w:color="000001"/>
            </w:tcBorders>
            <w:shd w:val="clear" w:color="auto" w:fill="FFFFFF"/>
          </w:tcPr>
          <w:p w14:paraId="126F1442" w14:textId="77777777" w:rsidR="00A24559"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2100856944"/>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適</w:t>
            </w:r>
          </w:p>
          <w:p w14:paraId="36175B7F" w14:textId="77777777" w:rsidR="00A24559" w:rsidRDefault="00707743" w:rsidP="000D44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606622956"/>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否</w:t>
            </w:r>
          </w:p>
          <w:p w14:paraId="02024EE4" w14:textId="4A785C7A" w:rsidR="00A24559"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916508447"/>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無</w:t>
            </w: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2D99229F"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rPr>
            </w:pPr>
          </w:p>
        </w:tc>
      </w:tr>
      <w:tr w:rsidR="00A24559" w14:paraId="6A8FA5B1" w14:textId="77777777" w:rsidTr="000D442E">
        <w:tc>
          <w:tcPr>
            <w:tcW w:w="1310" w:type="dxa"/>
            <w:vMerge/>
            <w:tcBorders>
              <w:left w:val="single" w:sz="4" w:space="0" w:color="000001"/>
            </w:tcBorders>
            <w:shd w:val="clear" w:color="auto" w:fill="FFFFFF"/>
          </w:tcPr>
          <w:p w14:paraId="2204ACED" w14:textId="6BE5F462"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000001"/>
            </w:tcBorders>
            <w:shd w:val="clear" w:color="auto" w:fill="FFFFFF"/>
          </w:tcPr>
          <w:p w14:paraId="02D153FD"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000001"/>
              <w:left w:val="dotted" w:sz="4" w:space="0" w:color="000001"/>
              <w:bottom w:val="dotted" w:sz="4" w:space="0" w:color="000001"/>
              <w:right w:val="single" w:sz="4" w:space="0" w:color="000001"/>
            </w:tcBorders>
            <w:shd w:val="clear" w:color="auto" w:fill="FFFFFF"/>
          </w:tcPr>
          <w:p w14:paraId="286AB992" w14:textId="5D444B13" w:rsidR="00A24559" w:rsidRPr="00A96EAF" w:rsidRDefault="00A24559" w:rsidP="00C15BA7">
            <w:pPr>
              <w:spacing w:line="240" w:lineRule="exact"/>
              <w:ind w:left="207" w:hanging="200"/>
              <w:jc w:val="left"/>
              <w:rPr>
                <w:rFonts w:asciiTheme="majorEastAsia" w:eastAsiaTheme="majorEastAsia" w:hAnsiTheme="majorEastAsia" w:cs="ＭＳ ゴシック"/>
                <w:color w:val="000000"/>
                <w:szCs w:val="20"/>
                <w:bdr w:val="single" w:sz="4" w:space="0" w:color="000001"/>
              </w:rPr>
            </w:pPr>
            <w:r>
              <w:rPr>
                <w:rFonts w:asciiTheme="majorEastAsia" w:eastAsiaTheme="majorEastAsia" w:hAnsiTheme="majorEastAsia" w:cs="ＭＳ ゴシック" w:hint="eastAsia"/>
                <w:color w:val="000000"/>
                <w:szCs w:val="20"/>
              </w:rPr>
              <w:t>（６）</w:t>
            </w:r>
            <w:r w:rsidRPr="00A96EAF">
              <w:rPr>
                <w:rFonts w:asciiTheme="majorEastAsia" w:eastAsiaTheme="majorEastAsia" w:hAnsiTheme="majorEastAsia" w:cs="ＭＳ ゴシック"/>
                <w:color w:val="000000"/>
                <w:szCs w:val="20"/>
              </w:rPr>
              <w:t>人員配置基準の基礎となる利用者の数は、前年度の平均値となっているか。</w:t>
            </w:r>
            <w:r w:rsidRPr="00A96EAF">
              <w:rPr>
                <w:rFonts w:asciiTheme="majorEastAsia" w:eastAsiaTheme="majorEastAsia" w:hAnsiTheme="majorEastAsia" w:cs="ＭＳ ゴシック"/>
                <w:color w:val="000000"/>
                <w:w w:val="50"/>
                <w:szCs w:val="20"/>
              </w:rPr>
              <w:t>◆平１８厚令３４第６３条第２項</w:t>
            </w:r>
          </w:p>
        </w:tc>
        <w:tc>
          <w:tcPr>
            <w:tcW w:w="709" w:type="dxa"/>
            <w:tcBorders>
              <w:top w:val="dotted" w:sz="4" w:space="0" w:color="000001"/>
              <w:left w:val="single" w:sz="4" w:space="0" w:color="000001"/>
              <w:bottom w:val="dotted" w:sz="4" w:space="0" w:color="000001"/>
              <w:right w:val="single" w:sz="4" w:space="0" w:color="000001"/>
            </w:tcBorders>
            <w:shd w:val="clear" w:color="auto" w:fill="FFFFFF"/>
          </w:tcPr>
          <w:p w14:paraId="51A76C0E" w14:textId="77777777" w:rsidR="00A24559"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911069931"/>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適</w:t>
            </w:r>
          </w:p>
          <w:p w14:paraId="215DD5BB" w14:textId="1EE93ED0" w:rsidR="00A24559"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859386326"/>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否</w:t>
            </w: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27DD298C"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rPr>
            </w:pPr>
          </w:p>
        </w:tc>
      </w:tr>
      <w:tr w:rsidR="00A24559" w14:paraId="50BF8C70" w14:textId="77777777" w:rsidTr="000D442E">
        <w:tc>
          <w:tcPr>
            <w:tcW w:w="1310" w:type="dxa"/>
            <w:vMerge/>
            <w:tcBorders>
              <w:left w:val="single" w:sz="4" w:space="0" w:color="000001"/>
            </w:tcBorders>
            <w:shd w:val="clear" w:color="auto" w:fill="FFFFFF"/>
          </w:tcPr>
          <w:p w14:paraId="2C4EDC55" w14:textId="765A2230"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000001"/>
            </w:tcBorders>
            <w:shd w:val="clear" w:color="auto" w:fill="FFFFFF"/>
          </w:tcPr>
          <w:p w14:paraId="557BD5E8"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000001"/>
              <w:left w:val="dotted" w:sz="4" w:space="0" w:color="000001"/>
              <w:bottom w:val="dotted" w:sz="4" w:space="0" w:color="000001"/>
              <w:right w:val="single" w:sz="4" w:space="0" w:color="000001"/>
            </w:tcBorders>
            <w:shd w:val="clear" w:color="auto" w:fill="FFFFFF"/>
          </w:tcPr>
          <w:p w14:paraId="5C4AE16A" w14:textId="303267FC" w:rsidR="00A24559" w:rsidRDefault="00A24559" w:rsidP="00A24559">
            <w:pPr>
              <w:spacing w:line="276" w:lineRule="auto"/>
              <w:ind w:right="16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（７）</w:t>
            </w:r>
            <w:r w:rsidRPr="00A24559">
              <w:rPr>
                <w:rFonts w:asciiTheme="majorEastAsia" w:eastAsiaTheme="majorEastAsia" w:hAnsiTheme="majorEastAsia" w:cs="ＭＳ ゴシック" w:hint="eastAsia"/>
                <w:b/>
                <w:bCs/>
                <w:color w:val="000000"/>
                <w:szCs w:val="20"/>
              </w:rPr>
              <w:t>常勤職員の配置</w:t>
            </w:r>
          </w:p>
          <w:p w14:paraId="1CA3B02C" w14:textId="5A4D232A" w:rsidR="00A24559" w:rsidRPr="00A96EAF" w:rsidRDefault="00A24559" w:rsidP="00A24559">
            <w:pPr>
              <w:spacing w:line="240" w:lineRule="exact"/>
              <w:ind w:right="160" w:firstLineChars="200" w:firstLine="364"/>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介護従業者のうち１以上の者は、常勤となっているか。</w:t>
            </w:r>
          </w:p>
          <w:p w14:paraId="4EAA4F3E" w14:textId="77777777" w:rsidR="00A24559" w:rsidRPr="00A96EAF" w:rsidRDefault="00A24559" w:rsidP="00C15BA7">
            <w:pPr>
              <w:spacing w:line="24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◆平１８厚令３４第６３条第３項</w:t>
            </w:r>
          </w:p>
          <w:p w14:paraId="686783EA" w14:textId="1C433B78" w:rsidR="00A24559" w:rsidRPr="00A96EAF" w:rsidRDefault="00A24559" w:rsidP="00DB4610">
            <w:pPr>
              <w:spacing w:line="200" w:lineRule="exact"/>
              <w:ind w:left="403" w:hanging="403"/>
              <w:jc w:val="left"/>
              <w:rPr>
                <w:rFonts w:asciiTheme="majorEastAsia" w:eastAsiaTheme="majorEastAsia" w:hAnsiTheme="majorEastAsia" w:cs="ＭＳ ゴシック"/>
                <w:color w:val="000000"/>
                <w:szCs w:val="20"/>
                <w:bdr w:val="single" w:sz="4" w:space="0" w:color="000001"/>
              </w:rPr>
            </w:pPr>
            <w:r w:rsidRPr="00A96EAF">
              <w:rPr>
                <w:rFonts w:asciiTheme="majorEastAsia" w:eastAsiaTheme="majorEastAsia" w:hAnsiTheme="majorEastAsia" w:cs="ＭＳ ゴシック"/>
                <w:color w:val="000000"/>
                <w:szCs w:val="20"/>
              </w:rPr>
              <w:t xml:space="preserve">　</w:t>
            </w:r>
            <w:r w:rsidRPr="00DB4610">
              <w:rPr>
                <w:rFonts w:asciiTheme="majorEastAsia" w:eastAsiaTheme="majorEastAsia" w:hAnsiTheme="majorEastAsia" w:cs="ＭＳ ゴシック"/>
                <w:color w:val="000000"/>
                <w:sz w:val="18"/>
                <w:szCs w:val="18"/>
              </w:rPr>
              <w:t>◎　サテライト事業所においては、訪問サービスを行う小規模多機能型居宅介護従業者を常勤換算方法で1以上ではなく、1名以上配置することで足りることとしている。なお、本体事業所とサテライト事業所における訪問サービスは一体的に提供することが可能であり、本体事業所小規模多機能型居宅介護従業者はサテライト事業所の登録者に対し、サテライト事業所の小規模多機能型居宅介護従業者は本体事業所及び当該本体事業所に係る他のサテライト事業所の登録者に対し、それぞれ訪問サービスを提供できる。また、訪問サービスの提供に当たる小規模多機能型居宅介護従業者を、指定小規模多機能型居宅介護事業所から離れた特別養護老人ホーム等の職員が行う形態は認められない。特別養護老人ホーム等における職員が非常勤である場合には、非常勤として勤務する以外の時間帯に指定小規模多機能型居宅介護事業所に勤務し、通いサービスや宿泊サービスも含めた業務を行うことは差し支えない。</w:t>
            </w:r>
            <w:r w:rsidRPr="00DB4610">
              <w:rPr>
                <w:rFonts w:asciiTheme="majorEastAsia" w:eastAsiaTheme="majorEastAsia" w:hAnsiTheme="majorEastAsia" w:cs="ＭＳ ゴシック"/>
                <w:color w:val="000000"/>
                <w:w w:val="50"/>
                <w:sz w:val="18"/>
                <w:szCs w:val="18"/>
              </w:rPr>
              <w:t>◆平１８解釈通知第３の四の２（１）②ニ</w:t>
            </w:r>
          </w:p>
        </w:tc>
        <w:tc>
          <w:tcPr>
            <w:tcW w:w="709" w:type="dxa"/>
            <w:tcBorders>
              <w:top w:val="dotted" w:sz="4" w:space="0" w:color="000001"/>
              <w:left w:val="single" w:sz="4" w:space="0" w:color="000001"/>
              <w:bottom w:val="dotted" w:sz="4" w:space="0" w:color="000001"/>
              <w:right w:val="single" w:sz="4" w:space="0" w:color="000001"/>
            </w:tcBorders>
            <w:shd w:val="clear" w:color="auto" w:fill="FFFFFF"/>
          </w:tcPr>
          <w:p w14:paraId="41DDA797" w14:textId="77777777" w:rsidR="00A24559"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926094084"/>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適</w:t>
            </w:r>
          </w:p>
          <w:p w14:paraId="663C9C72" w14:textId="6F73185B" w:rsidR="00A24559"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998849483"/>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否</w:t>
            </w: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3E4AA598" w14:textId="5A585CA3" w:rsidR="00A24559" w:rsidRPr="00110916" w:rsidRDefault="00A24559" w:rsidP="00110916">
            <w:pPr>
              <w:spacing w:line="240" w:lineRule="exact"/>
              <w:jc w:val="left"/>
              <w:rPr>
                <w:rFonts w:asciiTheme="majorEastAsia" w:eastAsiaTheme="majorEastAsia" w:hAnsiTheme="majorEastAsia" w:cs="ＭＳ ゴシック"/>
                <w:color w:val="000000"/>
                <w:szCs w:val="20"/>
              </w:rPr>
            </w:pPr>
          </w:p>
        </w:tc>
      </w:tr>
      <w:tr w:rsidR="00A24559" w14:paraId="2D3596E9" w14:textId="77777777" w:rsidTr="008F380A">
        <w:tc>
          <w:tcPr>
            <w:tcW w:w="1310" w:type="dxa"/>
            <w:vMerge/>
            <w:tcBorders>
              <w:left w:val="single" w:sz="4" w:space="0" w:color="000001"/>
            </w:tcBorders>
            <w:shd w:val="clear" w:color="auto" w:fill="FFFFFF"/>
          </w:tcPr>
          <w:p w14:paraId="5F7B84D2" w14:textId="17D3627E"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000001"/>
            </w:tcBorders>
            <w:shd w:val="clear" w:color="auto" w:fill="FFFFFF"/>
          </w:tcPr>
          <w:p w14:paraId="565EF69D"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000001"/>
              <w:left w:val="dotted" w:sz="4" w:space="0" w:color="000001"/>
              <w:bottom w:val="dotted" w:sz="4" w:space="0" w:color="000001"/>
              <w:right w:val="single" w:sz="4" w:space="0" w:color="000001"/>
            </w:tcBorders>
            <w:shd w:val="clear" w:color="auto" w:fill="FFFFFF"/>
          </w:tcPr>
          <w:p w14:paraId="75A7390E" w14:textId="1C7CFFA2" w:rsidR="00A24559" w:rsidRDefault="00A24559" w:rsidP="00A24559">
            <w:pPr>
              <w:spacing w:line="276" w:lineRule="auto"/>
              <w:ind w:left="182" w:right="160" w:hangingChars="100" w:hanging="182"/>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（８）</w:t>
            </w:r>
            <w:r w:rsidRPr="00A24559">
              <w:rPr>
                <w:rFonts w:asciiTheme="majorEastAsia" w:eastAsiaTheme="majorEastAsia" w:hAnsiTheme="majorEastAsia" w:cs="ＭＳ ゴシック" w:hint="eastAsia"/>
                <w:b/>
                <w:bCs/>
                <w:color w:val="000000"/>
                <w:szCs w:val="20"/>
              </w:rPr>
              <w:t>看護職員の配置</w:t>
            </w:r>
          </w:p>
          <w:p w14:paraId="7E87C2E9" w14:textId="646AF0DD" w:rsidR="00A24559" w:rsidRPr="00A96EAF" w:rsidRDefault="00A24559" w:rsidP="00A24559">
            <w:pPr>
              <w:spacing w:line="240" w:lineRule="exact"/>
              <w:ind w:leftChars="100" w:left="182" w:right="160"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介護従業者のうち１以上の者は、看護師又は准看護師であるか。</w:t>
            </w:r>
          </w:p>
          <w:p w14:paraId="20A347DB" w14:textId="27B1473F" w:rsidR="00A24559" w:rsidRPr="00A96EAF" w:rsidRDefault="00A24559" w:rsidP="00DB4610">
            <w:pPr>
              <w:spacing w:line="200" w:lineRule="exact"/>
              <w:ind w:leftChars="100" w:left="344" w:hangingChars="100" w:hanging="162"/>
              <w:jc w:val="left"/>
              <w:rPr>
                <w:rFonts w:asciiTheme="majorEastAsia" w:eastAsiaTheme="majorEastAsia" w:hAnsiTheme="majorEastAsia" w:cs="ＭＳ ゴシック"/>
                <w:color w:val="000000"/>
                <w:szCs w:val="20"/>
                <w:bdr w:val="single" w:sz="4" w:space="0" w:color="000001"/>
              </w:rPr>
            </w:pPr>
            <w:r w:rsidRPr="000D442E">
              <w:rPr>
                <w:rFonts w:asciiTheme="majorEastAsia" w:eastAsiaTheme="majorEastAsia" w:hAnsiTheme="majorEastAsia" w:cs="ＭＳ ゴシック"/>
                <w:color w:val="000000"/>
                <w:sz w:val="18"/>
                <w:szCs w:val="18"/>
              </w:rPr>
              <w:t>※　常勤を要件としておらず、毎日配置する必要はない。また、サテライト事業所においては、本体事業所の看護師又は准看護師が適切にサテライト事業所の登録者に対する健康管理等を行うことができる場合、小規模多機能型居宅介護従業者のうち、看護師又は准看護師を置かないことができる。</w:t>
            </w:r>
            <w:r w:rsidRPr="000D442E">
              <w:rPr>
                <w:rFonts w:asciiTheme="majorEastAsia" w:eastAsiaTheme="majorEastAsia" w:hAnsiTheme="majorEastAsia" w:cs="ＭＳ ゴシック"/>
                <w:color w:val="000000"/>
                <w:w w:val="50"/>
                <w:sz w:val="18"/>
                <w:szCs w:val="18"/>
              </w:rPr>
              <w:t xml:space="preserve">　　◆平１８厚令３４第６３条第４項、平１８解釈通知第３の四の２（１）②ホ</w:t>
            </w:r>
          </w:p>
        </w:tc>
        <w:tc>
          <w:tcPr>
            <w:tcW w:w="709" w:type="dxa"/>
            <w:tcBorders>
              <w:top w:val="dotted" w:sz="4" w:space="0" w:color="000001"/>
              <w:left w:val="single" w:sz="4" w:space="0" w:color="000001"/>
              <w:bottom w:val="dotted" w:sz="4" w:space="0" w:color="000001"/>
              <w:right w:val="single" w:sz="4" w:space="0" w:color="000001"/>
            </w:tcBorders>
            <w:shd w:val="clear" w:color="auto" w:fill="FFFFFF"/>
          </w:tcPr>
          <w:p w14:paraId="34F4B854" w14:textId="77777777" w:rsidR="00A24559"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451827804"/>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適</w:t>
            </w:r>
          </w:p>
          <w:p w14:paraId="33084EB0" w14:textId="2B50444F" w:rsidR="00A24559"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977476958"/>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否</w:t>
            </w: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56BFFA1D" w14:textId="741B4B4E" w:rsidR="00A24559" w:rsidRDefault="00A24559" w:rsidP="00C15BA7">
            <w:pPr>
              <w:spacing w:line="240" w:lineRule="exact"/>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看護師</w:t>
            </w:r>
          </w:p>
          <w:tbl>
            <w:tblPr>
              <w:tblStyle w:val="ab"/>
              <w:tblW w:w="0" w:type="auto"/>
              <w:tblLayout w:type="fixed"/>
              <w:tblLook w:val="04A0" w:firstRow="1" w:lastRow="0" w:firstColumn="1" w:lastColumn="0" w:noHBand="0" w:noVBand="1"/>
            </w:tblPr>
            <w:tblGrid>
              <w:gridCol w:w="1338"/>
            </w:tblGrid>
            <w:tr w:rsidR="00A24559" w14:paraId="7B5B7A7A" w14:textId="77777777" w:rsidTr="00110916">
              <w:tc>
                <w:tcPr>
                  <w:tcW w:w="1338" w:type="dxa"/>
                </w:tcPr>
                <w:p w14:paraId="342E9D76" w14:textId="77777777" w:rsidR="00A24559" w:rsidRDefault="00A24559" w:rsidP="00C15BA7">
                  <w:pPr>
                    <w:spacing w:line="240" w:lineRule="exact"/>
                    <w:jc w:val="left"/>
                    <w:rPr>
                      <w:rFonts w:asciiTheme="majorEastAsia" w:eastAsiaTheme="majorEastAsia" w:hAnsiTheme="majorEastAsia" w:cs="ＭＳ ゴシック"/>
                      <w:color w:val="000000"/>
                      <w:szCs w:val="20"/>
                    </w:rPr>
                  </w:pPr>
                </w:p>
              </w:tc>
            </w:tr>
            <w:tr w:rsidR="00A24559" w14:paraId="01135AE3" w14:textId="77777777" w:rsidTr="00110916">
              <w:tc>
                <w:tcPr>
                  <w:tcW w:w="1338" w:type="dxa"/>
                </w:tcPr>
                <w:p w14:paraId="7F768683" w14:textId="77777777" w:rsidR="00A24559" w:rsidRDefault="00A24559" w:rsidP="00C15BA7">
                  <w:pPr>
                    <w:spacing w:line="240" w:lineRule="exact"/>
                    <w:jc w:val="left"/>
                    <w:rPr>
                      <w:rFonts w:asciiTheme="majorEastAsia" w:eastAsiaTheme="majorEastAsia" w:hAnsiTheme="majorEastAsia" w:cs="ＭＳ ゴシック"/>
                      <w:color w:val="000000"/>
                      <w:szCs w:val="20"/>
                    </w:rPr>
                  </w:pPr>
                </w:p>
              </w:tc>
            </w:tr>
            <w:tr w:rsidR="00A24559" w14:paraId="301429F4" w14:textId="77777777" w:rsidTr="00110916">
              <w:tc>
                <w:tcPr>
                  <w:tcW w:w="1338" w:type="dxa"/>
                </w:tcPr>
                <w:p w14:paraId="5E925D5A" w14:textId="77777777" w:rsidR="00A24559" w:rsidRDefault="00A24559" w:rsidP="00C15BA7">
                  <w:pPr>
                    <w:spacing w:line="240" w:lineRule="exact"/>
                    <w:jc w:val="left"/>
                    <w:rPr>
                      <w:rFonts w:asciiTheme="majorEastAsia" w:eastAsiaTheme="majorEastAsia" w:hAnsiTheme="majorEastAsia" w:cs="ＭＳ ゴシック"/>
                      <w:color w:val="000000"/>
                      <w:szCs w:val="20"/>
                    </w:rPr>
                  </w:pPr>
                </w:p>
              </w:tc>
            </w:tr>
            <w:tr w:rsidR="00A24559" w14:paraId="0713BF76" w14:textId="77777777" w:rsidTr="00110916">
              <w:tc>
                <w:tcPr>
                  <w:tcW w:w="1338" w:type="dxa"/>
                </w:tcPr>
                <w:p w14:paraId="109A35EF" w14:textId="77777777" w:rsidR="00A24559" w:rsidRDefault="00A24559" w:rsidP="00C15BA7">
                  <w:pPr>
                    <w:spacing w:line="240" w:lineRule="exact"/>
                    <w:jc w:val="left"/>
                    <w:rPr>
                      <w:rFonts w:asciiTheme="majorEastAsia" w:eastAsiaTheme="majorEastAsia" w:hAnsiTheme="majorEastAsia" w:cs="ＭＳ ゴシック"/>
                      <w:color w:val="000000"/>
                      <w:szCs w:val="20"/>
                    </w:rPr>
                  </w:pPr>
                </w:p>
              </w:tc>
            </w:tr>
          </w:tbl>
          <w:p w14:paraId="60BF7D44" w14:textId="0D6D076E" w:rsidR="00A24559" w:rsidRPr="00A96EAF" w:rsidRDefault="00A24559" w:rsidP="00C15BA7">
            <w:pPr>
              <w:spacing w:line="240" w:lineRule="exact"/>
              <w:jc w:val="left"/>
              <w:rPr>
                <w:rFonts w:asciiTheme="majorEastAsia" w:eastAsiaTheme="majorEastAsia" w:hAnsiTheme="majorEastAsia" w:cs="ＭＳ ゴシック"/>
                <w:color w:val="000000"/>
                <w:szCs w:val="20"/>
              </w:rPr>
            </w:pPr>
          </w:p>
        </w:tc>
      </w:tr>
      <w:tr w:rsidR="00A24559" w14:paraId="085A6E0A" w14:textId="77777777" w:rsidTr="00E9583B">
        <w:tc>
          <w:tcPr>
            <w:tcW w:w="1310" w:type="dxa"/>
            <w:vMerge/>
            <w:tcBorders>
              <w:left w:val="single" w:sz="4" w:space="0" w:color="000001"/>
            </w:tcBorders>
            <w:shd w:val="clear" w:color="auto" w:fill="FFFFFF"/>
          </w:tcPr>
          <w:p w14:paraId="01F84176" w14:textId="7D414A27"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vMerge w:val="restart"/>
            <w:tcBorders>
              <w:left w:val="single" w:sz="4" w:space="0" w:color="000001"/>
              <w:right w:val="dotted" w:sz="4" w:space="0" w:color="000001"/>
            </w:tcBorders>
            <w:shd w:val="clear" w:color="auto" w:fill="FFFFFF"/>
          </w:tcPr>
          <w:p w14:paraId="2BF3EBDD"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7938" w:type="dxa"/>
            <w:gridSpan w:val="3"/>
            <w:tcBorders>
              <w:top w:val="dotted" w:sz="4" w:space="0" w:color="000001"/>
              <w:left w:val="dotted" w:sz="4" w:space="0" w:color="000001"/>
              <w:bottom w:val="single" w:sz="4" w:space="0" w:color="auto"/>
              <w:right w:val="single" w:sz="4" w:space="0" w:color="000001"/>
            </w:tcBorders>
            <w:shd w:val="clear" w:color="auto" w:fill="FFFFFF"/>
          </w:tcPr>
          <w:p w14:paraId="3D513D24" w14:textId="77777777" w:rsidR="00A24559" w:rsidRPr="008F380A" w:rsidRDefault="00A24559" w:rsidP="008F380A">
            <w:pPr>
              <w:spacing w:line="180" w:lineRule="exact"/>
              <w:jc w:val="left"/>
              <w:rPr>
                <w:rFonts w:asciiTheme="majorEastAsia" w:eastAsiaTheme="majorEastAsia" w:hAnsiTheme="majorEastAsia"/>
                <w:sz w:val="16"/>
                <w:szCs w:val="16"/>
              </w:rPr>
            </w:pPr>
            <w:r w:rsidRPr="008F380A">
              <w:rPr>
                <w:rFonts w:asciiTheme="majorEastAsia" w:eastAsiaTheme="majorEastAsia" w:hAnsiTheme="majorEastAsia" w:cs="ＭＳ ゴシック"/>
                <w:i/>
                <w:color w:val="000000"/>
                <w:sz w:val="16"/>
                <w:szCs w:val="16"/>
              </w:rPr>
              <w:t>H30　Q&amp;A　Vol.6　問３</w:t>
            </w:r>
          </w:p>
          <w:p w14:paraId="00F23277" w14:textId="77777777" w:rsidR="00A24559" w:rsidRDefault="00A24559" w:rsidP="008F380A">
            <w:pPr>
              <w:spacing w:line="180" w:lineRule="exact"/>
              <w:ind w:firstLineChars="100" w:firstLine="142"/>
              <w:jc w:val="left"/>
              <w:rPr>
                <w:rFonts w:asciiTheme="majorEastAsia" w:eastAsiaTheme="majorEastAsia" w:hAnsiTheme="majorEastAsia"/>
                <w:sz w:val="16"/>
                <w:szCs w:val="16"/>
              </w:rPr>
            </w:pPr>
            <w:r w:rsidRPr="008F380A">
              <w:rPr>
                <w:rFonts w:asciiTheme="majorEastAsia" w:eastAsiaTheme="majorEastAsia" w:hAnsiTheme="majorEastAsia" w:cs="ＭＳ ゴシック"/>
                <w:i/>
                <w:color w:val="000000"/>
                <w:sz w:val="16"/>
                <w:szCs w:val="16"/>
              </w:rPr>
              <w:t>通所介護、地域密着型通所介護の看護職員の配置基準については営業日ごとに利用者の健康状態の確認を行い、他の医療機関等の看護職員とサービス提供時間を通じて密接かつ適切な連携を図っている場合には看護職員が確保されている取り扱いとしたところである。</w:t>
            </w:r>
          </w:p>
          <w:p w14:paraId="49660211" w14:textId="75455C48" w:rsidR="00A24559" w:rsidRPr="008F380A" w:rsidRDefault="00A24559" w:rsidP="008F380A">
            <w:pPr>
              <w:spacing w:line="180" w:lineRule="exact"/>
              <w:ind w:firstLineChars="100" w:firstLine="142"/>
              <w:jc w:val="left"/>
              <w:rPr>
                <w:rFonts w:asciiTheme="majorEastAsia" w:eastAsiaTheme="majorEastAsia" w:hAnsiTheme="majorEastAsia"/>
                <w:sz w:val="16"/>
                <w:szCs w:val="16"/>
              </w:rPr>
            </w:pPr>
            <w:r w:rsidRPr="008F380A">
              <w:rPr>
                <w:rFonts w:asciiTheme="majorEastAsia" w:eastAsiaTheme="majorEastAsia" w:hAnsiTheme="majorEastAsia" w:cs="ＭＳ ゴシック"/>
                <w:i/>
                <w:color w:val="000000"/>
                <w:sz w:val="16"/>
                <w:szCs w:val="16"/>
              </w:rPr>
              <w:t>しかしながら、やむを得ず看護職員の確保が困難となった場合には、速やかに人員確保をするべきであるものの、看護職員が確保されるまでの間、看護職員が行うバイタルチェックなどの健康管理や必要に応じて行う利用者の観察等の業務については、医師又は歯科医師が代替して行うことは可能であると解することとして差し支えない。小規模多機能型居宅介護及び介護小規模多機能型居宅介護の看護職員の配置基準についても同様とする。</w:t>
            </w:r>
          </w:p>
          <w:p w14:paraId="10E6FBE6" w14:textId="696A2243" w:rsidR="00A24559" w:rsidRDefault="00A24559" w:rsidP="008F380A">
            <w:pPr>
              <w:spacing w:line="180" w:lineRule="exact"/>
              <w:ind w:firstLineChars="100" w:firstLine="142"/>
              <w:jc w:val="left"/>
              <w:rPr>
                <w:rFonts w:asciiTheme="majorEastAsia" w:eastAsiaTheme="majorEastAsia" w:hAnsiTheme="majorEastAsia" w:cs="ＭＳ ゴシック"/>
                <w:color w:val="000000"/>
                <w:szCs w:val="20"/>
              </w:rPr>
            </w:pPr>
            <w:r w:rsidRPr="008F380A">
              <w:rPr>
                <w:rFonts w:asciiTheme="majorEastAsia" w:eastAsiaTheme="majorEastAsia" w:hAnsiTheme="majorEastAsia" w:cs="ＭＳ ゴシック"/>
                <w:i/>
                <w:color w:val="000000"/>
                <w:sz w:val="16"/>
                <w:szCs w:val="16"/>
              </w:rPr>
              <w:t>また、この場合、これらのサービスにおいて看護職員又は介護職員等の配置を要件とする加算のうち、通所介護、地域密着型通所介護の認知症加算及び口腔機能向上加算並びに小規模多機能型居宅介護の訪問体制加算については、看護職員又は介護職員等の業務を医師又は歯科医師が代替して行うことが可能であると解することとして差し支えないが、各々の加算要件を変更するものではないことから、勤務形態等その他の要件はすべて満たす必要があるので留意されたい。</w:t>
            </w:r>
          </w:p>
        </w:tc>
      </w:tr>
      <w:tr w:rsidR="00A24559" w14:paraId="38E6971E" w14:textId="77777777" w:rsidTr="00E9583B">
        <w:tc>
          <w:tcPr>
            <w:tcW w:w="1310" w:type="dxa"/>
            <w:vMerge/>
            <w:tcBorders>
              <w:left w:val="single" w:sz="4" w:space="0" w:color="000001"/>
            </w:tcBorders>
            <w:shd w:val="clear" w:color="auto" w:fill="FFFFFF"/>
          </w:tcPr>
          <w:p w14:paraId="552BDE6A" w14:textId="450B556A" w:rsidR="00A24559" w:rsidRPr="00A96EAF" w:rsidRDefault="00A24559"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vMerge/>
            <w:tcBorders>
              <w:left w:val="single" w:sz="4" w:space="0" w:color="000001"/>
              <w:right w:val="dotted" w:sz="4" w:space="0" w:color="000001"/>
            </w:tcBorders>
            <w:shd w:val="clear" w:color="auto" w:fill="FFFFFF"/>
          </w:tcPr>
          <w:p w14:paraId="60ECA546" w14:textId="77777777" w:rsidR="00A24559" w:rsidRPr="000D442E" w:rsidRDefault="00A24559"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single" w:sz="4" w:space="0" w:color="auto"/>
              <w:left w:val="dotted" w:sz="4" w:space="0" w:color="000001"/>
              <w:bottom w:val="dotted" w:sz="4" w:space="0" w:color="auto"/>
            </w:tcBorders>
            <w:shd w:val="clear" w:color="auto" w:fill="FFFFFF"/>
          </w:tcPr>
          <w:p w14:paraId="0F007CE0" w14:textId="05D99A67" w:rsidR="00A24559" w:rsidRPr="00A96EAF" w:rsidRDefault="00A24559" w:rsidP="00C15BA7">
            <w:pPr>
              <w:spacing w:line="240" w:lineRule="exact"/>
              <w:ind w:left="182" w:right="160" w:hangingChars="100" w:hanging="182"/>
              <w:jc w:val="left"/>
              <w:rPr>
                <w:rFonts w:asciiTheme="majorEastAsia" w:eastAsiaTheme="majorEastAsia" w:hAnsiTheme="majorEastAsia" w:cs="ＭＳ ゴシック"/>
                <w:color w:val="000000"/>
                <w:szCs w:val="20"/>
                <w:bdr w:val="single" w:sz="4" w:space="0" w:color="000001"/>
              </w:rPr>
            </w:pPr>
            <w:r>
              <w:rPr>
                <w:rFonts w:asciiTheme="majorEastAsia" w:eastAsiaTheme="majorEastAsia" w:hAnsiTheme="majorEastAsia" w:cs="ＭＳ ゴシック" w:hint="eastAsia"/>
                <w:color w:val="000000"/>
                <w:szCs w:val="20"/>
              </w:rPr>
              <w:t>（</w:t>
            </w:r>
            <w:r w:rsidR="0022196E">
              <w:rPr>
                <w:rFonts w:asciiTheme="majorEastAsia" w:eastAsiaTheme="majorEastAsia" w:hAnsiTheme="majorEastAsia" w:cs="ＭＳ ゴシック" w:hint="eastAsia"/>
                <w:color w:val="000000"/>
                <w:szCs w:val="20"/>
              </w:rPr>
              <w:t>９</w:t>
            </w:r>
            <w:r>
              <w:rPr>
                <w:rFonts w:asciiTheme="majorEastAsia" w:eastAsiaTheme="majorEastAsia" w:hAnsiTheme="majorEastAsia" w:cs="ＭＳ ゴシック" w:hint="eastAsia"/>
                <w:color w:val="000000"/>
                <w:szCs w:val="20"/>
              </w:rPr>
              <w:t>）</w:t>
            </w:r>
            <w:r w:rsidRPr="00A96EAF">
              <w:rPr>
                <w:rFonts w:asciiTheme="majorEastAsia" w:eastAsiaTheme="majorEastAsia" w:hAnsiTheme="majorEastAsia" w:cs="ＭＳ ゴシック"/>
                <w:color w:val="000000"/>
                <w:szCs w:val="20"/>
              </w:rPr>
              <w:t>介護従業者は、介護等に対する知識、経験を有する者であるか。</w:t>
            </w:r>
            <w:r w:rsidRPr="00A96EAF">
              <w:rPr>
                <w:rFonts w:asciiTheme="majorEastAsia" w:eastAsiaTheme="majorEastAsia" w:hAnsiTheme="majorEastAsia" w:cs="ＭＳ ゴシック"/>
                <w:color w:val="000000"/>
                <w:w w:val="50"/>
                <w:szCs w:val="20"/>
              </w:rPr>
              <w:t>◆平１８解釈通知第３の四の２（１）②イ</w:t>
            </w:r>
          </w:p>
        </w:tc>
        <w:tc>
          <w:tcPr>
            <w:tcW w:w="709" w:type="dxa"/>
            <w:tcBorders>
              <w:top w:val="single" w:sz="4" w:space="0" w:color="auto"/>
              <w:left w:val="single" w:sz="4" w:space="0" w:color="000001"/>
              <w:bottom w:val="dotted" w:sz="4" w:space="0" w:color="auto"/>
            </w:tcBorders>
            <w:shd w:val="clear" w:color="auto" w:fill="FFFFFF"/>
          </w:tcPr>
          <w:p w14:paraId="6BEEC7BB" w14:textId="77777777" w:rsidR="00A24559"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913111628"/>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適</w:t>
            </w:r>
          </w:p>
          <w:p w14:paraId="20C3543A" w14:textId="42714260" w:rsidR="00A24559"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50838558"/>
                <w14:checkbox>
                  <w14:checked w14:val="0"/>
                  <w14:checkedState w14:val="00FE" w14:font="Wingdings"/>
                  <w14:uncheckedState w14:val="2610" w14:font="ＭＳ ゴシック"/>
                </w14:checkbox>
              </w:sdtPr>
              <w:sdtEndPr/>
              <w:sdtContent>
                <w:r w:rsidR="00A24559">
                  <w:rPr>
                    <w:rFonts w:asciiTheme="majorEastAsia" w:eastAsiaTheme="majorEastAsia" w:hAnsiTheme="majorEastAsia" w:hint="eastAsia"/>
                  </w:rPr>
                  <w:t>☐</w:t>
                </w:r>
              </w:sdtContent>
            </w:sdt>
            <w:r w:rsidR="00A24559">
              <w:rPr>
                <w:rFonts w:asciiTheme="majorEastAsia" w:eastAsiaTheme="majorEastAsia" w:hAnsiTheme="majorEastAsia" w:hint="eastAsia"/>
              </w:rPr>
              <w:t>否</w:t>
            </w:r>
          </w:p>
        </w:tc>
        <w:tc>
          <w:tcPr>
            <w:tcW w:w="1559" w:type="dxa"/>
            <w:vMerge w:val="restart"/>
            <w:tcBorders>
              <w:top w:val="single" w:sz="4" w:space="0" w:color="auto"/>
              <w:left w:val="single" w:sz="4" w:space="0" w:color="000001"/>
              <w:right w:val="single" w:sz="4" w:space="0" w:color="000001"/>
            </w:tcBorders>
            <w:shd w:val="clear" w:color="auto" w:fill="FFFFFF"/>
          </w:tcPr>
          <w:p w14:paraId="0082E70D" w14:textId="77777777" w:rsidR="00A24559" w:rsidRPr="00A96EAF" w:rsidRDefault="00A24559" w:rsidP="00C15BA7">
            <w:pPr>
              <w:spacing w:line="240" w:lineRule="exact"/>
              <w:jc w:val="left"/>
              <w:rPr>
                <w:rFonts w:asciiTheme="majorEastAsia" w:eastAsiaTheme="majorEastAsia" w:hAnsiTheme="majorEastAsia" w:cs="ＭＳ ゴシック"/>
                <w:color w:val="000000"/>
                <w:szCs w:val="20"/>
              </w:rPr>
            </w:pPr>
          </w:p>
        </w:tc>
      </w:tr>
      <w:tr w:rsidR="00C15BA7" w14:paraId="52FFA600" w14:textId="77777777" w:rsidTr="00A24559">
        <w:tc>
          <w:tcPr>
            <w:tcW w:w="1310" w:type="dxa"/>
            <w:tcBorders>
              <w:left w:val="single" w:sz="4" w:space="0" w:color="000001"/>
              <w:bottom w:val="single" w:sz="4" w:space="0" w:color="000001"/>
            </w:tcBorders>
            <w:shd w:val="clear" w:color="auto" w:fill="FFFFFF"/>
          </w:tcPr>
          <w:p w14:paraId="014038FD" w14:textId="77777777" w:rsidR="00C15BA7" w:rsidRPr="00A96EAF" w:rsidRDefault="00C15BA7"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bottom w:val="single" w:sz="4" w:space="0" w:color="000001"/>
              <w:right w:val="dotted" w:sz="4" w:space="0" w:color="auto"/>
            </w:tcBorders>
            <w:shd w:val="clear" w:color="auto" w:fill="FFFFFF"/>
          </w:tcPr>
          <w:p w14:paraId="3C11D618"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auto"/>
              <w:left w:val="dotted" w:sz="4" w:space="0" w:color="auto"/>
              <w:bottom w:val="single" w:sz="4" w:space="0" w:color="000001"/>
            </w:tcBorders>
            <w:shd w:val="clear" w:color="auto" w:fill="FFFFFF"/>
          </w:tcPr>
          <w:p w14:paraId="17D6EDBF" w14:textId="6228210F" w:rsidR="00C15BA7" w:rsidRPr="00A96EAF" w:rsidRDefault="00A24559" w:rsidP="00C15BA7">
            <w:pPr>
              <w:spacing w:line="240" w:lineRule="exact"/>
              <w:ind w:left="182" w:hangingChars="100" w:hanging="182"/>
              <w:jc w:val="left"/>
              <w:rPr>
                <w:rFonts w:asciiTheme="majorEastAsia" w:eastAsiaTheme="majorEastAsia" w:hAnsiTheme="majorEastAsia" w:cs="ＭＳ ゴシック" w:hint="eastAsia"/>
                <w:color w:val="000000"/>
                <w:szCs w:val="20"/>
                <w:bdr w:val="single" w:sz="4" w:space="0" w:color="000001"/>
              </w:rPr>
            </w:pPr>
            <w:r>
              <w:rPr>
                <w:rFonts w:asciiTheme="majorEastAsia" w:eastAsiaTheme="majorEastAsia" w:hAnsiTheme="majorEastAsia" w:cs="ＭＳ ゴシック" w:hint="eastAsia"/>
                <w:color w:val="000000"/>
                <w:szCs w:val="20"/>
              </w:rPr>
              <w:t>（</w:t>
            </w:r>
            <w:r w:rsidR="0022196E">
              <w:rPr>
                <w:rFonts w:asciiTheme="majorEastAsia" w:eastAsiaTheme="majorEastAsia" w:hAnsiTheme="majorEastAsia" w:cs="ＭＳ ゴシック" w:hint="eastAsia"/>
                <w:color w:val="000000"/>
                <w:szCs w:val="20"/>
              </w:rPr>
              <w:t>１０</w:t>
            </w:r>
            <w:r>
              <w:rPr>
                <w:rFonts w:asciiTheme="majorEastAsia" w:eastAsiaTheme="majorEastAsia" w:hAnsiTheme="majorEastAsia" w:cs="ＭＳ ゴシック" w:hint="eastAsia"/>
                <w:color w:val="000000"/>
                <w:szCs w:val="20"/>
              </w:rPr>
              <w:t>）</w:t>
            </w:r>
            <w:r w:rsidR="00C15BA7" w:rsidRPr="00A96EAF">
              <w:rPr>
                <w:rFonts w:asciiTheme="majorEastAsia" w:eastAsiaTheme="majorEastAsia" w:hAnsiTheme="majorEastAsia" w:cs="ＭＳ ゴシック"/>
                <w:color w:val="000000"/>
                <w:szCs w:val="20"/>
              </w:rPr>
              <w:t>併設の認知症対応型共同生活介護事業所（1ユニット）と夜勤を兼務していないか。</w:t>
            </w:r>
            <w:r w:rsidR="0022196E" w:rsidRPr="00A96EAF">
              <w:rPr>
                <w:rFonts w:asciiTheme="majorEastAsia" w:eastAsiaTheme="majorEastAsia" w:hAnsiTheme="majorEastAsia" w:cs="ＭＳ ゴシック"/>
                <w:color w:val="000000"/>
                <w:w w:val="50"/>
                <w:szCs w:val="20"/>
              </w:rPr>
              <w:t>◆平１８解釈通知第３の四の２（１）②</w:t>
            </w:r>
            <w:r w:rsidR="0022196E">
              <w:rPr>
                <w:rFonts w:asciiTheme="majorEastAsia" w:eastAsiaTheme="majorEastAsia" w:hAnsiTheme="majorEastAsia" w:cs="ＭＳ ゴシック" w:hint="eastAsia"/>
                <w:color w:val="000000"/>
                <w:w w:val="50"/>
                <w:szCs w:val="20"/>
              </w:rPr>
              <w:t>ロ</w:t>
            </w:r>
          </w:p>
        </w:tc>
        <w:tc>
          <w:tcPr>
            <w:tcW w:w="709" w:type="dxa"/>
            <w:tcBorders>
              <w:top w:val="dotted" w:sz="4" w:space="0" w:color="auto"/>
              <w:left w:val="single" w:sz="4" w:space="0" w:color="000001"/>
              <w:bottom w:val="single" w:sz="4" w:space="0" w:color="auto"/>
            </w:tcBorders>
            <w:shd w:val="clear" w:color="auto" w:fill="FFFFFF"/>
          </w:tcPr>
          <w:p w14:paraId="409B3923" w14:textId="77777777" w:rsidR="000D442E" w:rsidRDefault="00707743" w:rsidP="00602E3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31575565"/>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5E394B9B" w14:textId="77777777" w:rsidR="00C15BA7" w:rsidRDefault="00707743" w:rsidP="00602E34">
            <w:pPr>
              <w:spacing w:line="220" w:lineRule="exact"/>
              <w:jc w:val="left"/>
              <w:rPr>
                <w:rFonts w:asciiTheme="majorEastAsia" w:eastAsiaTheme="majorEastAsia" w:hAnsiTheme="majorEastAsia"/>
              </w:rPr>
            </w:pPr>
            <w:sdt>
              <w:sdtPr>
                <w:rPr>
                  <w:rFonts w:asciiTheme="majorEastAsia" w:eastAsiaTheme="majorEastAsia" w:hAnsiTheme="majorEastAsia" w:hint="eastAsia"/>
                </w:rPr>
                <w:id w:val="1525209212"/>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p w14:paraId="2B6B75D5" w14:textId="376AC30A" w:rsidR="00602E34" w:rsidRPr="00A96EAF" w:rsidRDefault="00707743" w:rsidP="00602E34">
            <w:pPr>
              <w:spacing w:line="220" w:lineRule="exact"/>
              <w:jc w:val="left"/>
              <w:rPr>
                <w:rFonts w:asciiTheme="majorEastAsia" w:eastAsiaTheme="majorEastAsia" w:hAnsiTheme="majorEastAsia"/>
                <w:szCs w:val="20"/>
              </w:rPr>
            </w:pPr>
            <w:sdt>
              <w:sdtPr>
                <w:rPr>
                  <w:rFonts w:asciiTheme="majorEastAsia" w:eastAsiaTheme="majorEastAsia" w:hAnsiTheme="majorEastAsia" w:hint="eastAsia"/>
                </w:rPr>
                <w:id w:val="-1372838565"/>
                <w14:checkbox>
                  <w14:checked w14:val="0"/>
                  <w14:checkedState w14:val="00FE" w14:font="Wingdings"/>
                  <w14:uncheckedState w14:val="2610" w14:font="ＭＳ ゴシック"/>
                </w14:checkbox>
              </w:sdtPr>
              <w:sdtEndPr/>
              <w:sdtContent>
                <w:r w:rsidR="00602E34">
                  <w:rPr>
                    <w:rFonts w:asciiTheme="majorEastAsia" w:eastAsiaTheme="majorEastAsia" w:hAnsiTheme="majorEastAsia" w:hint="eastAsia"/>
                  </w:rPr>
                  <w:t>☐</w:t>
                </w:r>
              </w:sdtContent>
            </w:sdt>
            <w:r w:rsidR="00602E34">
              <w:rPr>
                <w:rFonts w:asciiTheme="majorEastAsia" w:eastAsiaTheme="majorEastAsia" w:hAnsiTheme="majorEastAsia" w:hint="eastAsia"/>
              </w:rPr>
              <w:t>無</w:t>
            </w:r>
          </w:p>
        </w:tc>
        <w:tc>
          <w:tcPr>
            <w:tcW w:w="1559" w:type="dxa"/>
            <w:vMerge/>
            <w:tcBorders>
              <w:left w:val="single" w:sz="4" w:space="0" w:color="000001"/>
              <w:bottom w:val="single" w:sz="4" w:space="0" w:color="auto"/>
              <w:right w:val="single" w:sz="4" w:space="0" w:color="000001"/>
            </w:tcBorders>
            <w:shd w:val="clear" w:color="auto" w:fill="FFFFFF"/>
          </w:tcPr>
          <w:p w14:paraId="54942942"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bl>
    <w:p w14:paraId="3354FDCB" w14:textId="5E9911E3" w:rsidR="00A24559" w:rsidRDefault="00A24559">
      <w:r>
        <w:br w:type="page"/>
      </w:r>
    </w:p>
    <w:p w14:paraId="315013B2" w14:textId="67652005" w:rsidR="00A24559" w:rsidRDefault="00A24559" w:rsidP="00A24559">
      <w:pPr>
        <w:jc w:val="both"/>
      </w:pP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559"/>
      </w:tblGrid>
      <w:tr w:rsidR="00A24559" w:rsidRPr="00A96EAF" w14:paraId="00D97A44" w14:textId="77777777" w:rsidTr="000664C1">
        <w:trPr>
          <w:trHeight w:val="46"/>
          <w:tblHeader/>
        </w:trPr>
        <w:tc>
          <w:tcPr>
            <w:tcW w:w="1310" w:type="dxa"/>
            <w:tcBorders>
              <w:top w:val="single" w:sz="4" w:space="0" w:color="000001"/>
              <w:left w:val="single" w:sz="4" w:space="0" w:color="000001"/>
              <w:bottom w:val="single" w:sz="4" w:space="0" w:color="000001"/>
            </w:tcBorders>
            <w:shd w:val="clear" w:color="auto" w:fill="FFFFFF"/>
            <w:vAlign w:val="center"/>
          </w:tcPr>
          <w:p w14:paraId="36229C23" w14:textId="77777777" w:rsidR="00A24559" w:rsidRPr="00A96EAF" w:rsidRDefault="00A24559" w:rsidP="000664C1">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68CCC18E" w14:textId="77777777" w:rsidR="00A24559" w:rsidRPr="00A96EAF" w:rsidRDefault="00A24559" w:rsidP="000664C1">
            <w:pPr>
              <w:pStyle w:val="aa"/>
              <w:wordWrap/>
              <w:spacing w:line="240" w:lineRule="exact"/>
              <w:jc w:val="center"/>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122A526F" w14:textId="77777777" w:rsidR="00A24559" w:rsidRPr="00A96EAF" w:rsidRDefault="00A24559" w:rsidP="000664C1">
            <w:pPr>
              <w:spacing w:line="240" w:lineRule="exact"/>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A92ABC" w14:textId="77777777" w:rsidR="00A24559" w:rsidRPr="00A96EAF" w:rsidRDefault="00A24559" w:rsidP="000664C1">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備考</w:t>
            </w:r>
          </w:p>
        </w:tc>
      </w:tr>
      <w:tr w:rsidR="00C15BA7" w14:paraId="3A9CA2FC" w14:textId="77777777" w:rsidTr="00A24559">
        <w:tc>
          <w:tcPr>
            <w:tcW w:w="1310" w:type="dxa"/>
            <w:tcBorders>
              <w:top w:val="single" w:sz="4" w:space="0" w:color="000001"/>
              <w:left w:val="single" w:sz="4" w:space="0" w:color="000001"/>
              <w:right w:val="single" w:sz="4" w:space="0" w:color="auto"/>
            </w:tcBorders>
            <w:shd w:val="clear" w:color="auto" w:fill="FFFFFF"/>
          </w:tcPr>
          <w:p w14:paraId="309CCA8F" w14:textId="16A42CBD" w:rsidR="00A24559" w:rsidRDefault="00A24559" w:rsidP="00A24559">
            <w:pPr>
              <w:spacing w:line="240" w:lineRule="exact"/>
              <w:ind w:left="180" w:hanging="18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2　従業者の員数</w:t>
            </w:r>
          </w:p>
          <w:p w14:paraId="4883D954" w14:textId="0A13A9DE" w:rsidR="00C15BA7" w:rsidRPr="00A96EAF" w:rsidRDefault="00A24559" w:rsidP="00A24559">
            <w:pPr>
              <w:spacing w:line="240" w:lineRule="exact"/>
              <w:ind w:left="180" w:hanging="18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 xml:space="preserve">　（続き）</w:t>
            </w:r>
          </w:p>
        </w:tc>
        <w:tc>
          <w:tcPr>
            <w:tcW w:w="5953" w:type="dxa"/>
            <w:gridSpan w:val="2"/>
            <w:tcBorders>
              <w:top w:val="single" w:sz="4" w:space="0" w:color="000001"/>
              <w:left w:val="single" w:sz="4" w:space="0" w:color="auto"/>
            </w:tcBorders>
            <w:shd w:val="clear" w:color="auto" w:fill="FFFFFF"/>
          </w:tcPr>
          <w:p w14:paraId="12259F8D" w14:textId="05D4C29A" w:rsidR="00C15BA7" w:rsidRPr="00A96EAF" w:rsidRDefault="00C15BA7" w:rsidP="00DB4610">
            <w:pPr>
              <w:spacing w:line="276" w:lineRule="auto"/>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サテライト型指定小規模多機能型居宅介護事業所</w:t>
            </w:r>
            <w:r w:rsidRPr="00A96EAF">
              <w:rPr>
                <w:rFonts w:asciiTheme="majorEastAsia" w:eastAsiaTheme="majorEastAsia" w:hAnsiTheme="majorEastAsia" w:cs="ＭＳ ゴシック"/>
                <w:color w:val="000000"/>
                <w:w w:val="50"/>
                <w:szCs w:val="20"/>
              </w:rPr>
              <w:t xml:space="preserve">　</w:t>
            </w:r>
          </w:p>
          <w:p w14:paraId="05353553" w14:textId="4E3A343C" w:rsidR="00C15BA7" w:rsidRPr="00A96EAF" w:rsidRDefault="00C15BA7" w:rsidP="00C15BA7">
            <w:pPr>
              <w:spacing w:line="240" w:lineRule="exact"/>
              <w:ind w:left="200" w:hanging="200"/>
              <w:jc w:val="left"/>
              <w:rPr>
                <w:rFonts w:asciiTheme="majorEastAsia" w:eastAsiaTheme="majorEastAsia" w:hAnsiTheme="majorEastAsia" w:cs="ＭＳ ゴシック"/>
                <w:color w:val="000000"/>
                <w:szCs w:val="20"/>
                <w:bdr w:val="single" w:sz="4" w:space="0" w:color="000001"/>
              </w:rPr>
            </w:pPr>
            <w:r w:rsidRPr="00A96EAF">
              <w:rPr>
                <w:rFonts w:asciiTheme="majorEastAsia" w:eastAsiaTheme="majorEastAsia" w:hAnsiTheme="majorEastAsia" w:cs="ＭＳ ゴシック"/>
                <w:color w:val="000000"/>
                <w:szCs w:val="20"/>
              </w:rPr>
              <w:t>①　サテライト型指定小規模多機能型居宅介護事業所の実施にあたっては次の要件を満たしているか。</w:t>
            </w:r>
            <w:r w:rsidR="0022196E" w:rsidRPr="00A96EAF">
              <w:rPr>
                <w:rFonts w:asciiTheme="majorEastAsia" w:eastAsiaTheme="majorEastAsia" w:hAnsiTheme="majorEastAsia" w:cs="ＭＳ ゴシック"/>
                <w:color w:val="000000"/>
                <w:w w:val="50"/>
                <w:szCs w:val="20"/>
              </w:rPr>
              <w:t>◆平１８解釈通知第３の四の２（１）①</w:t>
            </w:r>
          </w:p>
        </w:tc>
        <w:tc>
          <w:tcPr>
            <w:tcW w:w="709" w:type="dxa"/>
            <w:tcBorders>
              <w:top w:val="single" w:sz="4" w:space="0" w:color="auto"/>
              <w:left w:val="single" w:sz="4" w:space="0" w:color="000001"/>
            </w:tcBorders>
            <w:shd w:val="clear" w:color="auto" w:fill="FFFFFF"/>
          </w:tcPr>
          <w:p w14:paraId="4CFB4E97" w14:textId="1799A5DE" w:rsidR="00602E34" w:rsidRDefault="00707743" w:rsidP="00C15BA7">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073359808"/>
                <w14:checkbox>
                  <w14:checked w14:val="0"/>
                  <w14:checkedState w14:val="00FE" w14:font="Wingdings"/>
                  <w14:uncheckedState w14:val="2610" w14:font="ＭＳ ゴシック"/>
                </w14:checkbox>
              </w:sdtPr>
              <w:sdtEndPr/>
              <w:sdtContent>
                <w:r w:rsidR="00602E34">
                  <w:rPr>
                    <w:rFonts w:asciiTheme="majorEastAsia" w:eastAsiaTheme="majorEastAsia" w:hAnsiTheme="majorEastAsia" w:hint="eastAsia"/>
                  </w:rPr>
                  <w:t>☐</w:t>
                </w:r>
              </w:sdtContent>
            </w:sdt>
            <w:r w:rsidR="00602E34">
              <w:rPr>
                <w:rFonts w:asciiTheme="majorEastAsia" w:eastAsiaTheme="majorEastAsia" w:hAnsiTheme="majorEastAsia" w:hint="eastAsia"/>
              </w:rPr>
              <w:t>有</w:t>
            </w:r>
          </w:p>
          <w:p w14:paraId="654B6167" w14:textId="1C7EF149" w:rsidR="00C15BA7" w:rsidRPr="00A96EAF" w:rsidRDefault="00707743" w:rsidP="00C15BA7">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157575516"/>
                <w14:checkbox>
                  <w14:checked w14:val="0"/>
                  <w14:checkedState w14:val="00FE" w14:font="Wingdings"/>
                  <w14:uncheckedState w14:val="2610" w14:font="ＭＳ ゴシック"/>
                </w14:checkbox>
              </w:sdtPr>
              <w:sdtEndPr/>
              <w:sdtContent>
                <w:r w:rsidR="00602E34">
                  <w:rPr>
                    <w:rFonts w:asciiTheme="majorEastAsia" w:eastAsiaTheme="majorEastAsia" w:hAnsiTheme="majorEastAsia" w:hint="eastAsia"/>
                  </w:rPr>
                  <w:t>☐</w:t>
                </w:r>
              </w:sdtContent>
            </w:sdt>
            <w:r w:rsidR="00602E34">
              <w:rPr>
                <w:rFonts w:asciiTheme="majorEastAsia" w:eastAsiaTheme="majorEastAsia" w:hAnsiTheme="majorEastAsia" w:hint="eastAsia"/>
              </w:rPr>
              <w:t>無</w:t>
            </w:r>
          </w:p>
        </w:tc>
        <w:tc>
          <w:tcPr>
            <w:tcW w:w="1559" w:type="dxa"/>
            <w:vMerge w:val="restart"/>
            <w:tcBorders>
              <w:top w:val="single" w:sz="4" w:space="0" w:color="auto"/>
              <w:left w:val="single" w:sz="4" w:space="0" w:color="000001"/>
              <w:right w:val="single" w:sz="4" w:space="0" w:color="000001"/>
            </w:tcBorders>
            <w:shd w:val="clear" w:color="auto" w:fill="FFFFFF"/>
          </w:tcPr>
          <w:p w14:paraId="17E4ABB9"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C15BA7" w14:paraId="5F61EBBD" w14:textId="77777777" w:rsidTr="000D442E">
        <w:tc>
          <w:tcPr>
            <w:tcW w:w="1310" w:type="dxa"/>
            <w:tcBorders>
              <w:left w:val="single" w:sz="4" w:space="0" w:color="000001"/>
            </w:tcBorders>
            <w:shd w:val="clear" w:color="auto" w:fill="FFFFFF"/>
          </w:tcPr>
          <w:p w14:paraId="74B86D1B" w14:textId="77777777" w:rsidR="00C15BA7" w:rsidRPr="00A96EAF" w:rsidRDefault="00C15BA7"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auto"/>
            </w:tcBorders>
            <w:shd w:val="clear" w:color="auto" w:fill="FFFFFF"/>
          </w:tcPr>
          <w:p w14:paraId="55452E0E" w14:textId="77777777" w:rsidR="00C15BA7" w:rsidRPr="00A96EAF" w:rsidRDefault="00C15BA7" w:rsidP="00C15BA7">
            <w:pPr>
              <w:spacing w:line="240" w:lineRule="exact"/>
              <w:ind w:left="207" w:hanging="200"/>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auto"/>
              <w:left w:val="dotted" w:sz="4" w:space="0" w:color="auto"/>
              <w:bottom w:val="dotted" w:sz="4" w:space="0" w:color="auto"/>
              <w:right w:val="single" w:sz="4" w:space="0" w:color="auto"/>
            </w:tcBorders>
            <w:shd w:val="clear" w:color="auto" w:fill="FFFFFF"/>
          </w:tcPr>
          <w:p w14:paraId="623E9772" w14:textId="5E63486C" w:rsidR="00C15BA7" w:rsidRPr="00C15BA7" w:rsidRDefault="00C15BA7" w:rsidP="00C15BA7">
            <w:pPr>
              <w:spacing w:line="220" w:lineRule="exact"/>
              <w:ind w:left="207" w:hanging="200"/>
              <w:jc w:val="left"/>
              <w:rPr>
                <w:rFonts w:asciiTheme="majorEastAsia" w:eastAsiaTheme="majorEastAsia" w:hAnsiTheme="majorEastAsia" w:cs="ＭＳ ゴシック"/>
                <w:color w:val="000000"/>
                <w:sz w:val="18"/>
                <w:szCs w:val="18"/>
                <w:bdr w:val="single" w:sz="4" w:space="0" w:color="000001"/>
              </w:rPr>
            </w:pPr>
            <w:r w:rsidRPr="00C15BA7">
              <w:rPr>
                <w:rFonts w:asciiTheme="majorEastAsia" w:eastAsiaTheme="majorEastAsia" w:hAnsiTheme="majorEastAsia" w:cs="ＭＳ ゴシック"/>
                <w:color w:val="000000"/>
                <w:sz w:val="18"/>
                <w:szCs w:val="18"/>
              </w:rPr>
              <w:t>イ　サテライト型小規模多機能型居宅介護事業所に係る指定小規模多機能型居宅介護事業者は、指定居宅サービス事業等その他の保健医療又は福祉に関する事業について3年以上の経験を有するものであるか。この場合、指定小規模多機能型居宅介護以外の事業の経験についても当該経験に算入できることに留意すること。また、「３年以上の経験」については、当該指定日において満たしている必要があり、休止等、事業を運営していない期間は除いて計算すること。</w:t>
            </w:r>
          </w:p>
        </w:tc>
        <w:tc>
          <w:tcPr>
            <w:tcW w:w="709" w:type="dxa"/>
            <w:tcBorders>
              <w:top w:val="dotted" w:sz="4" w:space="0" w:color="auto"/>
              <w:left w:val="single" w:sz="4" w:space="0" w:color="auto"/>
              <w:bottom w:val="dotted" w:sz="4" w:space="0" w:color="auto"/>
            </w:tcBorders>
            <w:shd w:val="clear" w:color="auto" w:fill="FFFFFF"/>
          </w:tcPr>
          <w:p w14:paraId="7E531B8A" w14:textId="77777777" w:rsidR="000D442E" w:rsidRPr="00DB4610" w:rsidRDefault="00707743" w:rsidP="000D442E">
            <w:pPr>
              <w:snapToGrid/>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603079234"/>
                <w14:checkbox>
                  <w14:checked w14:val="0"/>
                  <w14:checkedState w14:val="00FE" w14:font="Wingdings"/>
                  <w14:uncheckedState w14:val="2610" w14:font="ＭＳ ゴシック"/>
                </w14:checkbox>
              </w:sdtPr>
              <w:sdtEndPr/>
              <w:sdtContent>
                <w:r w:rsidR="000D442E" w:rsidRPr="00DB4610">
                  <w:rPr>
                    <w:rFonts w:asciiTheme="majorEastAsia" w:eastAsiaTheme="majorEastAsia" w:hAnsiTheme="majorEastAsia" w:hint="eastAsia"/>
                    <w:sz w:val="18"/>
                    <w:szCs w:val="20"/>
                  </w:rPr>
                  <w:t>☐</w:t>
                </w:r>
              </w:sdtContent>
            </w:sdt>
            <w:r w:rsidR="000D442E" w:rsidRPr="00DB4610">
              <w:rPr>
                <w:rFonts w:asciiTheme="majorEastAsia" w:eastAsiaTheme="majorEastAsia" w:hAnsiTheme="majorEastAsia" w:hint="eastAsia"/>
                <w:sz w:val="18"/>
                <w:szCs w:val="20"/>
              </w:rPr>
              <w:t>適</w:t>
            </w:r>
          </w:p>
          <w:p w14:paraId="1644ED53" w14:textId="47C12EB5" w:rsidR="00C15BA7" w:rsidRPr="00DB4610" w:rsidRDefault="00707743" w:rsidP="000D442E">
            <w:pPr>
              <w:spacing w:line="24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953835705"/>
                <w14:checkbox>
                  <w14:checked w14:val="0"/>
                  <w14:checkedState w14:val="00FE" w14:font="Wingdings"/>
                  <w14:uncheckedState w14:val="2610" w14:font="ＭＳ ゴシック"/>
                </w14:checkbox>
              </w:sdtPr>
              <w:sdtEndPr/>
              <w:sdtContent>
                <w:r w:rsidR="00DB4610" w:rsidRPr="00DB4610">
                  <w:rPr>
                    <w:rFonts w:hAnsi="ＭＳ ゴシック" w:hint="eastAsia"/>
                    <w:sz w:val="18"/>
                    <w:szCs w:val="20"/>
                  </w:rPr>
                  <w:t>☐</w:t>
                </w:r>
              </w:sdtContent>
            </w:sdt>
            <w:r w:rsidR="000D442E" w:rsidRPr="00DB4610">
              <w:rPr>
                <w:rFonts w:asciiTheme="majorEastAsia" w:eastAsiaTheme="majorEastAsia" w:hAnsiTheme="majorEastAsia" w:hint="eastAsia"/>
                <w:sz w:val="18"/>
                <w:szCs w:val="20"/>
              </w:rPr>
              <w:t>否</w:t>
            </w:r>
          </w:p>
        </w:tc>
        <w:tc>
          <w:tcPr>
            <w:tcW w:w="1559" w:type="dxa"/>
            <w:vMerge/>
            <w:tcBorders>
              <w:left w:val="single" w:sz="4" w:space="0" w:color="000001"/>
              <w:right w:val="single" w:sz="4" w:space="0" w:color="000001"/>
            </w:tcBorders>
            <w:shd w:val="clear" w:color="auto" w:fill="FFFFFF"/>
          </w:tcPr>
          <w:p w14:paraId="6D5134C2"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C15BA7" w14:paraId="19C24684" w14:textId="77777777" w:rsidTr="000D442E">
        <w:tc>
          <w:tcPr>
            <w:tcW w:w="1310" w:type="dxa"/>
            <w:tcBorders>
              <w:left w:val="single" w:sz="4" w:space="0" w:color="000001"/>
            </w:tcBorders>
            <w:shd w:val="clear" w:color="auto" w:fill="FFFFFF"/>
          </w:tcPr>
          <w:p w14:paraId="1F7515DA" w14:textId="77777777" w:rsidR="00C15BA7" w:rsidRPr="00A96EAF" w:rsidRDefault="00C15BA7"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auto"/>
            </w:tcBorders>
            <w:shd w:val="clear" w:color="auto" w:fill="FFFFFF"/>
          </w:tcPr>
          <w:p w14:paraId="6BD29F09" w14:textId="77777777" w:rsidR="00C15BA7" w:rsidRPr="00A96EAF" w:rsidRDefault="00C15BA7" w:rsidP="00C15BA7">
            <w:pPr>
              <w:spacing w:line="240" w:lineRule="exact"/>
              <w:ind w:left="207" w:hanging="200"/>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auto"/>
              <w:left w:val="dotted" w:sz="4" w:space="0" w:color="auto"/>
              <w:bottom w:val="dotted" w:sz="4" w:space="0" w:color="auto"/>
              <w:right w:val="single" w:sz="4" w:space="0" w:color="auto"/>
            </w:tcBorders>
            <w:shd w:val="clear" w:color="auto" w:fill="FFFFFF"/>
          </w:tcPr>
          <w:p w14:paraId="0DA33061" w14:textId="77777777" w:rsidR="00C15BA7" w:rsidRPr="00C15BA7" w:rsidRDefault="00C15BA7" w:rsidP="008F380A">
            <w:pPr>
              <w:spacing w:line="220" w:lineRule="exact"/>
              <w:ind w:left="183" w:hanging="183"/>
              <w:jc w:val="left"/>
              <w:rPr>
                <w:rFonts w:asciiTheme="majorEastAsia" w:eastAsiaTheme="majorEastAsia" w:hAnsiTheme="majorEastAsia"/>
                <w:sz w:val="18"/>
                <w:szCs w:val="18"/>
              </w:rPr>
            </w:pPr>
            <w:r w:rsidRPr="00C15BA7">
              <w:rPr>
                <w:rFonts w:asciiTheme="majorEastAsia" w:eastAsiaTheme="majorEastAsia" w:hAnsiTheme="majorEastAsia" w:cs="ＭＳ ゴシック"/>
                <w:color w:val="000000"/>
                <w:sz w:val="18"/>
                <w:szCs w:val="18"/>
              </w:rPr>
              <w:t>ロ　サテライト事業所は、本体事業所（指定小規模多機能型居宅介護事業所又は指定看護小規模多機能型居宅介護事業所であって、当該事業所に対する支援機能を有する事業所をいう。）を有する必要があるが、ここでいう「支援機能を有する事業所」については、当該本体事業所が次のいずれかに該当することを指すものであること。</w:t>
            </w:r>
          </w:p>
          <w:p w14:paraId="4883A4EC" w14:textId="77777777" w:rsidR="00C15BA7" w:rsidRPr="00C15BA7" w:rsidRDefault="00C15BA7" w:rsidP="00C15BA7">
            <w:pPr>
              <w:spacing w:line="220" w:lineRule="exact"/>
              <w:ind w:left="600" w:hanging="600"/>
              <w:jc w:val="left"/>
              <w:rPr>
                <w:rFonts w:asciiTheme="majorEastAsia" w:eastAsiaTheme="majorEastAsia" w:hAnsiTheme="majorEastAsia"/>
                <w:sz w:val="18"/>
                <w:szCs w:val="18"/>
              </w:rPr>
            </w:pPr>
            <w:r w:rsidRPr="00C15BA7">
              <w:rPr>
                <w:rFonts w:asciiTheme="majorEastAsia" w:eastAsiaTheme="majorEastAsia" w:hAnsiTheme="majorEastAsia" w:cs="ＭＳ ゴシック"/>
                <w:color w:val="000000"/>
                <w:sz w:val="18"/>
                <w:szCs w:val="18"/>
              </w:rPr>
              <w:t xml:space="preserve">　　ａ　事業開始以降1年以上の本体事業所としての実績を有すること。</w:t>
            </w:r>
          </w:p>
          <w:p w14:paraId="69D3FE65" w14:textId="11B9C54A" w:rsidR="00C15BA7" w:rsidRPr="00C15BA7" w:rsidRDefault="00C15BA7" w:rsidP="00C15BA7">
            <w:pPr>
              <w:spacing w:line="220" w:lineRule="exact"/>
              <w:ind w:left="600" w:hanging="600"/>
              <w:jc w:val="left"/>
              <w:rPr>
                <w:rFonts w:asciiTheme="majorEastAsia" w:eastAsiaTheme="majorEastAsia" w:hAnsiTheme="majorEastAsia" w:cs="ＭＳ ゴシック"/>
                <w:color w:val="000000"/>
                <w:sz w:val="18"/>
                <w:szCs w:val="18"/>
                <w:bdr w:val="single" w:sz="4" w:space="0" w:color="000001"/>
              </w:rPr>
            </w:pPr>
            <w:r w:rsidRPr="00C15BA7">
              <w:rPr>
                <w:rFonts w:asciiTheme="majorEastAsia" w:eastAsiaTheme="majorEastAsia" w:hAnsiTheme="majorEastAsia" w:cs="ＭＳ ゴシック"/>
                <w:color w:val="000000"/>
                <w:sz w:val="18"/>
                <w:szCs w:val="18"/>
              </w:rPr>
              <w:t xml:space="preserve">　　ｂ　当該本体事業所の登録者数が、当該本体事業所において定められた登録定員の100分の70を超えたことがあること。</w:t>
            </w:r>
          </w:p>
        </w:tc>
        <w:tc>
          <w:tcPr>
            <w:tcW w:w="709" w:type="dxa"/>
            <w:tcBorders>
              <w:top w:val="dotted" w:sz="4" w:space="0" w:color="auto"/>
              <w:left w:val="single" w:sz="4" w:space="0" w:color="auto"/>
              <w:bottom w:val="dotted" w:sz="4" w:space="0" w:color="auto"/>
            </w:tcBorders>
            <w:shd w:val="clear" w:color="auto" w:fill="FFFFFF"/>
          </w:tcPr>
          <w:p w14:paraId="47ECCB67" w14:textId="77777777" w:rsidR="000D442E" w:rsidRPr="00DB4610" w:rsidRDefault="00707743" w:rsidP="000D442E">
            <w:pPr>
              <w:snapToGrid/>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578868943"/>
                <w14:checkbox>
                  <w14:checked w14:val="0"/>
                  <w14:checkedState w14:val="00FE" w14:font="Wingdings"/>
                  <w14:uncheckedState w14:val="2610" w14:font="ＭＳ ゴシック"/>
                </w14:checkbox>
              </w:sdtPr>
              <w:sdtEndPr/>
              <w:sdtContent>
                <w:r w:rsidR="000D442E" w:rsidRPr="00DB4610">
                  <w:rPr>
                    <w:rFonts w:asciiTheme="majorEastAsia" w:eastAsiaTheme="majorEastAsia" w:hAnsiTheme="majorEastAsia" w:hint="eastAsia"/>
                    <w:sz w:val="18"/>
                    <w:szCs w:val="20"/>
                  </w:rPr>
                  <w:t>☐</w:t>
                </w:r>
              </w:sdtContent>
            </w:sdt>
            <w:r w:rsidR="000D442E" w:rsidRPr="00DB4610">
              <w:rPr>
                <w:rFonts w:asciiTheme="majorEastAsia" w:eastAsiaTheme="majorEastAsia" w:hAnsiTheme="majorEastAsia" w:hint="eastAsia"/>
                <w:sz w:val="18"/>
                <w:szCs w:val="20"/>
              </w:rPr>
              <w:t>適</w:t>
            </w:r>
          </w:p>
          <w:p w14:paraId="04D35D5C" w14:textId="6243FA52" w:rsidR="00C15BA7" w:rsidRPr="00DB4610" w:rsidRDefault="00707743" w:rsidP="000D442E">
            <w:pPr>
              <w:spacing w:line="24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998466459"/>
                <w14:checkbox>
                  <w14:checked w14:val="0"/>
                  <w14:checkedState w14:val="00FE" w14:font="Wingdings"/>
                  <w14:uncheckedState w14:val="2610" w14:font="ＭＳ ゴシック"/>
                </w14:checkbox>
              </w:sdtPr>
              <w:sdtEndPr/>
              <w:sdtContent>
                <w:r w:rsidR="000D442E" w:rsidRPr="00DB4610">
                  <w:rPr>
                    <w:rFonts w:asciiTheme="majorEastAsia" w:eastAsiaTheme="majorEastAsia" w:hAnsiTheme="majorEastAsia" w:hint="eastAsia"/>
                    <w:sz w:val="18"/>
                    <w:szCs w:val="20"/>
                  </w:rPr>
                  <w:t>☐</w:t>
                </w:r>
              </w:sdtContent>
            </w:sdt>
            <w:r w:rsidR="000D442E" w:rsidRPr="00DB4610">
              <w:rPr>
                <w:rFonts w:asciiTheme="majorEastAsia" w:eastAsiaTheme="majorEastAsia" w:hAnsiTheme="majorEastAsia" w:hint="eastAsia"/>
                <w:sz w:val="18"/>
                <w:szCs w:val="20"/>
              </w:rPr>
              <w:t>否</w:t>
            </w:r>
          </w:p>
        </w:tc>
        <w:tc>
          <w:tcPr>
            <w:tcW w:w="1559" w:type="dxa"/>
            <w:vMerge/>
            <w:tcBorders>
              <w:left w:val="single" w:sz="4" w:space="0" w:color="000001"/>
              <w:right w:val="single" w:sz="4" w:space="0" w:color="000001"/>
            </w:tcBorders>
            <w:shd w:val="clear" w:color="auto" w:fill="FFFFFF"/>
          </w:tcPr>
          <w:p w14:paraId="3BB13EC8"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C15BA7" w14:paraId="4449F386" w14:textId="77777777" w:rsidTr="000D442E">
        <w:tc>
          <w:tcPr>
            <w:tcW w:w="1310" w:type="dxa"/>
            <w:tcBorders>
              <w:left w:val="single" w:sz="4" w:space="0" w:color="000001"/>
            </w:tcBorders>
            <w:shd w:val="clear" w:color="auto" w:fill="FFFFFF"/>
          </w:tcPr>
          <w:p w14:paraId="49A679A4" w14:textId="77777777" w:rsidR="00C15BA7" w:rsidRPr="00A96EAF" w:rsidRDefault="00C15BA7"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auto"/>
            </w:tcBorders>
            <w:shd w:val="clear" w:color="auto" w:fill="FFFFFF"/>
          </w:tcPr>
          <w:p w14:paraId="2CC493A2" w14:textId="77777777" w:rsidR="00C15BA7" w:rsidRPr="00A96EAF" w:rsidRDefault="00C15BA7" w:rsidP="00C15BA7">
            <w:pPr>
              <w:spacing w:line="240" w:lineRule="exact"/>
              <w:ind w:left="207" w:hanging="200"/>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auto"/>
              <w:left w:val="dotted" w:sz="4" w:space="0" w:color="auto"/>
              <w:bottom w:val="dotted" w:sz="4" w:space="0" w:color="auto"/>
              <w:right w:val="single" w:sz="4" w:space="0" w:color="auto"/>
            </w:tcBorders>
            <w:shd w:val="clear" w:color="auto" w:fill="FFFFFF"/>
          </w:tcPr>
          <w:p w14:paraId="7A711736" w14:textId="77777777" w:rsidR="00C15BA7" w:rsidRPr="00C15BA7" w:rsidRDefault="00C15BA7" w:rsidP="008F380A">
            <w:pPr>
              <w:spacing w:line="220" w:lineRule="exact"/>
              <w:ind w:left="183" w:hanging="183"/>
              <w:jc w:val="left"/>
              <w:rPr>
                <w:rFonts w:asciiTheme="majorEastAsia" w:eastAsiaTheme="majorEastAsia" w:hAnsiTheme="majorEastAsia"/>
                <w:sz w:val="18"/>
                <w:szCs w:val="18"/>
              </w:rPr>
            </w:pPr>
            <w:r w:rsidRPr="00C15BA7">
              <w:rPr>
                <w:rFonts w:asciiTheme="majorEastAsia" w:eastAsiaTheme="majorEastAsia" w:hAnsiTheme="majorEastAsia" w:cs="ＭＳ ゴシック"/>
                <w:color w:val="000000"/>
                <w:sz w:val="18"/>
                <w:szCs w:val="18"/>
              </w:rPr>
              <w:t>ハ　サテライト事業所は、本体事業所との密接な連携を確保しつつ、運営するものであるため、次に揚げる要件をいずれも満たしているか。</w:t>
            </w:r>
          </w:p>
          <w:p w14:paraId="5F9465A1" w14:textId="77777777" w:rsidR="00C15BA7" w:rsidRPr="008F380A" w:rsidRDefault="00C15BA7" w:rsidP="00C15BA7">
            <w:pPr>
              <w:spacing w:line="220" w:lineRule="exact"/>
              <w:ind w:left="555" w:hanging="200"/>
              <w:jc w:val="left"/>
              <w:rPr>
                <w:rFonts w:asciiTheme="majorEastAsia" w:eastAsiaTheme="majorEastAsia" w:hAnsiTheme="majorEastAsia"/>
                <w:sz w:val="16"/>
                <w:szCs w:val="16"/>
              </w:rPr>
            </w:pPr>
            <w:r w:rsidRPr="008F380A">
              <w:rPr>
                <w:rFonts w:asciiTheme="majorEastAsia" w:eastAsiaTheme="majorEastAsia" w:hAnsiTheme="majorEastAsia" w:cs="ＭＳ ゴシック"/>
                <w:color w:val="000000"/>
                <w:sz w:val="16"/>
                <w:szCs w:val="16"/>
              </w:rPr>
              <w:t>ａ　本体事業所とサテライト事業所の距離は自動車等による移動に要する時間が概ね20分以内の近距離であること。</w:t>
            </w:r>
          </w:p>
          <w:p w14:paraId="12955DED" w14:textId="500C6EC6" w:rsidR="00C15BA7" w:rsidRPr="00C15BA7" w:rsidRDefault="00C15BA7" w:rsidP="00C15BA7">
            <w:pPr>
              <w:spacing w:line="220" w:lineRule="exact"/>
              <w:ind w:left="555" w:hanging="200"/>
              <w:jc w:val="left"/>
              <w:rPr>
                <w:rFonts w:asciiTheme="majorEastAsia" w:eastAsiaTheme="majorEastAsia" w:hAnsiTheme="majorEastAsia" w:cs="ＭＳ ゴシック"/>
                <w:color w:val="000000"/>
                <w:sz w:val="18"/>
                <w:szCs w:val="18"/>
                <w:bdr w:val="single" w:sz="4" w:space="0" w:color="000001"/>
              </w:rPr>
            </w:pPr>
            <w:r w:rsidRPr="008F380A">
              <w:rPr>
                <w:rFonts w:asciiTheme="majorEastAsia" w:eastAsiaTheme="majorEastAsia" w:hAnsiTheme="majorEastAsia" w:cs="ＭＳ ゴシック"/>
                <w:color w:val="000000"/>
                <w:sz w:val="16"/>
                <w:szCs w:val="16"/>
              </w:rPr>
              <w:t>ｂ　１の本体事業所に係るサテライト事業所の数は2箇所までとすること。</w:t>
            </w:r>
          </w:p>
        </w:tc>
        <w:tc>
          <w:tcPr>
            <w:tcW w:w="709" w:type="dxa"/>
            <w:tcBorders>
              <w:top w:val="dotted" w:sz="4" w:space="0" w:color="auto"/>
              <w:left w:val="single" w:sz="4" w:space="0" w:color="auto"/>
              <w:bottom w:val="dotted" w:sz="4" w:space="0" w:color="auto"/>
            </w:tcBorders>
            <w:shd w:val="clear" w:color="auto" w:fill="FFFFFF"/>
          </w:tcPr>
          <w:p w14:paraId="45B67101" w14:textId="77777777" w:rsidR="000D442E" w:rsidRPr="00DB4610" w:rsidRDefault="00707743" w:rsidP="000D442E">
            <w:pPr>
              <w:snapToGrid/>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936288546"/>
                <w14:checkbox>
                  <w14:checked w14:val="0"/>
                  <w14:checkedState w14:val="00FE" w14:font="Wingdings"/>
                  <w14:uncheckedState w14:val="2610" w14:font="ＭＳ ゴシック"/>
                </w14:checkbox>
              </w:sdtPr>
              <w:sdtEndPr/>
              <w:sdtContent>
                <w:r w:rsidR="000D442E" w:rsidRPr="00DB4610">
                  <w:rPr>
                    <w:rFonts w:asciiTheme="majorEastAsia" w:eastAsiaTheme="majorEastAsia" w:hAnsiTheme="majorEastAsia" w:hint="eastAsia"/>
                    <w:sz w:val="18"/>
                    <w:szCs w:val="20"/>
                  </w:rPr>
                  <w:t>☐</w:t>
                </w:r>
              </w:sdtContent>
            </w:sdt>
            <w:r w:rsidR="000D442E" w:rsidRPr="00DB4610">
              <w:rPr>
                <w:rFonts w:asciiTheme="majorEastAsia" w:eastAsiaTheme="majorEastAsia" w:hAnsiTheme="majorEastAsia" w:hint="eastAsia"/>
                <w:sz w:val="18"/>
                <w:szCs w:val="20"/>
              </w:rPr>
              <w:t>適</w:t>
            </w:r>
          </w:p>
          <w:p w14:paraId="0740FC4E" w14:textId="031A1406" w:rsidR="00C15BA7" w:rsidRPr="00DB4610" w:rsidRDefault="00707743" w:rsidP="000D442E">
            <w:pPr>
              <w:spacing w:line="24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003660043"/>
                <w14:checkbox>
                  <w14:checked w14:val="0"/>
                  <w14:checkedState w14:val="00FE" w14:font="Wingdings"/>
                  <w14:uncheckedState w14:val="2610" w14:font="ＭＳ ゴシック"/>
                </w14:checkbox>
              </w:sdtPr>
              <w:sdtEndPr/>
              <w:sdtContent>
                <w:r w:rsidR="000D442E" w:rsidRPr="00DB4610">
                  <w:rPr>
                    <w:rFonts w:asciiTheme="majorEastAsia" w:eastAsiaTheme="majorEastAsia" w:hAnsiTheme="majorEastAsia" w:hint="eastAsia"/>
                    <w:sz w:val="18"/>
                    <w:szCs w:val="20"/>
                  </w:rPr>
                  <w:t>☐</w:t>
                </w:r>
              </w:sdtContent>
            </w:sdt>
            <w:r w:rsidR="000D442E" w:rsidRPr="00DB4610">
              <w:rPr>
                <w:rFonts w:asciiTheme="majorEastAsia" w:eastAsiaTheme="majorEastAsia" w:hAnsiTheme="majorEastAsia" w:hint="eastAsia"/>
                <w:sz w:val="18"/>
                <w:szCs w:val="20"/>
              </w:rPr>
              <w:t>否</w:t>
            </w:r>
          </w:p>
        </w:tc>
        <w:tc>
          <w:tcPr>
            <w:tcW w:w="1559" w:type="dxa"/>
            <w:vMerge/>
            <w:tcBorders>
              <w:left w:val="single" w:sz="4" w:space="0" w:color="000001"/>
              <w:right w:val="single" w:sz="4" w:space="0" w:color="000001"/>
            </w:tcBorders>
            <w:shd w:val="clear" w:color="auto" w:fill="FFFFFF"/>
          </w:tcPr>
          <w:p w14:paraId="631C0072" w14:textId="6AC72C58"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C15BA7" w14:paraId="63BBF3A7" w14:textId="77777777" w:rsidTr="000D442E">
        <w:tc>
          <w:tcPr>
            <w:tcW w:w="1310" w:type="dxa"/>
            <w:tcBorders>
              <w:left w:val="single" w:sz="4" w:space="0" w:color="000001"/>
            </w:tcBorders>
            <w:shd w:val="clear" w:color="auto" w:fill="FFFFFF"/>
          </w:tcPr>
          <w:p w14:paraId="304528C5" w14:textId="77777777" w:rsidR="00C15BA7" w:rsidRPr="00A96EAF" w:rsidRDefault="00C15BA7"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bottom w:val="single" w:sz="4" w:space="0" w:color="auto"/>
              <w:right w:val="dotted" w:sz="4" w:space="0" w:color="auto"/>
            </w:tcBorders>
            <w:shd w:val="clear" w:color="auto" w:fill="FFFFFF"/>
          </w:tcPr>
          <w:p w14:paraId="7345C70E" w14:textId="77777777" w:rsidR="00C15BA7" w:rsidRPr="00A96EAF" w:rsidRDefault="00C15BA7" w:rsidP="00C15BA7">
            <w:pPr>
              <w:spacing w:line="240" w:lineRule="exact"/>
              <w:ind w:left="207" w:hanging="200"/>
              <w:jc w:val="left"/>
              <w:rPr>
                <w:rFonts w:asciiTheme="majorEastAsia" w:eastAsiaTheme="majorEastAsia" w:hAnsiTheme="majorEastAsia" w:cs="ＭＳ ゴシック"/>
                <w:color w:val="000000"/>
                <w:szCs w:val="20"/>
                <w:bdr w:val="single" w:sz="4" w:space="0" w:color="000001"/>
              </w:rPr>
            </w:pPr>
          </w:p>
        </w:tc>
        <w:tc>
          <w:tcPr>
            <w:tcW w:w="5670" w:type="dxa"/>
            <w:tcBorders>
              <w:top w:val="dotted" w:sz="4" w:space="0" w:color="auto"/>
              <w:left w:val="dotted" w:sz="4" w:space="0" w:color="auto"/>
              <w:bottom w:val="single" w:sz="4" w:space="0" w:color="auto"/>
              <w:right w:val="single" w:sz="4" w:space="0" w:color="auto"/>
            </w:tcBorders>
            <w:shd w:val="clear" w:color="auto" w:fill="FFFFFF"/>
          </w:tcPr>
          <w:p w14:paraId="6839E29C" w14:textId="12AB42F4" w:rsidR="00C15BA7" w:rsidRPr="00C15BA7" w:rsidRDefault="00C15BA7" w:rsidP="00C15BA7">
            <w:pPr>
              <w:spacing w:line="220" w:lineRule="exact"/>
              <w:ind w:left="207" w:hanging="200"/>
              <w:jc w:val="left"/>
              <w:rPr>
                <w:rFonts w:asciiTheme="majorEastAsia" w:eastAsiaTheme="majorEastAsia" w:hAnsiTheme="majorEastAsia" w:cs="ＭＳ ゴシック"/>
                <w:color w:val="000000"/>
                <w:sz w:val="18"/>
                <w:szCs w:val="18"/>
                <w:bdr w:val="single" w:sz="4" w:space="0" w:color="000001"/>
              </w:rPr>
            </w:pPr>
            <w:r w:rsidRPr="00C15BA7">
              <w:rPr>
                <w:rFonts w:asciiTheme="majorEastAsia" w:eastAsiaTheme="majorEastAsia" w:hAnsiTheme="majorEastAsia" w:cs="ＭＳ ゴシック"/>
                <w:color w:val="000000"/>
                <w:sz w:val="18"/>
                <w:szCs w:val="18"/>
              </w:rPr>
              <w:t>ニ　本体事業所とサテライト事業所は、同一の日常生活圏内に所在することが望ましいが、隣接する市町村における指定小規模多機能型居宅介護事業所又は指定看護小規模多機能型居宅介護事業所とすることも差し支えない。</w:t>
            </w:r>
          </w:p>
        </w:tc>
        <w:tc>
          <w:tcPr>
            <w:tcW w:w="709" w:type="dxa"/>
            <w:tcBorders>
              <w:top w:val="dotted" w:sz="4" w:space="0" w:color="auto"/>
              <w:left w:val="single" w:sz="4" w:space="0" w:color="auto"/>
              <w:bottom w:val="single" w:sz="4" w:space="0" w:color="auto"/>
            </w:tcBorders>
            <w:shd w:val="clear" w:color="auto" w:fill="FFFFFF"/>
          </w:tcPr>
          <w:p w14:paraId="65765A18" w14:textId="77777777" w:rsidR="000D442E" w:rsidRPr="00DB4610" w:rsidRDefault="00707743" w:rsidP="000D442E">
            <w:pPr>
              <w:snapToGrid/>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912597568"/>
                <w14:checkbox>
                  <w14:checked w14:val="0"/>
                  <w14:checkedState w14:val="00FE" w14:font="Wingdings"/>
                  <w14:uncheckedState w14:val="2610" w14:font="ＭＳ ゴシック"/>
                </w14:checkbox>
              </w:sdtPr>
              <w:sdtEndPr/>
              <w:sdtContent>
                <w:r w:rsidR="000D442E" w:rsidRPr="00DB4610">
                  <w:rPr>
                    <w:rFonts w:asciiTheme="majorEastAsia" w:eastAsiaTheme="majorEastAsia" w:hAnsiTheme="majorEastAsia" w:hint="eastAsia"/>
                    <w:sz w:val="18"/>
                    <w:szCs w:val="20"/>
                  </w:rPr>
                  <w:t>☐</w:t>
                </w:r>
              </w:sdtContent>
            </w:sdt>
            <w:r w:rsidR="000D442E" w:rsidRPr="00DB4610">
              <w:rPr>
                <w:rFonts w:asciiTheme="majorEastAsia" w:eastAsiaTheme="majorEastAsia" w:hAnsiTheme="majorEastAsia" w:hint="eastAsia"/>
                <w:sz w:val="18"/>
                <w:szCs w:val="20"/>
              </w:rPr>
              <w:t>適</w:t>
            </w:r>
          </w:p>
          <w:p w14:paraId="0FB75ABC" w14:textId="086B3891" w:rsidR="00C15BA7" w:rsidRPr="00DB4610" w:rsidRDefault="00707743" w:rsidP="000D442E">
            <w:pPr>
              <w:spacing w:line="24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089042644"/>
                <w14:checkbox>
                  <w14:checked w14:val="0"/>
                  <w14:checkedState w14:val="00FE" w14:font="Wingdings"/>
                  <w14:uncheckedState w14:val="2610" w14:font="ＭＳ ゴシック"/>
                </w14:checkbox>
              </w:sdtPr>
              <w:sdtEndPr/>
              <w:sdtContent>
                <w:r w:rsidR="000D442E" w:rsidRPr="00DB4610">
                  <w:rPr>
                    <w:rFonts w:asciiTheme="majorEastAsia" w:eastAsiaTheme="majorEastAsia" w:hAnsiTheme="majorEastAsia" w:hint="eastAsia"/>
                    <w:sz w:val="18"/>
                    <w:szCs w:val="20"/>
                  </w:rPr>
                  <w:t>☐</w:t>
                </w:r>
              </w:sdtContent>
            </w:sdt>
            <w:r w:rsidR="000D442E" w:rsidRPr="00DB4610">
              <w:rPr>
                <w:rFonts w:asciiTheme="majorEastAsia" w:eastAsiaTheme="majorEastAsia" w:hAnsiTheme="majorEastAsia" w:hint="eastAsia"/>
                <w:sz w:val="18"/>
                <w:szCs w:val="20"/>
              </w:rPr>
              <w:t>否</w:t>
            </w:r>
          </w:p>
        </w:tc>
        <w:tc>
          <w:tcPr>
            <w:tcW w:w="1559" w:type="dxa"/>
            <w:vMerge/>
            <w:tcBorders>
              <w:left w:val="single" w:sz="4" w:space="0" w:color="000001"/>
              <w:bottom w:val="single" w:sz="4" w:space="0" w:color="auto"/>
              <w:right w:val="single" w:sz="4" w:space="0" w:color="000001"/>
            </w:tcBorders>
            <w:shd w:val="clear" w:color="auto" w:fill="FFFFFF"/>
          </w:tcPr>
          <w:p w14:paraId="08208C88"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AF57B2" w14:paraId="066E9A58" w14:textId="77777777" w:rsidTr="00C15BA7">
        <w:tc>
          <w:tcPr>
            <w:tcW w:w="1310" w:type="dxa"/>
            <w:tcBorders>
              <w:left w:val="single" w:sz="4" w:space="0" w:color="000001"/>
              <w:right w:val="single" w:sz="4" w:space="0" w:color="auto"/>
            </w:tcBorders>
            <w:shd w:val="clear" w:color="auto" w:fill="FFFFFF"/>
          </w:tcPr>
          <w:p w14:paraId="3605CF2D" w14:textId="77777777"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5953" w:type="dxa"/>
            <w:gridSpan w:val="2"/>
            <w:tcBorders>
              <w:top w:val="single" w:sz="4" w:space="0" w:color="auto"/>
              <w:left w:val="single" w:sz="4" w:space="0" w:color="auto"/>
            </w:tcBorders>
            <w:shd w:val="clear" w:color="auto" w:fill="FFFFFF"/>
          </w:tcPr>
          <w:p w14:paraId="17E9B024" w14:textId="3EEFC13B" w:rsidR="00AF57B2" w:rsidRPr="00A24559" w:rsidRDefault="00AF57B2" w:rsidP="00A24559">
            <w:pPr>
              <w:spacing w:line="276" w:lineRule="auto"/>
              <w:ind w:left="207" w:right="58" w:hanging="200"/>
              <w:jc w:val="left"/>
              <w:rPr>
                <w:rFonts w:asciiTheme="majorEastAsia" w:eastAsiaTheme="majorEastAsia" w:hAnsiTheme="majorEastAsia" w:cs="ＭＳ ゴシック"/>
                <w:b/>
                <w:bCs/>
                <w:color w:val="000000"/>
                <w:szCs w:val="20"/>
                <w:bdr w:val="single" w:sz="4" w:space="0" w:color="000001"/>
              </w:rPr>
            </w:pPr>
            <w:r w:rsidRPr="00A24559">
              <w:rPr>
                <w:rFonts w:asciiTheme="majorEastAsia" w:eastAsiaTheme="majorEastAsia" w:hAnsiTheme="majorEastAsia" w:cs="ＭＳ ゴシック"/>
                <w:b/>
                <w:bCs/>
                <w:color w:val="000000"/>
                <w:szCs w:val="20"/>
                <w:bdr w:val="single" w:sz="4" w:space="0" w:color="000001"/>
              </w:rPr>
              <w:t>介護支援専門員</w:t>
            </w:r>
          </w:p>
        </w:tc>
        <w:tc>
          <w:tcPr>
            <w:tcW w:w="709" w:type="dxa"/>
            <w:tcBorders>
              <w:top w:val="single" w:sz="4" w:space="0" w:color="auto"/>
              <w:left w:val="single" w:sz="4" w:space="0" w:color="000001"/>
            </w:tcBorders>
            <w:shd w:val="clear" w:color="auto" w:fill="FFFFFF"/>
          </w:tcPr>
          <w:p w14:paraId="7B1710CB" w14:textId="77777777" w:rsidR="00AF57B2" w:rsidRPr="00A96EAF" w:rsidRDefault="00AF57B2" w:rsidP="00C15BA7">
            <w:pPr>
              <w:spacing w:line="240" w:lineRule="exact"/>
              <w:jc w:val="left"/>
              <w:rPr>
                <w:rFonts w:asciiTheme="majorEastAsia" w:eastAsiaTheme="majorEastAsia" w:hAnsiTheme="majorEastAsia"/>
                <w:szCs w:val="20"/>
              </w:rPr>
            </w:pPr>
          </w:p>
        </w:tc>
        <w:tc>
          <w:tcPr>
            <w:tcW w:w="1559" w:type="dxa"/>
            <w:vMerge w:val="restart"/>
            <w:tcBorders>
              <w:top w:val="single" w:sz="4" w:space="0" w:color="auto"/>
              <w:left w:val="single" w:sz="4" w:space="0" w:color="000001"/>
              <w:right w:val="single" w:sz="4" w:space="0" w:color="000001"/>
            </w:tcBorders>
            <w:shd w:val="clear" w:color="auto" w:fill="FFFFFF"/>
          </w:tcPr>
          <w:p w14:paraId="06D596A2" w14:textId="1BA4B6BC" w:rsidR="00AF57B2" w:rsidRDefault="00AF57B2" w:rsidP="00C15BA7">
            <w:pPr>
              <w:spacing w:line="240" w:lineRule="exact"/>
              <w:jc w:val="left"/>
              <w:rPr>
                <w:rFonts w:asciiTheme="majorEastAsia" w:eastAsiaTheme="majorEastAsia" w:hAnsiTheme="majorEastAsia" w:cs="ＭＳ ゴシック"/>
                <w:color w:val="000000"/>
                <w:w w:val="70"/>
                <w:szCs w:val="20"/>
              </w:rPr>
            </w:pPr>
            <w:r>
              <w:rPr>
                <w:rFonts w:asciiTheme="majorEastAsia" w:eastAsiaTheme="majorEastAsia" w:hAnsiTheme="majorEastAsia" w:cs="ＭＳ ゴシック" w:hint="eastAsia"/>
                <w:color w:val="000000"/>
                <w:w w:val="70"/>
                <w:szCs w:val="20"/>
              </w:rPr>
              <w:t>計画作成者</w:t>
            </w:r>
            <w:r w:rsidR="00F85456">
              <w:rPr>
                <w:rFonts w:asciiTheme="majorEastAsia" w:eastAsiaTheme="majorEastAsia" w:hAnsiTheme="majorEastAsia" w:cs="ＭＳ ゴシック" w:hint="eastAsia"/>
                <w:color w:val="000000"/>
                <w:w w:val="70"/>
                <w:szCs w:val="20"/>
              </w:rPr>
              <w:t>氏名</w:t>
            </w:r>
          </w:p>
          <w:tbl>
            <w:tblPr>
              <w:tblStyle w:val="ab"/>
              <w:tblW w:w="0" w:type="auto"/>
              <w:tblLayout w:type="fixed"/>
              <w:tblLook w:val="04A0" w:firstRow="1" w:lastRow="0" w:firstColumn="1" w:lastColumn="0" w:noHBand="0" w:noVBand="1"/>
            </w:tblPr>
            <w:tblGrid>
              <w:gridCol w:w="1338"/>
            </w:tblGrid>
            <w:tr w:rsidR="00110916" w14:paraId="39B2F9F9" w14:textId="77777777" w:rsidTr="00110916">
              <w:tc>
                <w:tcPr>
                  <w:tcW w:w="1338" w:type="dxa"/>
                </w:tcPr>
                <w:p w14:paraId="3D74822E" w14:textId="77777777" w:rsidR="00110916" w:rsidRDefault="00110916" w:rsidP="00C15BA7">
                  <w:pPr>
                    <w:spacing w:line="240" w:lineRule="exact"/>
                    <w:jc w:val="left"/>
                    <w:rPr>
                      <w:rFonts w:asciiTheme="majorEastAsia" w:eastAsiaTheme="majorEastAsia" w:hAnsiTheme="majorEastAsia" w:cs="ＭＳ ゴシック"/>
                      <w:color w:val="000000"/>
                      <w:w w:val="70"/>
                      <w:szCs w:val="20"/>
                    </w:rPr>
                  </w:pPr>
                </w:p>
              </w:tc>
            </w:tr>
          </w:tbl>
          <w:p w14:paraId="0ACA18BA" w14:textId="77777777" w:rsidR="00F85456" w:rsidRPr="00AF57B2" w:rsidRDefault="00F85456" w:rsidP="00F85456">
            <w:pPr>
              <w:spacing w:line="240" w:lineRule="exact"/>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就任日　年　月　日</w:t>
            </w:r>
          </w:p>
          <w:p w14:paraId="2646A881" w14:textId="77777777" w:rsidR="00110916" w:rsidRDefault="00110916" w:rsidP="00C15BA7">
            <w:pPr>
              <w:spacing w:line="240" w:lineRule="exact"/>
              <w:jc w:val="left"/>
              <w:rPr>
                <w:rFonts w:asciiTheme="majorEastAsia" w:eastAsiaTheme="majorEastAsia" w:hAnsiTheme="majorEastAsia"/>
              </w:rPr>
            </w:pPr>
          </w:p>
          <w:p w14:paraId="4B006DD6" w14:textId="222CA870" w:rsidR="00AF57B2" w:rsidRDefault="00707743" w:rsidP="00C15BA7">
            <w:pPr>
              <w:spacing w:line="240" w:lineRule="exact"/>
              <w:jc w:val="left"/>
              <w:rPr>
                <w:rFonts w:asciiTheme="majorEastAsia" w:eastAsiaTheme="majorEastAsia" w:hAnsiTheme="majorEastAsia" w:cs="ＭＳ ゴシック"/>
                <w:color w:val="000000"/>
                <w:w w:val="70"/>
                <w:szCs w:val="20"/>
              </w:rPr>
            </w:pPr>
            <w:sdt>
              <w:sdtPr>
                <w:rPr>
                  <w:rFonts w:asciiTheme="majorEastAsia" w:eastAsiaTheme="majorEastAsia" w:hAnsiTheme="majorEastAsia" w:hint="eastAsia"/>
                </w:rPr>
                <w:id w:val="-305462474"/>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cs="ＭＳ ゴシック" w:hint="eastAsia"/>
                <w:color w:val="000000"/>
                <w:w w:val="70"/>
                <w:szCs w:val="20"/>
              </w:rPr>
              <w:t xml:space="preserve">専従　</w:t>
            </w:r>
            <w:sdt>
              <w:sdtPr>
                <w:rPr>
                  <w:rFonts w:asciiTheme="majorEastAsia" w:eastAsiaTheme="majorEastAsia" w:hAnsiTheme="majorEastAsia" w:hint="eastAsia"/>
                </w:rPr>
                <w:id w:val="-1695525295"/>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cs="ＭＳ ゴシック" w:hint="eastAsia"/>
                <w:color w:val="000000"/>
                <w:w w:val="70"/>
                <w:szCs w:val="20"/>
              </w:rPr>
              <w:t>兼務</w:t>
            </w:r>
          </w:p>
          <w:p w14:paraId="6A82924A" w14:textId="77777777" w:rsidR="00AF57B2" w:rsidRDefault="00AF57B2" w:rsidP="00C15BA7">
            <w:pPr>
              <w:spacing w:line="240" w:lineRule="exact"/>
              <w:jc w:val="left"/>
              <w:rPr>
                <w:rFonts w:asciiTheme="majorEastAsia" w:eastAsiaTheme="majorEastAsia" w:hAnsiTheme="majorEastAsia" w:cs="ＭＳ ゴシック"/>
                <w:color w:val="000000"/>
                <w:w w:val="70"/>
                <w:szCs w:val="20"/>
              </w:rPr>
            </w:pPr>
            <w:r>
              <w:rPr>
                <w:rFonts w:asciiTheme="majorEastAsia" w:eastAsiaTheme="majorEastAsia" w:hAnsiTheme="majorEastAsia" w:cs="ＭＳ ゴシック" w:hint="eastAsia"/>
                <w:color w:val="000000"/>
                <w:w w:val="70"/>
                <w:szCs w:val="20"/>
              </w:rPr>
              <w:t>兼務の場合職務内容</w:t>
            </w:r>
          </w:p>
          <w:p w14:paraId="2E332223" w14:textId="77777777" w:rsidR="00AF57B2" w:rsidRPr="00582DE0" w:rsidRDefault="00AF57B2" w:rsidP="00C15BA7">
            <w:pPr>
              <w:spacing w:line="240" w:lineRule="exact"/>
              <w:jc w:val="left"/>
              <w:rPr>
                <w:rFonts w:asciiTheme="majorEastAsia" w:eastAsiaTheme="majorEastAsia" w:hAnsiTheme="majorEastAsia" w:cs="ＭＳ ゴシック"/>
                <w:color w:val="000000"/>
                <w:w w:val="70"/>
                <w:szCs w:val="20"/>
                <w:u w:val="single"/>
              </w:rPr>
            </w:pPr>
            <w:r w:rsidRPr="00582DE0">
              <w:rPr>
                <w:rFonts w:asciiTheme="majorEastAsia" w:eastAsiaTheme="majorEastAsia" w:hAnsiTheme="majorEastAsia" w:cs="ＭＳ ゴシック" w:hint="eastAsia"/>
                <w:color w:val="000000"/>
                <w:w w:val="70"/>
                <w:szCs w:val="20"/>
                <w:u w:val="single"/>
              </w:rPr>
              <w:t xml:space="preserve">　　　　　　　　　　</w:t>
            </w:r>
          </w:p>
          <w:p w14:paraId="7AB158DA" w14:textId="77777777" w:rsidR="00AF57B2" w:rsidRPr="00582DE0" w:rsidRDefault="00AF57B2" w:rsidP="00C15BA7">
            <w:pPr>
              <w:spacing w:line="240" w:lineRule="exact"/>
              <w:jc w:val="left"/>
              <w:rPr>
                <w:rFonts w:asciiTheme="majorEastAsia" w:eastAsiaTheme="majorEastAsia" w:hAnsiTheme="majorEastAsia" w:cs="ＭＳ ゴシック"/>
                <w:color w:val="000000"/>
                <w:w w:val="70"/>
                <w:szCs w:val="20"/>
                <w:u w:val="single"/>
              </w:rPr>
            </w:pPr>
            <w:r>
              <w:rPr>
                <w:rFonts w:asciiTheme="majorEastAsia" w:eastAsiaTheme="majorEastAsia" w:hAnsiTheme="majorEastAsia" w:cs="ＭＳ ゴシック" w:hint="eastAsia"/>
                <w:color w:val="000000"/>
                <w:w w:val="70"/>
                <w:szCs w:val="20"/>
              </w:rPr>
              <w:t>勤務場所</w:t>
            </w:r>
            <w:r w:rsidRPr="00582DE0">
              <w:rPr>
                <w:rFonts w:asciiTheme="majorEastAsia" w:eastAsiaTheme="majorEastAsia" w:hAnsiTheme="majorEastAsia" w:cs="ＭＳ ゴシック" w:hint="eastAsia"/>
                <w:color w:val="000000"/>
                <w:w w:val="70"/>
                <w:szCs w:val="20"/>
                <w:u w:val="single"/>
              </w:rPr>
              <w:t xml:space="preserve">　　　　　　</w:t>
            </w:r>
          </w:p>
          <w:p w14:paraId="67BE7666" w14:textId="1C95E3AC" w:rsidR="00AF57B2" w:rsidRPr="00AF57B2" w:rsidRDefault="00AF57B2" w:rsidP="00AF57B2">
            <w:pPr>
              <w:spacing w:line="240" w:lineRule="exact"/>
              <w:jc w:val="left"/>
              <w:rPr>
                <w:rFonts w:asciiTheme="majorEastAsia" w:eastAsiaTheme="majorEastAsia" w:hAnsiTheme="majorEastAsia" w:cs="ＭＳ ゴシック"/>
                <w:color w:val="000000"/>
                <w:w w:val="70"/>
                <w:szCs w:val="20"/>
              </w:rPr>
            </w:pPr>
            <w:bookmarkStart w:id="5" w:name="OLE_LINK4"/>
            <w:r w:rsidRPr="00AF57B2">
              <w:rPr>
                <w:rFonts w:asciiTheme="majorEastAsia" w:eastAsiaTheme="majorEastAsia" w:hAnsiTheme="majorEastAsia" w:cs="ＭＳ ゴシック" w:hint="eastAsia"/>
                <w:color w:val="000000"/>
                <w:w w:val="70"/>
                <w:szCs w:val="20"/>
              </w:rPr>
              <w:t xml:space="preserve">　</w:t>
            </w:r>
            <w:bookmarkEnd w:id="5"/>
            <w:r w:rsidRPr="00AF57B2">
              <w:rPr>
                <w:rFonts w:asciiTheme="majorEastAsia" w:eastAsiaTheme="majorEastAsia" w:hAnsiTheme="majorEastAsia" w:cs="ＭＳ ゴシック" w:hint="eastAsia"/>
                <w:color w:val="000000"/>
                <w:w w:val="70"/>
                <w:szCs w:val="20"/>
              </w:rPr>
              <w:t xml:space="preserve">　　　　</w:t>
            </w:r>
          </w:p>
          <w:p w14:paraId="5B181F00" w14:textId="77777777" w:rsidR="007F34AA" w:rsidRDefault="00AF57B2" w:rsidP="00AF57B2">
            <w:pPr>
              <w:spacing w:line="240" w:lineRule="exact"/>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□介護支援専門員</w:t>
            </w:r>
          </w:p>
          <w:p w14:paraId="42D900C7" w14:textId="02DA4032" w:rsidR="00AF57B2" w:rsidRPr="00AF57B2" w:rsidRDefault="00AF57B2" w:rsidP="00AF57B2">
            <w:pPr>
              <w:spacing w:line="240" w:lineRule="exact"/>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登</w:t>
            </w:r>
            <w:r w:rsidRPr="00AF57B2">
              <w:rPr>
                <w:rFonts w:asciiTheme="majorEastAsia" w:eastAsiaTheme="majorEastAsia" w:hAnsiTheme="majorEastAsia" w:cs="ＭＳ ゴシック"/>
                <w:color w:val="000000"/>
                <w:w w:val="70"/>
                <w:szCs w:val="20"/>
              </w:rPr>
              <w:t xml:space="preserve"> 録 日：　年　月　日</w:t>
            </w:r>
          </w:p>
          <w:p w14:paraId="008F4A31" w14:textId="17F9BF07" w:rsidR="007F34AA" w:rsidRDefault="00AF57B2" w:rsidP="0022196E">
            <w:pPr>
              <w:spacing w:line="240" w:lineRule="exact"/>
              <w:ind w:rightChars="-58" w:right="-105"/>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 xml:space="preserve">（登録番　　　　</w:t>
            </w:r>
            <w:r w:rsidR="007F34AA">
              <w:rPr>
                <w:rFonts w:asciiTheme="majorEastAsia" w:eastAsiaTheme="majorEastAsia" w:hAnsiTheme="majorEastAsia" w:cs="ＭＳ ゴシック" w:hint="eastAsia"/>
                <w:color w:val="000000"/>
                <w:w w:val="70"/>
                <w:szCs w:val="20"/>
              </w:rPr>
              <w:t xml:space="preserve">　</w:t>
            </w:r>
            <w:r w:rsidRPr="00AF57B2">
              <w:rPr>
                <w:rFonts w:asciiTheme="majorEastAsia" w:eastAsiaTheme="majorEastAsia" w:hAnsiTheme="majorEastAsia" w:cs="ＭＳ ゴシック" w:hint="eastAsia"/>
                <w:color w:val="000000"/>
                <w:w w:val="70"/>
                <w:szCs w:val="20"/>
              </w:rPr>
              <w:t xml:space="preserve">　）（有効期間　年　月</w:t>
            </w:r>
            <w:r w:rsidR="007F34AA">
              <w:rPr>
                <w:rFonts w:asciiTheme="majorEastAsia" w:eastAsiaTheme="majorEastAsia" w:hAnsiTheme="majorEastAsia" w:cs="ＭＳ ゴシック" w:hint="eastAsia"/>
                <w:color w:val="000000"/>
                <w:w w:val="70"/>
                <w:szCs w:val="20"/>
              </w:rPr>
              <w:t xml:space="preserve">　</w:t>
            </w:r>
            <w:r w:rsidRPr="00AF57B2">
              <w:rPr>
                <w:rFonts w:asciiTheme="majorEastAsia" w:eastAsiaTheme="majorEastAsia" w:hAnsiTheme="majorEastAsia" w:cs="ＭＳ ゴシック" w:hint="eastAsia"/>
                <w:color w:val="000000"/>
                <w:w w:val="70"/>
                <w:szCs w:val="20"/>
              </w:rPr>
              <w:t>日</w:t>
            </w:r>
            <w:r w:rsidR="0022196E">
              <w:rPr>
                <w:rFonts w:asciiTheme="majorEastAsia" w:eastAsiaTheme="majorEastAsia" w:hAnsiTheme="majorEastAsia" w:cs="ＭＳ ゴシック" w:hint="eastAsia"/>
                <w:color w:val="000000"/>
                <w:w w:val="70"/>
                <w:szCs w:val="20"/>
              </w:rPr>
              <w:t>）</w:t>
            </w:r>
          </w:p>
          <w:p w14:paraId="667FEE35" w14:textId="2A224A76" w:rsidR="007F34AA" w:rsidRPr="007F34AA" w:rsidRDefault="00AF57B2" w:rsidP="00AF57B2">
            <w:pPr>
              <w:spacing w:line="240" w:lineRule="exact"/>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 xml:space="preserve">　　　　　</w:t>
            </w:r>
          </w:p>
          <w:p w14:paraId="01083FB1" w14:textId="77777777" w:rsidR="00AF57B2" w:rsidRPr="00AF57B2" w:rsidRDefault="00AF57B2" w:rsidP="00AF57B2">
            <w:pPr>
              <w:spacing w:line="240" w:lineRule="exact"/>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□認知症介護実践者研修（旧基礎過程研修）</w:t>
            </w:r>
          </w:p>
          <w:p w14:paraId="5AE27170" w14:textId="77777777" w:rsidR="007F34AA" w:rsidRDefault="00AF57B2" w:rsidP="007F34AA">
            <w:pPr>
              <w:spacing w:line="240" w:lineRule="exact"/>
              <w:ind w:leftChars="100" w:left="303" w:hangingChars="100" w:hanging="121"/>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修了証　年　月</w:t>
            </w:r>
            <w:r w:rsidR="007F34AA">
              <w:rPr>
                <w:rFonts w:asciiTheme="majorEastAsia" w:eastAsiaTheme="majorEastAsia" w:hAnsiTheme="majorEastAsia" w:cs="ＭＳ ゴシック" w:hint="eastAsia"/>
                <w:color w:val="000000"/>
                <w:w w:val="70"/>
                <w:szCs w:val="20"/>
              </w:rPr>
              <w:t xml:space="preserve">　</w:t>
            </w:r>
            <w:r w:rsidRPr="00AF57B2">
              <w:rPr>
                <w:rFonts w:asciiTheme="majorEastAsia" w:eastAsiaTheme="majorEastAsia" w:hAnsiTheme="majorEastAsia" w:cs="ＭＳ ゴシック" w:hint="eastAsia"/>
                <w:color w:val="000000"/>
                <w:w w:val="70"/>
                <w:szCs w:val="20"/>
              </w:rPr>
              <w:t>日</w:t>
            </w:r>
          </w:p>
          <w:p w14:paraId="34801236" w14:textId="141DEB8E" w:rsidR="00AF57B2" w:rsidRPr="00AF57B2" w:rsidRDefault="00AF57B2" w:rsidP="007F34AA">
            <w:pPr>
              <w:spacing w:line="240" w:lineRule="exact"/>
              <w:ind w:leftChars="100" w:left="303" w:hangingChars="100" w:hanging="121"/>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 xml:space="preserve">　　　　　</w:t>
            </w:r>
          </w:p>
          <w:p w14:paraId="30478234" w14:textId="563E2BC7" w:rsidR="00AF57B2" w:rsidRPr="00AF57B2" w:rsidRDefault="00AF57B2" w:rsidP="00AF57B2">
            <w:pPr>
              <w:spacing w:line="240" w:lineRule="exact"/>
              <w:jc w:val="left"/>
              <w:rPr>
                <w:rFonts w:asciiTheme="majorEastAsia" w:eastAsiaTheme="majorEastAsia" w:hAnsiTheme="majorEastAsia" w:cs="ＭＳ ゴシック"/>
                <w:color w:val="000000"/>
                <w:w w:val="70"/>
                <w:szCs w:val="20"/>
              </w:rPr>
            </w:pPr>
            <w:r w:rsidRPr="00AF57B2">
              <w:rPr>
                <w:rFonts w:asciiTheme="majorEastAsia" w:eastAsiaTheme="majorEastAsia" w:hAnsiTheme="majorEastAsia" w:cs="ＭＳ ゴシック" w:hint="eastAsia"/>
                <w:color w:val="000000"/>
                <w:w w:val="70"/>
                <w:szCs w:val="20"/>
              </w:rPr>
              <w:t>□</w:t>
            </w:r>
            <w:r w:rsidR="007F34AA">
              <w:rPr>
                <w:rFonts w:asciiTheme="majorEastAsia" w:eastAsiaTheme="majorEastAsia" w:hAnsiTheme="majorEastAsia" w:cs="ＭＳ ゴシック" w:hint="eastAsia"/>
                <w:color w:val="000000"/>
                <w:w w:val="60"/>
                <w:szCs w:val="20"/>
              </w:rPr>
              <w:t>小規模多機能型サービス等</w:t>
            </w:r>
            <w:r w:rsidRPr="00AF57B2">
              <w:rPr>
                <w:rFonts w:asciiTheme="majorEastAsia" w:eastAsiaTheme="majorEastAsia" w:hAnsiTheme="majorEastAsia" w:cs="ＭＳ ゴシック" w:hint="eastAsia"/>
                <w:color w:val="000000"/>
                <w:w w:val="70"/>
                <w:szCs w:val="20"/>
              </w:rPr>
              <w:t>計画作成者研修</w:t>
            </w:r>
          </w:p>
          <w:p w14:paraId="3EEC3308" w14:textId="252B6FB9" w:rsidR="00AF57B2" w:rsidRPr="00A96EAF" w:rsidRDefault="00AF57B2" w:rsidP="00110916">
            <w:pPr>
              <w:spacing w:line="240" w:lineRule="exact"/>
              <w:ind w:leftChars="100" w:left="303" w:hangingChars="100" w:hanging="121"/>
              <w:jc w:val="left"/>
              <w:rPr>
                <w:rFonts w:asciiTheme="majorEastAsia" w:eastAsiaTheme="majorEastAsia" w:hAnsiTheme="majorEastAsia" w:cs="ＭＳ ゴシック"/>
                <w:color w:val="000000"/>
                <w:szCs w:val="20"/>
              </w:rPr>
            </w:pPr>
            <w:r w:rsidRPr="00AF57B2">
              <w:rPr>
                <w:rFonts w:asciiTheme="majorEastAsia" w:eastAsiaTheme="majorEastAsia" w:hAnsiTheme="majorEastAsia" w:cs="ＭＳ ゴシック" w:hint="eastAsia"/>
                <w:color w:val="000000"/>
                <w:w w:val="70"/>
                <w:szCs w:val="20"/>
              </w:rPr>
              <w:t>修了証　年　月　日</w:t>
            </w:r>
          </w:p>
        </w:tc>
      </w:tr>
      <w:tr w:rsidR="00AF57B2" w14:paraId="12FA9F11" w14:textId="77777777" w:rsidTr="000D442E">
        <w:tc>
          <w:tcPr>
            <w:tcW w:w="1310" w:type="dxa"/>
            <w:tcBorders>
              <w:left w:val="single" w:sz="4" w:space="0" w:color="000001"/>
            </w:tcBorders>
            <w:shd w:val="clear" w:color="auto" w:fill="FFFFFF"/>
          </w:tcPr>
          <w:p w14:paraId="7A3E0EB7" w14:textId="77777777"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auto"/>
            </w:tcBorders>
            <w:shd w:val="clear" w:color="auto" w:fill="FFFFFF"/>
          </w:tcPr>
          <w:p w14:paraId="3EEB7801" w14:textId="4220AA9D"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5670" w:type="dxa"/>
            <w:tcBorders>
              <w:top w:val="dotted" w:sz="4" w:space="0" w:color="auto"/>
              <w:left w:val="dotted" w:sz="4" w:space="0" w:color="auto"/>
              <w:bottom w:val="dotted" w:sz="4" w:space="0" w:color="auto"/>
            </w:tcBorders>
            <w:shd w:val="clear" w:color="auto" w:fill="FFFFFF"/>
          </w:tcPr>
          <w:p w14:paraId="6A67A31A" w14:textId="6B210FF8" w:rsidR="00AF57B2" w:rsidRPr="00A96EAF" w:rsidRDefault="00AF57B2" w:rsidP="000D442E">
            <w:pPr>
              <w:spacing w:line="220" w:lineRule="exact"/>
              <w:ind w:left="207" w:right="58" w:hanging="200"/>
              <w:jc w:val="left"/>
              <w:rPr>
                <w:rFonts w:asciiTheme="majorEastAsia" w:eastAsiaTheme="majorEastAsia" w:hAnsiTheme="majorEastAsia" w:cs="ＭＳ ゴシック"/>
                <w:color w:val="000000"/>
                <w:szCs w:val="20"/>
                <w:bdr w:val="single" w:sz="4" w:space="0" w:color="000001"/>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 xml:space="preserve">登録者に係る居宅サービス計画及び小規模多機能型居宅介護計画の作成に専ら従事する介護支援専門員を配置しているか。　</w:t>
            </w:r>
            <w:r w:rsidRPr="00A96EAF">
              <w:rPr>
                <w:rFonts w:asciiTheme="majorEastAsia" w:eastAsiaTheme="majorEastAsia" w:hAnsiTheme="majorEastAsia" w:cs="ＭＳ ゴシック"/>
                <w:color w:val="000000"/>
                <w:w w:val="50"/>
                <w:szCs w:val="20"/>
              </w:rPr>
              <w:t>◆平１８厚令３４第６３条第１０項</w:t>
            </w:r>
          </w:p>
        </w:tc>
        <w:tc>
          <w:tcPr>
            <w:tcW w:w="709" w:type="dxa"/>
            <w:tcBorders>
              <w:top w:val="dotted" w:sz="4" w:space="0" w:color="auto"/>
              <w:left w:val="single" w:sz="4" w:space="0" w:color="000001"/>
              <w:bottom w:val="dotted" w:sz="4" w:space="0" w:color="auto"/>
            </w:tcBorders>
            <w:shd w:val="clear" w:color="auto" w:fill="FFFFFF"/>
          </w:tcPr>
          <w:p w14:paraId="28DC4DC3" w14:textId="77777777" w:rsidR="00AF57B2"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2066597049"/>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適</w:t>
            </w:r>
          </w:p>
          <w:p w14:paraId="24E911C9" w14:textId="26A00430" w:rsidR="00AF57B2"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541006083"/>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否</w:t>
            </w:r>
          </w:p>
        </w:tc>
        <w:tc>
          <w:tcPr>
            <w:tcW w:w="1559" w:type="dxa"/>
            <w:vMerge/>
            <w:tcBorders>
              <w:left w:val="single" w:sz="4" w:space="0" w:color="000001"/>
              <w:right w:val="single" w:sz="4" w:space="0" w:color="000001"/>
            </w:tcBorders>
            <w:shd w:val="clear" w:color="auto" w:fill="FFFFFF"/>
          </w:tcPr>
          <w:p w14:paraId="1C5C10BB" w14:textId="1B8CE262" w:rsidR="00AF57B2" w:rsidRPr="00A96EAF" w:rsidRDefault="00AF57B2" w:rsidP="00C15BA7">
            <w:pPr>
              <w:spacing w:line="240" w:lineRule="exact"/>
              <w:jc w:val="left"/>
              <w:rPr>
                <w:rFonts w:asciiTheme="majorEastAsia" w:eastAsiaTheme="majorEastAsia" w:hAnsiTheme="majorEastAsia" w:cs="ＭＳ ゴシック"/>
                <w:color w:val="000000"/>
                <w:szCs w:val="20"/>
              </w:rPr>
            </w:pPr>
          </w:p>
        </w:tc>
      </w:tr>
      <w:tr w:rsidR="00AF57B2" w14:paraId="5D0982EB" w14:textId="77777777" w:rsidTr="000D442E">
        <w:tc>
          <w:tcPr>
            <w:tcW w:w="1310" w:type="dxa"/>
            <w:tcBorders>
              <w:left w:val="single" w:sz="4" w:space="0" w:color="000001"/>
            </w:tcBorders>
            <w:shd w:val="clear" w:color="auto" w:fill="FFFFFF"/>
          </w:tcPr>
          <w:p w14:paraId="37012622" w14:textId="77777777"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auto"/>
            </w:tcBorders>
            <w:shd w:val="clear" w:color="auto" w:fill="FFFFFF"/>
          </w:tcPr>
          <w:p w14:paraId="48945E0F" w14:textId="6F414BAD"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5670" w:type="dxa"/>
            <w:tcBorders>
              <w:top w:val="dotted" w:sz="4" w:space="0" w:color="auto"/>
              <w:left w:val="dotted" w:sz="4" w:space="0" w:color="auto"/>
              <w:bottom w:val="dotted" w:sz="4" w:space="0" w:color="auto"/>
            </w:tcBorders>
            <w:shd w:val="clear" w:color="auto" w:fill="FFFFFF"/>
          </w:tcPr>
          <w:p w14:paraId="602417C4" w14:textId="033048FE" w:rsidR="00AF57B2" w:rsidRDefault="00AF57B2" w:rsidP="000D442E">
            <w:pPr>
              <w:spacing w:line="220" w:lineRule="exact"/>
              <w:ind w:left="200" w:right="-101" w:hanging="200"/>
              <w:jc w:val="left"/>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利用者の処遇に支障がない場合は、当該小規模多機能型居宅介護事業所の他の職務、又は併設する上記＜介護職員の場合＞の①～⑦、＜看護師又は准看護師の場合＞の①から⑤の施設のいずれかが併設されている場合は、当該施設等の職務に従事することができる。</w:t>
            </w:r>
            <w:r w:rsidRPr="00A96EAF">
              <w:rPr>
                <w:rFonts w:asciiTheme="majorEastAsia" w:eastAsiaTheme="majorEastAsia" w:hAnsiTheme="majorEastAsia" w:cs="ＭＳ ゴシック"/>
                <w:color w:val="000000"/>
                <w:w w:val="50"/>
                <w:szCs w:val="20"/>
              </w:rPr>
              <w:t>◆平１８厚令３４第６３条第１０項ただし書</w:t>
            </w:r>
          </w:p>
          <w:p w14:paraId="6E6CF6D6" w14:textId="77777777" w:rsidR="008F380A" w:rsidRPr="00A96EAF" w:rsidRDefault="008F380A" w:rsidP="000D442E">
            <w:pPr>
              <w:spacing w:line="220" w:lineRule="exact"/>
              <w:ind w:left="200" w:right="-101" w:hanging="200"/>
              <w:jc w:val="left"/>
              <w:rPr>
                <w:rFonts w:asciiTheme="majorEastAsia" w:eastAsiaTheme="majorEastAsia" w:hAnsiTheme="majorEastAsia"/>
                <w:szCs w:val="20"/>
              </w:rPr>
            </w:pPr>
          </w:p>
          <w:p w14:paraId="63B0A3B3" w14:textId="77777777" w:rsidR="00AF57B2" w:rsidRPr="00A96EAF" w:rsidRDefault="00AF57B2" w:rsidP="000D442E">
            <w:pPr>
              <w:spacing w:line="220" w:lineRule="exact"/>
              <w:ind w:left="380" w:right="403"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利用者の処遇に支障がない場合、管理者との兼務可。</w:t>
            </w:r>
          </w:p>
          <w:p w14:paraId="7EE93D7D" w14:textId="334DB8AD" w:rsidR="00AF57B2" w:rsidRPr="00A96EAF" w:rsidRDefault="00AF57B2" w:rsidP="000D442E">
            <w:pPr>
              <w:spacing w:line="220" w:lineRule="exact"/>
              <w:ind w:left="360" w:right="403" w:firstLine="200"/>
              <w:jc w:val="left"/>
              <w:rPr>
                <w:rFonts w:asciiTheme="majorEastAsia" w:eastAsiaTheme="majorEastAsia" w:hAnsiTheme="majorEastAsia" w:cs="ＭＳ ゴシック"/>
                <w:color w:val="000000"/>
                <w:szCs w:val="20"/>
                <w:bdr w:val="single" w:sz="4" w:space="0" w:color="000001"/>
              </w:rPr>
            </w:pPr>
            <w:r w:rsidRPr="00A96EAF">
              <w:rPr>
                <w:rFonts w:asciiTheme="majorEastAsia" w:eastAsiaTheme="majorEastAsia" w:hAnsiTheme="majorEastAsia" w:cs="ＭＳ ゴシック"/>
                <w:color w:val="000000"/>
                <w:szCs w:val="20"/>
              </w:rPr>
              <w:t>また非常勤でも差し支えない。</w:t>
            </w:r>
            <w:r w:rsidRPr="00A96EAF">
              <w:rPr>
                <w:rFonts w:asciiTheme="majorEastAsia" w:eastAsiaTheme="majorEastAsia" w:hAnsiTheme="majorEastAsia" w:cs="ＭＳ ゴシック"/>
                <w:color w:val="000000"/>
                <w:w w:val="50"/>
                <w:szCs w:val="20"/>
              </w:rPr>
              <w:t>◆平１８解釈通知第３の四の２（１）③ロ</w:t>
            </w:r>
          </w:p>
        </w:tc>
        <w:tc>
          <w:tcPr>
            <w:tcW w:w="709" w:type="dxa"/>
            <w:tcBorders>
              <w:top w:val="dotted" w:sz="4" w:space="0" w:color="auto"/>
              <w:left w:val="single" w:sz="4" w:space="0" w:color="000001"/>
              <w:bottom w:val="dotted" w:sz="4" w:space="0" w:color="auto"/>
            </w:tcBorders>
            <w:shd w:val="clear" w:color="auto" w:fill="FFFFFF"/>
          </w:tcPr>
          <w:p w14:paraId="4D675E21" w14:textId="77777777" w:rsidR="00AF57B2"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424462538"/>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適</w:t>
            </w:r>
          </w:p>
          <w:p w14:paraId="04E2FE24" w14:textId="77777777" w:rsidR="00AF57B2" w:rsidRDefault="00707743" w:rsidP="000D44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683632014"/>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否</w:t>
            </w:r>
          </w:p>
          <w:p w14:paraId="54E8CEA8" w14:textId="11406761" w:rsidR="00AF57B2"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645405020"/>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無</w:t>
            </w:r>
          </w:p>
        </w:tc>
        <w:tc>
          <w:tcPr>
            <w:tcW w:w="1559" w:type="dxa"/>
            <w:vMerge/>
            <w:tcBorders>
              <w:left w:val="single" w:sz="4" w:space="0" w:color="000001"/>
              <w:right w:val="single" w:sz="4" w:space="0" w:color="000001"/>
            </w:tcBorders>
            <w:shd w:val="clear" w:color="auto" w:fill="FFFFFF"/>
          </w:tcPr>
          <w:p w14:paraId="024CF2C1" w14:textId="77777777" w:rsidR="00AF57B2" w:rsidRPr="00A96EAF" w:rsidRDefault="00AF57B2" w:rsidP="00C15BA7">
            <w:pPr>
              <w:spacing w:line="240" w:lineRule="exact"/>
              <w:jc w:val="left"/>
              <w:rPr>
                <w:rFonts w:asciiTheme="majorEastAsia" w:eastAsiaTheme="majorEastAsia" w:hAnsiTheme="majorEastAsia" w:cs="ＭＳ ゴシック"/>
                <w:color w:val="000000"/>
                <w:szCs w:val="20"/>
              </w:rPr>
            </w:pPr>
          </w:p>
        </w:tc>
      </w:tr>
      <w:tr w:rsidR="00AF57B2" w14:paraId="70427161" w14:textId="77777777" w:rsidTr="000D442E">
        <w:tc>
          <w:tcPr>
            <w:tcW w:w="1310" w:type="dxa"/>
            <w:tcBorders>
              <w:left w:val="single" w:sz="4" w:space="0" w:color="000001"/>
            </w:tcBorders>
            <w:shd w:val="clear" w:color="auto" w:fill="FFFFFF"/>
          </w:tcPr>
          <w:p w14:paraId="3E58C9C4" w14:textId="77777777"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right w:val="dotted" w:sz="4" w:space="0" w:color="auto"/>
            </w:tcBorders>
            <w:shd w:val="clear" w:color="auto" w:fill="FFFFFF"/>
          </w:tcPr>
          <w:p w14:paraId="147FCC8E" w14:textId="04C61679"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5670" w:type="dxa"/>
            <w:tcBorders>
              <w:top w:val="dotted" w:sz="4" w:space="0" w:color="auto"/>
              <w:left w:val="dotted" w:sz="4" w:space="0" w:color="auto"/>
              <w:bottom w:val="dotted" w:sz="4" w:space="0" w:color="auto"/>
            </w:tcBorders>
            <w:shd w:val="clear" w:color="auto" w:fill="FFFFFF"/>
          </w:tcPr>
          <w:p w14:paraId="5F2638D4" w14:textId="0FC51158" w:rsidR="00AF57B2" w:rsidRPr="00A96EAF" w:rsidRDefault="00AF57B2" w:rsidP="000D442E">
            <w:pPr>
              <w:pStyle w:val="aa"/>
              <w:wordWrap/>
              <w:spacing w:line="22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（３）</w:t>
            </w:r>
            <w:r w:rsidRPr="00A96EAF">
              <w:rPr>
                <w:rFonts w:asciiTheme="majorEastAsia" w:eastAsiaTheme="majorEastAsia" w:hAnsiTheme="majorEastAsia" w:cs="ＭＳ ゴシック"/>
                <w:color w:val="000000"/>
                <w:sz w:val="20"/>
                <w:szCs w:val="20"/>
              </w:rPr>
              <w:t>介護支援専門員は、別に厚生労働大臣が定める研修（小規模多機能型サービス等計画作成担当者研修）を修了しているか。</w:t>
            </w:r>
          </w:p>
          <w:p w14:paraId="05D723CE" w14:textId="47B284E9" w:rsidR="00AF57B2" w:rsidRPr="00A96EAF" w:rsidRDefault="00AF57B2" w:rsidP="000D442E">
            <w:pPr>
              <w:spacing w:line="220" w:lineRule="exact"/>
              <w:jc w:val="left"/>
              <w:rPr>
                <w:rFonts w:asciiTheme="majorEastAsia" w:eastAsiaTheme="majorEastAsia" w:hAnsiTheme="majorEastAsia" w:cs="ＭＳ ゴシック"/>
                <w:color w:val="000000"/>
                <w:szCs w:val="20"/>
                <w:bdr w:val="single" w:sz="4" w:space="0" w:color="000001"/>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◆平１８厚令３４第６３条第１１項、平１８解釈通知第３の四の２（１）③イ</w:t>
            </w:r>
          </w:p>
        </w:tc>
        <w:tc>
          <w:tcPr>
            <w:tcW w:w="709" w:type="dxa"/>
            <w:tcBorders>
              <w:top w:val="dotted" w:sz="4" w:space="0" w:color="auto"/>
              <w:left w:val="single" w:sz="4" w:space="0" w:color="000001"/>
              <w:bottom w:val="dotted" w:sz="4" w:space="0" w:color="auto"/>
            </w:tcBorders>
            <w:shd w:val="clear" w:color="auto" w:fill="FFFFFF"/>
          </w:tcPr>
          <w:p w14:paraId="2DEC9566" w14:textId="77777777" w:rsidR="00AF57B2"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2071379649"/>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適</w:t>
            </w:r>
          </w:p>
          <w:p w14:paraId="29853C80" w14:textId="682C3A87" w:rsidR="00AF57B2"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559982129"/>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否</w:t>
            </w:r>
          </w:p>
        </w:tc>
        <w:tc>
          <w:tcPr>
            <w:tcW w:w="1559" w:type="dxa"/>
            <w:vMerge/>
            <w:tcBorders>
              <w:left w:val="single" w:sz="4" w:space="0" w:color="000001"/>
              <w:right w:val="single" w:sz="4" w:space="0" w:color="000001"/>
            </w:tcBorders>
            <w:shd w:val="clear" w:color="auto" w:fill="FFFFFF"/>
          </w:tcPr>
          <w:p w14:paraId="776EC9D9" w14:textId="77777777" w:rsidR="00AF57B2" w:rsidRPr="00A96EAF" w:rsidRDefault="00AF57B2" w:rsidP="00C15BA7">
            <w:pPr>
              <w:spacing w:line="240" w:lineRule="exact"/>
              <w:jc w:val="left"/>
              <w:rPr>
                <w:rFonts w:asciiTheme="majorEastAsia" w:eastAsiaTheme="majorEastAsia" w:hAnsiTheme="majorEastAsia" w:cs="ＭＳ ゴシック"/>
                <w:color w:val="000000"/>
                <w:szCs w:val="20"/>
              </w:rPr>
            </w:pPr>
          </w:p>
        </w:tc>
      </w:tr>
      <w:tr w:rsidR="00AF57B2" w14:paraId="1D906E5E" w14:textId="77777777" w:rsidTr="00582DE0">
        <w:tc>
          <w:tcPr>
            <w:tcW w:w="1310" w:type="dxa"/>
            <w:tcBorders>
              <w:left w:val="single" w:sz="4" w:space="0" w:color="000001"/>
              <w:bottom w:val="single" w:sz="4" w:space="0" w:color="000001"/>
            </w:tcBorders>
            <w:shd w:val="clear" w:color="auto" w:fill="FFFFFF"/>
          </w:tcPr>
          <w:p w14:paraId="54D83069" w14:textId="77777777"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283" w:type="dxa"/>
            <w:tcBorders>
              <w:left w:val="single" w:sz="4" w:space="0" w:color="000001"/>
              <w:bottom w:val="single" w:sz="4" w:space="0" w:color="000001"/>
              <w:right w:val="dotted" w:sz="4" w:space="0" w:color="auto"/>
            </w:tcBorders>
            <w:shd w:val="clear" w:color="auto" w:fill="FFFFFF"/>
          </w:tcPr>
          <w:p w14:paraId="0CACA227" w14:textId="768E86D9" w:rsidR="00AF57B2" w:rsidRPr="00A96EAF" w:rsidRDefault="00AF57B2" w:rsidP="00C15BA7">
            <w:pPr>
              <w:spacing w:line="240" w:lineRule="exact"/>
              <w:ind w:left="180" w:hanging="180"/>
              <w:jc w:val="left"/>
              <w:rPr>
                <w:rFonts w:asciiTheme="majorEastAsia" w:eastAsiaTheme="majorEastAsia" w:hAnsiTheme="majorEastAsia" w:cs="ＭＳ ゴシック"/>
                <w:color w:val="000000"/>
                <w:szCs w:val="20"/>
              </w:rPr>
            </w:pPr>
          </w:p>
        </w:tc>
        <w:tc>
          <w:tcPr>
            <w:tcW w:w="5670" w:type="dxa"/>
            <w:tcBorders>
              <w:top w:val="dotted" w:sz="4" w:space="0" w:color="auto"/>
              <w:left w:val="dotted" w:sz="4" w:space="0" w:color="auto"/>
              <w:bottom w:val="single" w:sz="4" w:space="0" w:color="000001"/>
            </w:tcBorders>
            <w:shd w:val="clear" w:color="auto" w:fill="FFFFFF"/>
          </w:tcPr>
          <w:p w14:paraId="55D55948" w14:textId="39F0C227" w:rsidR="00AF57B2" w:rsidRPr="00A96EAF" w:rsidRDefault="00AF57B2" w:rsidP="000D442E">
            <w:pPr>
              <w:spacing w:line="220" w:lineRule="exact"/>
              <w:ind w:left="207" w:hanging="200"/>
              <w:jc w:val="left"/>
              <w:rPr>
                <w:rFonts w:asciiTheme="majorEastAsia" w:eastAsiaTheme="majorEastAsia" w:hAnsiTheme="majorEastAsia" w:cs="ＭＳ ゴシック"/>
                <w:color w:val="000000"/>
                <w:szCs w:val="20"/>
                <w:bdr w:val="single" w:sz="4" w:space="0" w:color="000001"/>
              </w:rPr>
            </w:pPr>
            <w:r>
              <w:rPr>
                <w:rFonts w:asciiTheme="majorEastAsia" w:eastAsiaTheme="majorEastAsia" w:hAnsiTheme="majorEastAsia" w:cs="ＭＳ ゴシック" w:hint="eastAsia"/>
                <w:color w:val="000000"/>
                <w:szCs w:val="20"/>
              </w:rPr>
              <w:t>（４）</w:t>
            </w:r>
            <w:r w:rsidRPr="00A96EAF">
              <w:rPr>
                <w:rFonts w:asciiTheme="majorEastAsia" w:eastAsiaTheme="majorEastAsia" w:hAnsiTheme="majorEastAsia" w:cs="ＭＳ ゴシック"/>
                <w:color w:val="000000"/>
                <w:szCs w:val="20"/>
              </w:rPr>
              <w:t xml:space="preserve">サテライト型指定小規模多機能型居宅介護事業所については本体事業所の介護支援専門員により当該サテライト型事業所の登録者に対して居宅サービス計画の作成が適切に行われるときは、介護支援専門員に代えて小規模多機能型居宅介護計画の作成に専ら従事する小規模多機能サービス等計画作成担当者研修を修了しているものを置くことができる。　</w:t>
            </w:r>
            <w:r w:rsidRPr="00A96EAF">
              <w:rPr>
                <w:rFonts w:asciiTheme="majorEastAsia" w:eastAsiaTheme="majorEastAsia" w:hAnsiTheme="majorEastAsia" w:cs="ＭＳ ゴシック"/>
                <w:color w:val="000000"/>
                <w:w w:val="50"/>
                <w:szCs w:val="20"/>
              </w:rPr>
              <w:t>◆平１８厚令３４第６３条第１２項</w:t>
            </w:r>
          </w:p>
        </w:tc>
        <w:tc>
          <w:tcPr>
            <w:tcW w:w="709" w:type="dxa"/>
            <w:tcBorders>
              <w:top w:val="dotted" w:sz="4" w:space="0" w:color="auto"/>
              <w:left w:val="single" w:sz="4" w:space="0" w:color="000001"/>
              <w:bottom w:val="single" w:sz="4" w:space="0" w:color="000001"/>
            </w:tcBorders>
            <w:shd w:val="clear" w:color="auto" w:fill="FFFFFF"/>
          </w:tcPr>
          <w:p w14:paraId="511B28E7" w14:textId="77777777" w:rsidR="00AF57B2"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021305828"/>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適</w:t>
            </w:r>
          </w:p>
          <w:p w14:paraId="217CC287" w14:textId="77777777" w:rsidR="00AF57B2" w:rsidRDefault="00707743" w:rsidP="000D44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346711100"/>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否</w:t>
            </w:r>
          </w:p>
          <w:p w14:paraId="74CEF1F3" w14:textId="4A25A460" w:rsidR="00AF57B2"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803681630"/>
                <w14:checkbox>
                  <w14:checked w14:val="0"/>
                  <w14:checkedState w14:val="00FE" w14:font="Wingdings"/>
                  <w14:uncheckedState w14:val="2610" w14:font="ＭＳ ゴシック"/>
                </w14:checkbox>
              </w:sdtPr>
              <w:sdtEndPr/>
              <w:sdtContent>
                <w:r w:rsidR="00AF57B2">
                  <w:rPr>
                    <w:rFonts w:asciiTheme="majorEastAsia" w:eastAsiaTheme="majorEastAsia" w:hAnsiTheme="majorEastAsia" w:hint="eastAsia"/>
                  </w:rPr>
                  <w:t>☐</w:t>
                </w:r>
              </w:sdtContent>
            </w:sdt>
            <w:r w:rsidR="00AF57B2">
              <w:rPr>
                <w:rFonts w:asciiTheme="majorEastAsia" w:eastAsiaTheme="majorEastAsia" w:hAnsiTheme="majorEastAsia" w:hint="eastAsia"/>
              </w:rPr>
              <w:t>無</w:t>
            </w:r>
          </w:p>
        </w:tc>
        <w:tc>
          <w:tcPr>
            <w:tcW w:w="1559" w:type="dxa"/>
            <w:vMerge/>
            <w:tcBorders>
              <w:left w:val="single" w:sz="4" w:space="0" w:color="000001"/>
              <w:bottom w:val="single" w:sz="4" w:space="0" w:color="000001"/>
              <w:right w:val="single" w:sz="4" w:space="0" w:color="000001"/>
            </w:tcBorders>
            <w:shd w:val="clear" w:color="auto" w:fill="FFFFFF"/>
          </w:tcPr>
          <w:p w14:paraId="4224EC77" w14:textId="77777777" w:rsidR="00AF57B2" w:rsidRPr="00A96EAF" w:rsidRDefault="00AF57B2" w:rsidP="00C15BA7">
            <w:pPr>
              <w:spacing w:line="240" w:lineRule="exact"/>
              <w:jc w:val="left"/>
              <w:rPr>
                <w:rFonts w:asciiTheme="majorEastAsia" w:eastAsiaTheme="majorEastAsia" w:hAnsiTheme="majorEastAsia" w:cs="ＭＳ ゴシック"/>
                <w:color w:val="000000"/>
                <w:szCs w:val="20"/>
              </w:rPr>
            </w:pPr>
          </w:p>
        </w:tc>
      </w:tr>
    </w:tbl>
    <w:p w14:paraId="701BFCF5" w14:textId="45AADD36" w:rsidR="00C15BA7" w:rsidRDefault="00C15BA7">
      <w:r>
        <w:br w:type="page"/>
      </w:r>
    </w:p>
    <w:tbl>
      <w:tblPr>
        <w:tblW w:w="9482"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510"/>
      </w:tblGrid>
      <w:tr w:rsidR="000D442E" w:rsidRPr="00A96EAF" w14:paraId="0392B457" w14:textId="77777777" w:rsidTr="000D442E">
        <w:tc>
          <w:tcPr>
            <w:tcW w:w="1310" w:type="dxa"/>
            <w:tcBorders>
              <w:top w:val="single" w:sz="4" w:space="0" w:color="000001"/>
              <w:left w:val="single" w:sz="4" w:space="0" w:color="000001"/>
              <w:bottom w:val="single" w:sz="4" w:space="0" w:color="000001"/>
            </w:tcBorders>
            <w:shd w:val="clear" w:color="auto" w:fill="FFFFFF"/>
            <w:vAlign w:val="center"/>
          </w:tcPr>
          <w:p w14:paraId="460D4BFD" w14:textId="77777777" w:rsidR="000D442E" w:rsidRPr="000D442E" w:rsidRDefault="000D442E" w:rsidP="000D442E">
            <w:pPr>
              <w:tabs>
                <w:tab w:val="left" w:pos="6025"/>
              </w:tabs>
              <w:spacing w:line="240" w:lineRule="exact"/>
              <w:ind w:left="52"/>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072912A3" w14:textId="77777777" w:rsidR="000D442E" w:rsidRPr="000D442E" w:rsidRDefault="000D442E" w:rsidP="000D442E">
            <w:pPr>
              <w:tabs>
                <w:tab w:val="left" w:pos="6025"/>
              </w:tabs>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4DBCB601" w14:textId="77777777" w:rsidR="000D442E" w:rsidRPr="000D442E" w:rsidRDefault="000D442E" w:rsidP="000D442E">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9F2671" w14:textId="77777777" w:rsidR="000D442E" w:rsidRPr="000D442E" w:rsidRDefault="000D442E" w:rsidP="000D442E">
            <w:pPr>
              <w:spacing w:line="240" w:lineRule="exac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備考</w:t>
            </w:r>
          </w:p>
        </w:tc>
      </w:tr>
      <w:tr w:rsidR="000D442E" w14:paraId="0820CADF" w14:textId="77777777" w:rsidTr="00A75E59">
        <w:trPr>
          <w:trHeight w:val="453"/>
        </w:trPr>
        <w:tc>
          <w:tcPr>
            <w:tcW w:w="1310" w:type="dxa"/>
            <w:vMerge w:val="restart"/>
            <w:tcBorders>
              <w:top w:val="single" w:sz="4" w:space="0" w:color="000001"/>
              <w:left w:val="single" w:sz="4" w:space="0" w:color="000001"/>
            </w:tcBorders>
            <w:shd w:val="clear" w:color="auto" w:fill="FFFFFF"/>
          </w:tcPr>
          <w:p w14:paraId="4F36E984" w14:textId="1D8AC7B4" w:rsidR="000D442E" w:rsidRPr="00A96EAF" w:rsidRDefault="000D442E" w:rsidP="00C15BA7">
            <w:pPr>
              <w:tabs>
                <w:tab w:val="left" w:pos="6025"/>
              </w:tabs>
              <w:spacing w:line="240" w:lineRule="exact"/>
              <w:ind w:left="5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3　管理者</w:t>
            </w:r>
          </w:p>
          <w:p w14:paraId="08A95927" w14:textId="77777777" w:rsidR="000D442E" w:rsidRPr="00A96EAF" w:rsidRDefault="000D442E"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dotted" w:sz="4" w:space="0" w:color="000001"/>
            </w:tcBorders>
            <w:shd w:val="clear" w:color="auto" w:fill="FFFFFF"/>
          </w:tcPr>
          <w:p w14:paraId="5CCA5D02" w14:textId="2AC22659" w:rsidR="000D442E" w:rsidRDefault="000D442E" w:rsidP="00C15BA7">
            <w:pPr>
              <w:tabs>
                <w:tab w:val="left" w:pos="6025"/>
              </w:tabs>
              <w:spacing w:line="240" w:lineRule="exact"/>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専らその職務に従事する常勤の管理者を置いているか。</w:t>
            </w:r>
          </w:p>
          <w:p w14:paraId="6079FF56" w14:textId="4B6BC4EF" w:rsidR="000D442E" w:rsidRPr="00A96EAF" w:rsidRDefault="000D442E" w:rsidP="000D442E">
            <w:pPr>
              <w:tabs>
                <w:tab w:val="left" w:pos="6025"/>
              </w:tabs>
              <w:spacing w:line="240" w:lineRule="exact"/>
              <w:ind w:firstLineChars="400" w:firstLine="327"/>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w w:val="50"/>
                <w:szCs w:val="20"/>
              </w:rPr>
              <w:t>◆平１８厚令３４第６４条第１項</w:t>
            </w:r>
          </w:p>
        </w:tc>
        <w:tc>
          <w:tcPr>
            <w:tcW w:w="709" w:type="dxa"/>
            <w:tcBorders>
              <w:top w:val="single" w:sz="4" w:space="0" w:color="000001"/>
              <w:left w:val="single" w:sz="4" w:space="0" w:color="000001"/>
              <w:bottom w:val="dotted" w:sz="4" w:space="0" w:color="000001"/>
            </w:tcBorders>
            <w:shd w:val="clear" w:color="auto" w:fill="FFFFFF"/>
          </w:tcPr>
          <w:p w14:paraId="3B1B3ABC"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956284162"/>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5D996F24" w14:textId="1EA907F4" w:rsidR="000D442E" w:rsidRPr="00A96EAF" w:rsidRDefault="00707743" w:rsidP="000D44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962880950"/>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510" w:type="dxa"/>
            <w:vMerge w:val="restart"/>
            <w:tcBorders>
              <w:top w:val="single" w:sz="4" w:space="0" w:color="000001"/>
              <w:left w:val="single" w:sz="4" w:space="0" w:color="000001"/>
              <w:right w:val="single" w:sz="4" w:space="0" w:color="000001"/>
            </w:tcBorders>
            <w:shd w:val="clear" w:color="auto" w:fill="FFFFFF"/>
          </w:tcPr>
          <w:p w14:paraId="177F659A" w14:textId="76AD418A" w:rsidR="00110916" w:rsidRDefault="00DB4610" w:rsidP="00110916">
            <w:pPr>
              <w:jc w:val="left"/>
            </w:pPr>
            <w:r>
              <w:rPr>
                <w:rFonts w:asciiTheme="majorEastAsia" w:eastAsiaTheme="majorEastAsia" w:hAnsiTheme="majorEastAsia" w:cs="ＭＳ ゴシック" w:hint="eastAsia"/>
                <w:color w:val="000000"/>
                <w:w w:val="70"/>
                <w:szCs w:val="20"/>
                <w:u w:val="single"/>
              </w:rPr>
              <w:t>管理者</w:t>
            </w:r>
            <w:r w:rsidR="00110916" w:rsidRPr="007F34AA">
              <w:rPr>
                <w:rFonts w:asciiTheme="majorEastAsia" w:eastAsiaTheme="majorEastAsia" w:hAnsiTheme="majorEastAsia" w:cs="ＭＳ ゴシック" w:hint="eastAsia"/>
                <w:color w:val="000000"/>
                <w:w w:val="70"/>
                <w:szCs w:val="20"/>
                <w:u w:val="single"/>
              </w:rPr>
              <w:t>氏名</w:t>
            </w:r>
          </w:p>
          <w:tbl>
            <w:tblPr>
              <w:tblStyle w:val="ab"/>
              <w:tblW w:w="0" w:type="auto"/>
              <w:tblLayout w:type="fixed"/>
              <w:tblLook w:val="04A0" w:firstRow="1" w:lastRow="0" w:firstColumn="1" w:lastColumn="0" w:noHBand="0" w:noVBand="1"/>
            </w:tblPr>
            <w:tblGrid>
              <w:gridCol w:w="1289"/>
            </w:tblGrid>
            <w:tr w:rsidR="00110916" w14:paraId="2DF1D030" w14:textId="77777777" w:rsidTr="00110916">
              <w:tc>
                <w:tcPr>
                  <w:tcW w:w="1289" w:type="dxa"/>
                </w:tcPr>
                <w:p w14:paraId="45C83DA6" w14:textId="77777777" w:rsidR="00110916" w:rsidRDefault="00110916" w:rsidP="00C15BA7">
                  <w:pPr>
                    <w:spacing w:line="240" w:lineRule="exact"/>
                    <w:jc w:val="left"/>
                    <w:rPr>
                      <w:rFonts w:asciiTheme="majorEastAsia" w:eastAsiaTheme="majorEastAsia" w:hAnsiTheme="majorEastAsia" w:cs="ＭＳ ゴシック"/>
                      <w:color w:val="000000"/>
                      <w:sz w:val="18"/>
                      <w:szCs w:val="18"/>
                    </w:rPr>
                  </w:pPr>
                </w:p>
              </w:tc>
            </w:tr>
          </w:tbl>
          <w:p w14:paraId="0378F22A" w14:textId="77777777" w:rsidR="00110916" w:rsidRDefault="00110916" w:rsidP="00110916">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就任日　年　月　日</w:t>
            </w:r>
          </w:p>
          <w:p w14:paraId="6A7CEE29" w14:textId="77777777" w:rsidR="00AF57B2" w:rsidRDefault="00AF57B2" w:rsidP="00C15BA7">
            <w:pPr>
              <w:spacing w:line="240" w:lineRule="exact"/>
              <w:jc w:val="left"/>
              <w:rPr>
                <w:rFonts w:asciiTheme="majorEastAsia" w:eastAsiaTheme="majorEastAsia" w:hAnsiTheme="majorEastAsia" w:cs="ＭＳ ゴシック"/>
                <w:color w:val="000000"/>
                <w:sz w:val="18"/>
                <w:szCs w:val="18"/>
              </w:rPr>
            </w:pPr>
          </w:p>
          <w:p w14:paraId="6249A074" w14:textId="62016497" w:rsidR="000D442E" w:rsidRPr="00B172CC" w:rsidRDefault="000D442E" w:rsidP="00C15BA7">
            <w:pPr>
              <w:spacing w:line="240" w:lineRule="exact"/>
              <w:jc w:val="left"/>
              <w:rPr>
                <w:rFonts w:asciiTheme="majorEastAsia" w:eastAsiaTheme="majorEastAsia" w:hAnsiTheme="majorEastAsia"/>
                <w:sz w:val="18"/>
                <w:szCs w:val="18"/>
              </w:rPr>
            </w:pPr>
            <w:r w:rsidRPr="00B172CC">
              <w:rPr>
                <w:rFonts w:asciiTheme="majorEastAsia" w:eastAsiaTheme="majorEastAsia" w:hAnsiTheme="majorEastAsia" w:cs="ＭＳ ゴシック"/>
                <w:color w:val="000000"/>
                <w:sz w:val="18"/>
                <w:szCs w:val="18"/>
              </w:rPr>
              <w:t>兼務【有・無】</w:t>
            </w:r>
          </w:p>
          <w:p w14:paraId="694D4DAB" w14:textId="77777777" w:rsidR="00AF57B2" w:rsidRDefault="000D442E" w:rsidP="00C15BA7">
            <w:pPr>
              <w:spacing w:line="240" w:lineRule="exact"/>
              <w:jc w:val="left"/>
              <w:rPr>
                <w:rFonts w:asciiTheme="majorEastAsia" w:eastAsiaTheme="majorEastAsia" w:hAnsiTheme="majorEastAsia" w:cs="ＭＳ ゴシック"/>
                <w:color w:val="000000"/>
                <w:sz w:val="18"/>
                <w:szCs w:val="18"/>
              </w:rPr>
            </w:pPr>
            <w:r w:rsidRPr="00B172CC">
              <w:rPr>
                <w:rFonts w:asciiTheme="majorEastAsia" w:eastAsiaTheme="majorEastAsia" w:hAnsiTheme="majorEastAsia" w:cs="ＭＳ ゴシック"/>
                <w:color w:val="000000"/>
                <w:sz w:val="18"/>
                <w:szCs w:val="18"/>
              </w:rPr>
              <w:t>兼務する事業所名</w:t>
            </w:r>
          </w:p>
          <w:p w14:paraId="1B1E1129" w14:textId="77777777" w:rsidR="00AF57B2" w:rsidRPr="00B172CC" w:rsidRDefault="00AF57B2" w:rsidP="00AF57B2">
            <w:pPr>
              <w:spacing w:line="240" w:lineRule="exact"/>
              <w:jc w:val="left"/>
              <w:rPr>
                <w:rFonts w:asciiTheme="majorEastAsia" w:eastAsiaTheme="majorEastAsia" w:hAnsiTheme="majorEastAsia"/>
                <w:sz w:val="18"/>
                <w:szCs w:val="18"/>
              </w:rPr>
            </w:pPr>
            <w:r w:rsidRPr="00B172CC">
              <w:rPr>
                <w:rFonts w:asciiTheme="majorEastAsia" w:eastAsiaTheme="majorEastAsia" w:hAnsiTheme="majorEastAsia" w:cs="ＭＳ ゴシック"/>
                <w:color w:val="000000"/>
                <w:sz w:val="18"/>
                <w:szCs w:val="18"/>
              </w:rPr>
              <w:t>（　　　　　）</w:t>
            </w:r>
          </w:p>
          <w:p w14:paraId="3D9D5CF4" w14:textId="70464FF2" w:rsidR="000D442E" w:rsidRPr="00B172CC" w:rsidRDefault="00AF57B2" w:rsidP="00C15BA7">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兼務する</w:t>
            </w:r>
            <w:r w:rsidR="000D442E" w:rsidRPr="00B172CC">
              <w:rPr>
                <w:rFonts w:asciiTheme="majorEastAsia" w:eastAsiaTheme="majorEastAsia" w:hAnsiTheme="majorEastAsia" w:cs="ＭＳ ゴシック"/>
                <w:color w:val="000000"/>
                <w:sz w:val="18"/>
                <w:szCs w:val="18"/>
              </w:rPr>
              <w:t>職種名</w:t>
            </w:r>
          </w:p>
          <w:p w14:paraId="5903DC2C" w14:textId="716AD93D" w:rsidR="000D442E" w:rsidRPr="00B172CC" w:rsidRDefault="000D442E" w:rsidP="00C15BA7">
            <w:pPr>
              <w:spacing w:line="240" w:lineRule="exact"/>
              <w:jc w:val="left"/>
              <w:rPr>
                <w:rFonts w:asciiTheme="majorEastAsia" w:eastAsiaTheme="majorEastAsia" w:hAnsiTheme="majorEastAsia"/>
                <w:sz w:val="18"/>
                <w:szCs w:val="18"/>
              </w:rPr>
            </w:pPr>
            <w:bookmarkStart w:id="6" w:name="OLE_LINK2"/>
            <w:r w:rsidRPr="00B172CC">
              <w:rPr>
                <w:rFonts w:asciiTheme="majorEastAsia" w:eastAsiaTheme="majorEastAsia" w:hAnsiTheme="majorEastAsia" w:cs="ＭＳ ゴシック"/>
                <w:color w:val="000000"/>
                <w:sz w:val="18"/>
                <w:szCs w:val="18"/>
              </w:rPr>
              <w:t>（　　　　　）</w:t>
            </w:r>
          </w:p>
          <w:bookmarkEnd w:id="6"/>
          <w:p w14:paraId="38DD3224" w14:textId="0FC4F029" w:rsidR="000D442E" w:rsidRPr="00B172CC" w:rsidRDefault="000D442E" w:rsidP="00C15BA7">
            <w:pPr>
              <w:spacing w:line="240" w:lineRule="exact"/>
              <w:jc w:val="left"/>
              <w:rPr>
                <w:rFonts w:asciiTheme="majorEastAsia" w:eastAsiaTheme="majorEastAsia" w:hAnsiTheme="majorEastAsia" w:cs="ＭＳ ゴシック"/>
                <w:color w:val="000000"/>
                <w:sz w:val="18"/>
                <w:szCs w:val="18"/>
                <w:u w:val="wave"/>
              </w:rPr>
            </w:pPr>
            <w:r w:rsidRPr="00B172CC">
              <w:rPr>
                <w:rFonts w:asciiTheme="majorEastAsia" w:eastAsiaTheme="majorEastAsia" w:hAnsiTheme="majorEastAsia" w:cs="ＭＳ ゴシック"/>
                <w:color w:val="000000"/>
                <w:sz w:val="18"/>
                <w:szCs w:val="18"/>
                <w:u w:val="wave"/>
              </w:rPr>
              <w:t>※併設以外事業所の職務についていないか</w:t>
            </w:r>
          </w:p>
          <w:p w14:paraId="18D9536A" w14:textId="57B21463" w:rsidR="000D442E" w:rsidRDefault="000D442E" w:rsidP="00C15BA7">
            <w:pPr>
              <w:spacing w:line="240" w:lineRule="exact"/>
              <w:jc w:val="left"/>
              <w:rPr>
                <w:rFonts w:asciiTheme="majorEastAsia" w:eastAsiaTheme="majorEastAsia" w:hAnsiTheme="majorEastAsia" w:cs="ＭＳ ゴシック"/>
                <w:color w:val="000000"/>
                <w:sz w:val="18"/>
                <w:szCs w:val="18"/>
                <w:u w:val="wave"/>
              </w:rPr>
            </w:pPr>
          </w:p>
          <w:p w14:paraId="65C4F0BB" w14:textId="113E1F3A" w:rsidR="00B172CC" w:rsidRPr="00AF57B2" w:rsidRDefault="00AF57B2" w:rsidP="00C15BA7">
            <w:pPr>
              <w:spacing w:line="240" w:lineRule="exact"/>
              <w:jc w:val="left"/>
              <w:rPr>
                <w:rFonts w:asciiTheme="majorEastAsia" w:eastAsiaTheme="majorEastAsia" w:hAnsiTheme="majorEastAsia" w:cs="ＭＳ ゴシック"/>
                <w:color w:val="000000"/>
                <w:sz w:val="18"/>
                <w:szCs w:val="18"/>
                <w:u w:val="wave"/>
              </w:rPr>
            </w:pPr>
            <w:r w:rsidRPr="00AF57B2">
              <w:rPr>
                <w:rFonts w:asciiTheme="majorEastAsia" w:eastAsiaTheme="majorEastAsia" w:hAnsiTheme="majorEastAsia" w:hint="eastAsia"/>
                <w:sz w:val="18"/>
                <w:szCs w:val="18"/>
              </w:rPr>
              <w:t>□兼務の場合、事業に支障はないか。</w:t>
            </w:r>
          </w:p>
          <w:p w14:paraId="68E21A19" w14:textId="4510164F" w:rsidR="00B172CC" w:rsidRDefault="00B172CC" w:rsidP="00C15BA7">
            <w:pPr>
              <w:spacing w:line="240" w:lineRule="exact"/>
              <w:jc w:val="left"/>
              <w:rPr>
                <w:rFonts w:asciiTheme="majorEastAsia" w:eastAsiaTheme="majorEastAsia" w:hAnsiTheme="majorEastAsia" w:cs="ＭＳ ゴシック"/>
                <w:color w:val="000000"/>
                <w:sz w:val="18"/>
                <w:szCs w:val="18"/>
                <w:u w:val="wave"/>
              </w:rPr>
            </w:pPr>
          </w:p>
          <w:p w14:paraId="6143DAD7" w14:textId="5D75EAFE" w:rsidR="00AF57B2" w:rsidRDefault="00AF57B2" w:rsidP="00AF57B2">
            <w:pPr>
              <w:spacing w:line="240" w:lineRule="exact"/>
              <w:jc w:val="left"/>
              <w:rPr>
                <w:rFonts w:asciiTheme="majorEastAsia" w:eastAsiaTheme="majorEastAsia" w:hAnsiTheme="majorEastAsia"/>
                <w:sz w:val="18"/>
                <w:szCs w:val="18"/>
              </w:rPr>
            </w:pPr>
            <w:r w:rsidRPr="00AF57B2">
              <w:rPr>
                <w:rFonts w:asciiTheme="majorEastAsia" w:eastAsiaTheme="majorEastAsia" w:hAnsiTheme="majorEastAsia" w:hint="eastAsia"/>
                <w:sz w:val="18"/>
                <w:szCs w:val="18"/>
              </w:rPr>
              <w:t>□認知症である者の介護に従事した</w:t>
            </w:r>
            <w:r w:rsidRPr="00DB4610">
              <w:rPr>
                <w:rFonts w:asciiTheme="majorEastAsia" w:eastAsiaTheme="majorEastAsia" w:hAnsiTheme="majorEastAsia" w:hint="eastAsia"/>
                <w:sz w:val="18"/>
                <w:szCs w:val="18"/>
              </w:rPr>
              <w:t>経験</w:t>
            </w:r>
            <w:r w:rsidRPr="00AF57B2">
              <w:rPr>
                <w:rFonts w:asciiTheme="majorEastAsia" w:eastAsiaTheme="majorEastAsia" w:hAnsiTheme="majorEastAsia" w:hint="eastAsia"/>
                <w:sz w:val="18"/>
                <w:szCs w:val="18"/>
                <w:u w:val="single"/>
              </w:rPr>
              <w:t xml:space="preserve">　　　年</w:t>
            </w:r>
          </w:p>
          <w:p w14:paraId="65F59B28" w14:textId="77777777" w:rsidR="00DB4610" w:rsidRPr="00DB4610" w:rsidRDefault="00DB4610" w:rsidP="00DB4610">
            <w:pPr>
              <w:spacing w:line="200" w:lineRule="exact"/>
              <w:ind w:firstLineChars="100" w:firstLine="122"/>
              <w:jc w:val="left"/>
              <w:rPr>
                <w:rFonts w:asciiTheme="majorEastAsia" w:eastAsiaTheme="majorEastAsia" w:hAnsiTheme="majorEastAsia"/>
                <w:sz w:val="14"/>
                <w:szCs w:val="14"/>
              </w:rPr>
            </w:pPr>
            <w:r w:rsidRPr="00DB4610">
              <w:rPr>
                <w:rFonts w:asciiTheme="majorEastAsia" w:eastAsiaTheme="majorEastAsia" w:hAnsiTheme="majorEastAsia" w:hint="eastAsia"/>
                <w:sz w:val="14"/>
                <w:szCs w:val="14"/>
              </w:rPr>
              <w:t>□</w:t>
            </w:r>
            <w:r w:rsidR="00AF57B2" w:rsidRPr="00DB4610">
              <w:rPr>
                <w:rFonts w:asciiTheme="majorEastAsia" w:eastAsiaTheme="majorEastAsia" w:hAnsiTheme="majorEastAsia" w:hint="eastAsia"/>
                <w:sz w:val="14"/>
                <w:szCs w:val="14"/>
              </w:rPr>
              <w:t>特養</w:t>
            </w:r>
          </w:p>
          <w:p w14:paraId="031C933A" w14:textId="77777777" w:rsidR="00DB4610" w:rsidRPr="00DB4610" w:rsidRDefault="00DB4610" w:rsidP="00DB4610">
            <w:pPr>
              <w:spacing w:line="200" w:lineRule="exact"/>
              <w:ind w:firstLineChars="100" w:firstLine="122"/>
              <w:jc w:val="left"/>
              <w:rPr>
                <w:rFonts w:asciiTheme="majorEastAsia" w:eastAsiaTheme="majorEastAsia" w:hAnsiTheme="majorEastAsia"/>
                <w:sz w:val="14"/>
                <w:szCs w:val="14"/>
              </w:rPr>
            </w:pPr>
            <w:r w:rsidRPr="00DB4610">
              <w:rPr>
                <w:rFonts w:asciiTheme="majorEastAsia" w:eastAsiaTheme="majorEastAsia" w:hAnsiTheme="majorEastAsia" w:hint="eastAsia"/>
                <w:sz w:val="14"/>
                <w:szCs w:val="14"/>
              </w:rPr>
              <w:t>□</w:t>
            </w:r>
            <w:r w:rsidR="00AF57B2" w:rsidRPr="00DB4610">
              <w:rPr>
                <w:rFonts w:asciiTheme="majorEastAsia" w:eastAsiaTheme="majorEastAsia" w:hAnsiTheme="majorEastAsia" w:hint="eastAsia"/>
                <w:sz w:val="14"/>
                <w:szCs w:val="14"/>
              </w:rPr>
              <w:t>デイサービス</w:t>
            </w:r>
          </w:p>
          <w:p w14:paraId="52ECAB9B" w14:textId="5C803BFD" w:rsidR="00DB4610" w:rsidRPr="00DB4610" w:rsidRDefault="00DB4610" w:rsidP="00DB4610">
            <w:pPr>
              <w:spacing w:line="200" w:lineRule="exact"/>
              <w:ind w:firstLineChars="100" w:firstLine="122"/>
              <w:jc w:val="left"/>
              <w:rPr>
                <w:rFonts w:asciiTheme="majorEastAsia" w:eastAsiaTheme="majorEastAsia" w:hAnsiTheme="majorEastAsia"/>
                <w:sz w:val="14"/>
                <w:szCs w:val="14"/>
              </w:rPr>
            </w:pPr>
            <w:r w:rsidRPr="00DB4610">
              <w:rPr>
                <w:rFonts w:asciiTheme="majorEastAsia" w:eastAsiaTheme="majorEastAsia" w:hAnsiTheme="majorEastAsia" w:hint="eastAsia"/>
                <w:sz w:val="14"/>
                <w:szCs w:val="14"/>
              </w:rPr>
              <w:t>□</w:t>
            </w:r>
            <w:r w:rsidR="00AF57B2" w:rsidRPr="00DB4610">
              <w:rPr>
                <w:rFonts w:asciiTheme="majorEastAsia" w:eastAsiaTheme="majorEastAsia" w:hAnsiTheme="majorEastAsia" w:hint="eastAsia"/>
                <w:sz w:val="14"/>
                <w:szCs w:val="14"/>
              </w:rPr>
              <w:t>老健</w:t>
            </w:r>
          </w:p>
          <w:p w14:paraId="032F4705" w14:textId="3E8A3B37" w:rsidR="00AF57B2" w:rsidRPr="00DB4610" w:rsidRDefault="00DB4610" w:rsidP="00DB4610">
            <w:pPr>
              <w:spacing w:line="200" w:lineRule="exact"/>
              <w:ind w:firstLineChars="100" w:firstLine="122"/>
              <w:jc w:val="left"/>
              <w:rPr>
                <w:rFonts w:asciiTheme="majorEastAsia" w:eastAsiaTheme="majorEastAsia" w:hAnsiTheme="majorEastAsia"/>
                <w:sz w:val="14"/>
                <w:szCs w:val="14"/>
              </w:rPr>
            </w:pPr>
            <w:r w:rsidRPr="00DB4610">
              <w:rPr>
                <w:rFonts w:asciiTheme="majorEastAsia" w:eastAsiaTheme="majorEastAsia" w:hAnsiTheme="majorEastAsia" w:hint="eastAsia"/>
                <w:sz w:val="14"/>
                <w:szCs w:val="14"/>
              </w:rPr>
              <w:t>□</w:t>
            </w:r>
            <w:r w:rsidR="00AF57B2" w:rsidRPr="00DB4610">
              <w:rPr>
                <w:rFonts w:asciiTheme="majorEastAsia" w:eastAsiaTheme="majorEastAsia" w:hAnsiTheme="majorEastAsia" w:hint="eastAsia"/>
                <w:sz w:val="14"/>
                <w:szCs w:val="14"/>
              </w:rPr>
              <w:t>グループホーム等</w:t>
            </w:r>
          </w:p>
          <w:p w14:paraId="09F23201" w14:textId="77777777" w:rsidR="00AF57B2" w:rsidRPr="00AF57B2" w:rsidRDefault="00AF57B2" w:rsidP="00AF57B2">
            <w:pPr>
              <w:spacing w:line="240" w:lineRule="exact"/>
              <w:jc w:val="left"/>
              <w:rPr>
                <w:rFonts w:asciiTheme="majorEastAsia" w:eastAsiaTheme="majorEastAsia" w:hAnsiTheme="majorEastAsia"/>
                <w:sz w:val="18"/>
                <w:szCs w:val="18"/>
              </w:rPr>
            </w:pPr>
          </w:p>
          <w:p w14:paraId="47C44749" w14:textId="77777777" w:rsidR="00AF57B2" w:rsidRPr="00AF57B2" w:rsidRDefault="00AF57B2" w:rsidP="00AF57B2">
            <w:pPr>
              <w:spacing w:line="240" w:lineRule="exact"/>
              <w:jc w:val="left"/>
              <w:rPr>
                <w:rFonts w:asciiTheme="majorEastAsia" w:eastAsiaTheme="majorEastAsia" w:hAnsiTheme="majorEastAsia"/>
                <w:sz w:val="18"/>
                <w:szCs w:val="18"/>
              </w:rPr>
            </w:pPr>
            <w:bookmarkStart w:id="7" w:name="OLE_LINK13"/>
            <w:r w:rsidRPr="00AF57B2">
              <w:rPr>
                <w:rFonts w:asciiTheme="majorEastAsia" w:eastAsiaTheme="majorEastAsia" w:hAnsiTheme="majorEastAsia" w:hint="eastAsia"/>
                <w:sz w:val="18"/>
                <w:szCs w:val="18"/>
              </w:rPr>
              <w:t>□認知症介護実践者研修（旧基礎過程研修）</w:t>
            </w:r>
          </w:p>
          <w:p w14:paraId="418EB2E2" w14:textId="0AEF6A6A" w:rsidR="00AF57B2" w:rsidRDefault="00AF57B2" w:rsidP="00AF57B2">
            <w:pPr>
              <w:spacing w:line="240" w:lineRule="exact"/>
              <w:jc w:val="left"/>
              <w:rPr>
                <w:rFonts w:asciiTheme="majorEastAsia" w:eastAsiaTheme="majorEastAsia" w:hAnsiTheme="majorEastAsia"/>
                <w:sz w:val="18"/>
                <w:szCs w:val="18"/>
              </w:rPr>
            </w:pPr>
            <w:r w:rsidRPr="00AF57B2">
              <w:rPr>
                <w:rFonts w:asciiTheme="majorEastAsia" w:eastAsiaTheme="majorEastAsia" w:hAnsiTheme="majorEastAsia" w:hint="eastAsia"/>
                <w:sz w:val="18"/>
                <w:szCs w:val="18"/>
              </w:rPr>
              <w:t>修了証日付</w:t>
            </w:r>
          </w:p>
          <w:p w14:paraId="4C92125F" w14:textId="77777777" w:rsidR="00AF57B2" w:rsidRPr="00AF57B2" w:rsidRDefault="00AF57B2" w:rsidP="00AF57B2">
            <w:pPr>
              <w:spacing w:line="240" w:lineRule="exact"/>
              <w:jc w:val="left"/>
              <w:rPr>
                <w:rFonts w:asciiTheme="majorEastAsia" w:eastAsiaTheme="majorEastAsia" w:hAnsiTheme="majorEastAsia"/>
                <w:sz w:val="18"/>
                <w:szCs w:val="18"/>
                <w:u w:val="single"/>
              </w:rPr>
            </w:pPr>
            <w:r w:rsidRPr="00AF57B2">
              <w:rPr>
                <w:rFonts w:asciiTheme="majorEastAsia" w:eastAsiaTheme="majorEastAsia" w:hAnsiTheme="majorEastAsia" w:hint="eastAsia"/>
                <w:sz w:val="18"/>
                <w:szCs w:val="18"/>
                <w:u w:val="single"/>
              </w:rPr>
              <w:t xml:space="preserve">　年　月　日</w:t>
            </w:r>
          </w:p>
          <w:p w14:paraId="4FEF8567" w14:textId="67D8CD55" w:rsidR="00AF57B2" w:rsidRDefault="00AF57B2" w:rsidP="00AF57B2">
            <w:pPr>
              <w:spacing w:line="240" w:lineRule="exact"/>
              <w:jc w:val="left"/>
              <w:rPr>
                <w:rFonts w:asciiTheme="majorEastAsia" w:eastAsiaTheme="majorEastAsia" w:hAnsiTheme="majorEastAsia"/>
                <w:sz w:val="18"/>
                <w:szCs w:val="18"/>
              </w:rPr>
            </w:pPr>
            <w:r w:rsidRPr="00AF57B2">
              <w:rPr>
                <w:rFonts w:asciiTheme="majorEastAsia" w:eastAsiaTheme="majorEastAsia" w:hAnsiTheme="majorEastAsia" w:hint="eastAsia"/>
                <w:sz w:val="18"/>
                <w:szCs w:val="18"/>
              </w:rPr>
              <w:t>※修了証確認</w:t>
            </w:r>
          </w:p>
          <w:p w14:paraId="034A1B09" w14:textId="77777777" w:rsidR="00AF57B2" w:rsidRPr="00AF57B2" w:rsidRDefault="00AF57B2" w:rsidP="00AF57B2">
            <w:pPr>
              <w:spacing w:line="240" w:lineRule="exact"/>
              <w:jc w:val="left"/>
              <w:rPr>
                <w:rFonts w:asciiTheme="majorEastAsia" w:eastAsiaTheme="majorEastAsia" w:hAnsiTheme="majorEastAsia"/>
                <w:sz w:val="18"/>
                <w:szCs w:val="18"/>
              </w:rPr>
            </w:pPr>
          </w:p>
          <w:p w14:paraId="32DD8EA5" w14:textId="77777777" w:rsidR="00AF57B2" w:rsidRPr="00AF57B2" w:rsidRDefault="00AF57B2" w:rsidP="00AF57B2">
            <w:pPr>
              <w:spacing w:line="240" w:lineRule="exact"/>
              <w:jc w:val="left"/>
              <w:rPr>
                <w:rFonts w:asciiTheme="majorEastAsia" w:eastAsiaTheme="majorEastAsia" w:hAnsiTheme="majorEastAsia"/>
                <w:sz w:val="18"/>
                <w:szCs w:val="18"/>
              </w:rPr>
            </w:pPr>
            <w:r w:rsidRPr="00AF57B2">
              <w:rPr>
                <w:rFonts w:asciiTheme="majorEastAsia" w:eastAsiaTheme="majorEastAsia" w:hAnsiTheme="majorEastAsia" w:hint="eastAsia"/>
                <w:sz w:val="18"/>
                <w:szCs w:val="18"/>
              </w:rPr>
              <w:t>□管理者研修</w:t>
            </w:r>
          </w:p>
          <w:p w14:paraId="4992AFD0" w14:textId="77777777" w:rsidR="00AF57B2" w:rsidRDefault="00AF57B2" w:rsidP="00AF57B2">
            <w:pPr>
              <w:spacing w:line="240" w:lineRule="exact"/>
              <w:jc w:val="left"/>
              <w:rPr>
                <w:rFonts w:asciiTheme="majorEastAsia" w:eastAsiaTheme="majorEastAsia" w:hAnsiTheme="majorEastAsia"/>
                <w:sz w:val="18"/>
                <w:szCs w:val="18"/>
              </w:rPr>
            </w:pPr>
            <w:r w:rsidRPr="00AF57B2">
              <w:rPr>
                <w:rFonts w:asciiTheme="majorEastAsia" w:eastAsiaTheme="majorEastAsia" w:hAnsiTheme="majorEastAsia" w:hint="eastAsia"/>
                <w:sz w:val="18"/>
                <w:szCs w:val="18"/>
              </w:rPr>
              <w:t>修了証日付</w:t>
            </w:r>
          </w:p>
          <w:p w14:paraId="298BA561" w14:textId="77777777" w:rsidR="00AF57B2" w:rsidRPr="00AF57B2" w:rsidRDefault="00AF57B2" w:rsidP="00AF57B2">
            <w:pPr>
              <w:spacing w:line="240" w:lineRule="exact"/>
              <w:jc w:val="left"/>
              <w:rPr>
                <w:rFonts w:asciiTheme="majorEastAsia" w:eastAsiaTheme="majorEastAsia" w:hAnsiTheme="majorEastAsia"/>
                <w:sz w:val="18"/>
                <w:szCs w:val="18"/>
                <w:u w:val="single"/>
              </w:rPr>
            </w:pPr>
            <w:r w:rsidRPr="00AF57B2">
              <w:rPr>
                <w:rFonts w:asciiTheme="majorEastAsia" w:eastAsiaTheme="majorEastAsia" w:hAnsiTheme="majorEastAsia" w:hint="eastAsia"/>
                <w:sz w:val="18"/>
                <w:szCs w:val="18"/>
                <w:u w:val="single"/>
              </w:rPr>
              <w:t xml:space="preserve">　年　月　日</w:t>
            </w:r>
          </w:p>
          <w:p w14:paraId="57C3A86A" w14:textId="2B07943E" w:rsidR="00AF57B2" w:rsidRPr="00B172CC" w:rsidRDefault="00AF57B2" w:rsidP="00AF57B2">
            <w:pPr>
              <w:spacing w:line="240" w:lineRule="exact"/>
              <w:jc w:val="left"/>
              <w:rPr>
                <w:rFonts w:asciiTheme="majorEastAsia" w:eastAsiaTheme="majorEastAsia" w:hAnsiTheme="majorEastAsia"/>
                <w:sz w:val="18"/>
                <w:szCs w:val="18"/>
              </w:rPr>
            </w:pPr>
            <w:r w:rsidRPr="00AF57B2">
              <w:rPr>
                <w:rFonts w:asciiTheme="majorEastAsia" w:eastAsiaTheme="majorEastAsia" w:hAnsiTheme="majorEastAsia" w:hint="eastAsia"/>
                <w:sz w:val="18"/>
                <w:szCs w:val="18"/>
              </w:rPr>
              <w:t>※修了証確認</w:t>
            </w:r>
            <w:bookmarkEnd w:id="7"/>
          </w:p>
        </w:tc>
      </w:tr>
      <w:tr w:rsidR="000D442E" w14:paraId="5F5E6E56" w14:textId="77777777" w:rsidTr="00A75E59">
        <w:tc>
          <w:tcPr>
            <w:tcW w:w="1310" w:type="dxa"/>
            <w:vMerge/>
            <w:tcBorders>
              <w:left w:val="single" w:sz="4" w:space="0" w:color="000001"/>
            </w:tcBorders>
            <w:shd w:val="clear" w:color="auto" w:fill="FFFFFF"/>
          </w:tcPr>
          <w:p w14:paraId="241BB96C" w14:textId="77777777" w:rsidR="000D442E" w:rsidRPr="00A96EAF" w:rsidRDefault="000D442E"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dotted" w:sz="4" w:space="0" w:color="000001"/>
              <w:left w:val="single" w:sz="4" w:space="0" w:color="000001"/>
              <w:bottom w:val="dotted" w:sz="4" w:space="0" w:color="000001"/>
            </w:tcBorders>
            <w:shd w:val="clear" w:color="auto" w:fill="FFFFFF"/>
          </w:tcPr>
          <w:p w14:paraId="56A52220" w14:textId="24BBC429" w:rsidR="000D442E" w:rsidRPr="00A96EAF" w:rsidRDefault="000D442E" w:rsidP="00B172CC">
            <w:pPr>
              <w:tabs>
                <w:tab w:val="left" w:pos="6025"/>
              </w:tabs>
              <w:spacing w:line="24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事業所の管理上支障がない場合は、当該事業所の他の職務、又は併設する上記２＜介護職員の場合＞の①～⑦、＜看護師又は准看護師の場合＞の①から⑤の施設のいずれかが</w:t>
            </w:r>
            <w:r w:rsidRPr="00A75E59">
              <w:rPr>
                <w:rFonts w:asciiTheme="majorEastAsia" w:eastAsiaTheme="majorEastAsia" w:hAnsiTheme="majorEastAsia" w:cs="ＭＳ ゴシック"/>
                <w:color w:val="000000"/>
                <w:szCs w:val="20"/>
                <w:u w:val="single"/>
              </w:rPr>
              <w:t>併設されている場合</w:t>
            </w:r>
            <w:r w:rsidRPr="00A96EAF">
              <w:rPr>
                <w:rFonts w:asciiTheme="majorEastAsia" w:eastAsiaTheme="majorEastAsia" w:hAnsiTheme="majorEastAsia" w:cs="ＭＳ ゴシック"/>
                <w:color w:val="000000"/>
                <w:szCs w:val="20"/>
              </w:rPr>
              <w:t>は、当該施設等の職務に従事することができる。</w:t>
            </w:r>
            <w:r w:rsidRPr="00A96EAF">
              <w:rPr>
                <w:rFonts w:asciiTheme="majorEastAsia" w:eastAsiaTheme="majorEastAsia" w:hAnsiTheme="majorEastAsia" w:cs="ＭＳ ゴシック"/>
                <w:color w:val="000000"/>
                <w:w w:val="50"/>
                <w:szCs w:val="20"/>
              </w:rPr>
              <w:t>◆平１８厚令３４第６４条第１項</w:t>
            </w:r>
          </w:p>
        </w:tc>
        <w:tc>
          <w:tcPr>
            <w:tcW w:w="709" w:type="dxa"/>
            <w:tcBorders>
              <w:top w:val="dotted" w:sz="4" w:space="0" w:color="000001"/>
              <w:left w:val="single" w:sz="4" w:space="0" w:color="000001"/>
              <w:bottom w:val="dotted" w:sz="4" w:space="0" w:color="000001"/>
            </w:tcBorders>
            <w:shd w:val="clear" w:color="auto" w:fill="FFFFFF"/>
          </w:tcPr>
          <w:p w14:paraId="700346AF"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1181322852"/>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6073BB71" w14:textId="77777777" w:rsidR="000D442E" w:rsidRDefault="00707743" w:rsidP="000D44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2004304"/>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p w14:paraId="181B00D1" w14:textId="29EA9C80" w:rsidR="00A75E59"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12824195"/>
                <w14:checkbox>
                  <w14:checked w14:val="0"/>
                  <w14:checkedState w14:val="00FE" w14:font="Wingdings"/>
                  <w14:uncheckedState w14:val="2610" w14:font="ＭＳ ゴシック"/>
                </w14:checkbox>
              </w:sdtPr>
              <w:sdtEndPr/>
              <w:sdtContent>
                <w:r w:rsidR="00A75E59">
                  <w:rPr>
                    <w:rFonts w:hAnsi="ＭＳ ゴシック" w:hint="eastAsia"/>
                  </w:rPr>
                  <w:t>☐</w:t>
                </w:r>
              </w:sdtContent>
            </w:sdt>
            <w:r w:rsidR="00A75E59">
              <w:rPr>
                <w:rFonts w:asciiTheme="majorEastAsia" w:eastAsiaTheme="majorEastAsia" w:hAnsiTheme="majorEastAsia" w:hint="eastAsia"/>
              </w:rPr>
              <w:t>無</w:t>
            </w:r>
          </w:p>
        </w:tc>
        <w:tc>
          <w:tcPr>
            <w:tcW w:w="1510" w:type="dxa"/>
            <w:vMerge/>
            <w:tcBorders>
              <w:left w:val="single" w:sz="4" w:space="0" w:color="000001"/>
              <w:right w:val="single" w:sz="4" w:space="0" w:color="000001"/>
            </w:tcBorders>
            <w:shd w:val="clear" w:color="auto" w:fill="FFFFFF"/>
          </w:tcPr>
          <w:p w14:paraId="5EFB0793" w14:textId="77777777" w:rsidR="000D442E" w:rsidRPr="00A96EAF" w:rsidRDefault="000D442E" w:rsidP="00C15BA7">
            <w:pPr>
              <w:spacing w:line="240" w:lineRule="exact"/>
              <w:jc w:val="left"/>
              <w:rPr>
                <w:rFonts w:asciiTheme="majorEastAsia" w:eastAsiaTheme="majorEastAsia" w:hAnsiTheme="majorEastAsia" w:cs="ＭＳ ゴシック"/>
                <w:color w:val="000000"/>
                <w:szCs w:val="20"/>
              </w:rPr>
            </w:pPr>
          </w:p>
        </w:tc>
      </w:tr>
      <w:tr w:rsidR="000D442E" w14:paraId="27A19A9F" w14:textId="77777777" w:rsidTr="00A75E59">
        <w:tc>
          <w:tcPr>
            <w:tcW w:w="1310" w:type="dxa"/>
            <w:vMerge/>
            <w:tcBorders>
              <w:left w:val="single" w:sz="4" w:space="0" w:color="000001"/>
            </w:tcBorders>
            <w:shd w:val="clear" w:color="auto" w:fill="FFFFFF"/>
          </w:tcPr>
          <w:p w14:paraId="7843C1DE" w14:textId="77777777" w:rsidR="000D442E" w:rsidRPr="00A96EAF" w:rsidRDefault="000D442E"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dotted" w:sz="4" w:space="0" w:color="000001"/>
              <w:left w:val="single" w:sz="4" w:space="0" w:color="000001"/>
              <w:bottom w:val="single" w:sz="4" w:space="0" w:color="000001"/>
            </w:tcBorders>
            <w:shd w:val="clear" w:color="auto" w:fill="FFFFFF"/>
          </w:tcPr>
          <w:p w14:paraId="5A7148AC" w14:textId="51A4DF77" w:rsidR="000D442E" w:rsidRPr="00A96EAF" w:rsidRDefault="000D442E" w:rsidP="00B172CC">
            <w:pPr>
              <w:spacing w:line="24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同一敷地内の指定定期巡回・随時対応型訪問介護看護事業所の職務</w:t>
            </w:r>
            <w:r w:rsidRPr="00DB4610">
              <w:rPr>
                <w:rFonts w:asciiTheme="majorEastAsia" w:eastAsiaTheme="majorEastAsia" w:hAnsiTheme="majorEastAsia" w:cs="ＭＳ ゴシック"/>
                <w:color w:val="808080" w:themeColor="background1" w:themeShade="80"/>
                <w:szCs w:val="20"/>
              </w:rPr>
              <w:t>（当該指定定期巡回・随時対応型訪問介護看護事業者が指定夜間対応型訪問介護事業者、指定訪問介護事業者又は指定訪問看護事業者の指定を併せて受け、一体的な運営を行っている場合は、これらの事業に係る職務を含む。）</w:t>
            </w:r>
            <w:r w:rsidRPr="00A96EAF">
              <w:rPr>
                <w:rFonts w:asciiTheme="majorEastAsia" w:eastAsiaTheme="majorEastAsia" w:hAnsiTheme="majorEastAsia" w:cs="ＭＳ ゴシック"/>
                <w:color w:val="000000"/>
                <w:szCs w:val="20"/>
              </w:rPr>
              <w:t>若しくは介護予防・日常生活支援総合事業</w:t>
            </w:r>
            <w:r w:rsidRPr="00DB4610">
              <w:rPr>
                <w:rFonts w:asciiTheme="majorEastAsia" w:eastAsiaTheme="majorEastAsia" w:hAnsiTheme="majorEastAsia" w:cs="ＭＳ ゴシック"/>
                <w:color w:val="808080" w:themeColor="background1" w:themeShade="80"/>
                <w:szCs w:val="20"/>
              </w:rPr>
              <w:t>（法１１５条４５第１項に規定する第一号介護予防支援事業を除く。）</w:t>
            </w:r>
            <w:r w:rsidRPr="00A96EAF">
              <w:rPr>
                <w:rFonts w:asciiTheme="majorEastAsia" w:eastAsiaTheme="majorEastAsia" w:hAnsiTheme="majorEastAsia" w:cs="ＭＳ ゴシック"/>
                <w:color w:val="000000"/>
                <w:szCs w:val="20"/>
              </w:rPr>
              <w:t>に従事することができるものとする。</w:t>
            </w:r>
            <w:r w:rsidRPr="00A96EAF">
              <w:rPr>
                <w:rFonts w:asciiTheme="majorEastAsia" w:eastAsiaTheme="majorEastAsia" w:hAnsiTheme="majorEastAsia" w:cs="ＭＳ ゴシック"/>
                <w:color w:val="000000"/>
                <w:w w:val="50"/>
                <w:szCs w:val="20"/>
              </w:rPr>
              <w:t>◆平１８厚令３４第６４条第１項</w:t>
            </w:r>
          </w:p>
        </w:tc>
        <w:tc>
          <w:tcPr>
            <w:tcW w:w="709" w:type="dxa"/>
            <w:tcBorders>
              <w:top w:val="dotted" w:sz="4" w:space="0" w:color="000001"/>
              <w:left w:val="single" w:sz="4" w:space="0" w:color="000001"/>
              <w:bottom w:val="single" w:sz="4" w:space="0" w:color="000001"/>
            </w:tcBorders>
            <w:shd w:val="clear" w:color="auto" w:fill="FFFFFF"/>
          </w:tcPr>
          <w:p w14:paraId="69AC1236"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30421648"/>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794FC7BA" w14:textId="77777777" w:rsidR="000D442E" w:rsidRDefault="00707743" w:rsidP="000D44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272774539"/>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p w14:paraId="46FDE565" w14:textId="45C25834" w:rsidR="00A75E59"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55418730"/>
                <w14:checkbox>
                  <w14:checked w14:val="0"/>
                  <w14:checkedState w14:val="00FE" w14:font="Wingdings"/>
                  <w14:uncheckedState w14:val="2610" w14:font="ＭＳ ゴシック"/>
                </w14:checkbox>
              </w:sdtPr>
              <w:sdtEndPr/>
              <w:sdtContent>
                <w:r w:rsidR="00A75E59">
                  <w:rPr>
                    <w:rFonts w:hAnsi="ＭＳ ゴシック" w:hint="eastAsia"/>
                  </w:rPr>
                  <w:t>☐</w:t>
                </w:r>
              </w:sdtContent>
            </w:sdt>
            <w:r w:rsidR="00A75E59">
              <w:rPr>
                <w:rFonts w:asciiTheme="majorEastAsia" w:eastAsiaTheme="majorEastAsia" w:hAnsiTheme="majorEastAsia" w:hint="eastAsia"/>
              </w:rPr>
              <w:t>無</w:t>
            </w:r>
          </w:p>
        </w:tc>
        <w:tc>
          <w:tcPr>
            <w:tcW w:w="1510" w:type="dxa"/>
            <w:vMerge/>
            <w:tcBorders>
              <w:left w:val="single" w:sz="4" w:space="0" w:color="000001"/>
              <w:right w:val="single" w:sz="4" w:space="0" w:color="000001"/>
            </w:tcBorders>
            <w:shd w:val="clear" w:color="auto" w:fill="FFFFFF"/>
          </w:tcPr>
          <w:p w14:paraId="155637A6" w14:textId="77777777" w:rsidR="000D442E" w:rsidRPr="00A96EAF" w:rsidRDefault="000D442E" w:rsidP="00C15BA7">
            <w:pPr>
              <w:spacing w:line="240" w:lineRule="exact"/>
              <w:jc w:val="left"/>
              <w:rPr>
                <w:rFonts w:asciiTheme="majorEastAsia" w:eastAsiaTheme="majorEastAsia" w:hAnsiTheme="majorEastAsia" w:cs="ＭＳ ゴシック"/>
                <w:color w:val="000000"/>
                <w:szCs w:val="20"/>
              </w:rPr>
            </w:pPr>
          </w:p>
        </w:tc>
      </w:tr>
      <w:tr w:rsidR="000D442E" w14:paraId="00D5D2C8" w14:textId="77777777" w:rsidTr="00A75E59">
        <w:tc>
          <w:tcPr>
            <w:tcW w:w="1310" w:type="dxa"/>
            <w:vMerge/>
            <w:tcBorders>
              <w:left w:val="single" w:sz="4" w:space="0" w:color="000001"/>
            </w:tcBorders>
            <w:shd w:val="clear" w:color="auto" w:fill="FFFFFF"/>
          </w:tcPr>
          <w:p w14:paraId="74CB224F" w14:textId="77777777" w:rsidR="000D442E" w:rsidRPr="00A96EAF" w:rsidRDefault="000D442E"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2FF0255D" w14:textId="392258BE" w:rsidR="000D442E" w:rsidRPr="00A96EAF" w:rsidRDefault="000D442E" w:rsidP="000D442E">
            <w:pPr>
              <w:spacing w:line="240" w:lineRule="exact"/>
              <w:ind w:left="20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w:t>
            </w:r>
            <w:r w:rsidR="00B172CC">
              <w:rPr>
                <w:rFonts w:asciiTheme="majorEastAsia" w:eastAsiaTheme="majorEastAsia" w:hAnsiTheme="majorEastAsia" w:cs="ＭＳ ゴシック" w:hint="eastAsia"/>
                <w:color w:val="000000"/>
                <w:szCs w:val="20"/>
              </w:rPr>
              <w:t>２</w:t>
            </w:r>
            <w:r>
              <w:rPr>
                <w:rFonts w:asciiTheme="majorEastAsia" w:eastAsiaTheme="majorEastAsia" w:hAnsiTheme="majorEastAsia" w:cs="ＭＳ ゴシック" w:hint="eastAsia"/>
                <w:color w:val="000000"/>
                <w:szCs w:val="20"/>
              </w:rPr>
              <w:t>）</w:t>
            </w:r>
            <w:r w:rsidRPr="00A96EAF">
              <w:rPr>
                <w:rFonts w:asciiTheme="majorEastAsia" w:eastAsiaTheme="majorEastAsia" w:hAnsiTheme="majorEastAsia" w:cs="ＭＳ ゴシック"/>
                <w:color w:val="000000"/>
                <w:szCs w:val="20"/>
              </w:rPr>
              <w:t>指定小規模多機能型居宅介護事業所の管理上支障がない場合は、サテライト型指定小規模多機能型居宅介護事業所の管理者は、本体事業所の管理者をもって充てることができる。</w:t>
            </w:r>
            <w:r w:rsidRPr="00A96EAF">
              <w:rPr>
                <w:rFonts w:asciiTheme="majorEastAsia" w:eastAsiaTheme="majorEastAsia" w:hAnsiTheme="majorEastAsia" w:cs="ＭＳ ゴシック"/>
                <w:color w:val="000000"/>
                <w:w w:val="50"/>
                <w:szCs w:val="20"/>
              </w:rPr>
              <w:t>◆平１８厚令３４第６４条第２項</w:t>
            </w:r>
          </w:p>
        </w:tc>
        <w:tc>
          <w:tcPr>
            <w:tcW w:w="709" w:type="dxa"/>
            <w:tcBorders>
              <w:top w:val="single" w:sz="4" w:space="0" w:color="000001"/>
              <w:left w:val="single" w:sz="4" w:space="0" w:color="000001"/>
              <w:bottom w:val="single" w:sz="4" w:space="0" w:color="000001"/>
            </w:tcBorders>
            <w:shd w:val="clear" w:color="auto" w:fill="FFFFFF"/>
          </w:tcPr>
          <w:p w14:paraId="51574D72"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327419993"/>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1ACBF9B2" w14:textId="77777777" w:rsidR="000D442E" w:rsidRDefault="00707743" w:rsidP="000D44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827431534"/>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p w14:paraId="2AD63395" w14:textId="47ECE143" w:rsidR="00A75E59"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13807591"/>
                <w14:checkbox>
                  <w14:checked w14:val="0"/>
                  <w14:checkedState w14:val="00FE" w14:font="Wingdings"/>
                  <w14:uncheckedState w14:val="2610" w14:font="ＭＳ ゴシック"/>
                </w14:checkbox>
              </w:sdtPr>
              <w:sdtEndPr/>
              <w:sdtContent>
                <w:r w:rsidR="00A75E59">
                  <w:rPr>
                    <w:rFonts w:hAnsi="ＭＳ ゴシック" w:hint="eastAsia"/>
                  </w:rPr>
                  <w:t>☐</w:t>
                </w:r>
              </w:sdtContent>
            </w:sdt>
            <w:r w:rsidR="00A75E59">
              <w:rPr>
                <w:rFonts w:asciiTheme="majorEastAsia" w:eastAsiaTheme="majorEastAsia" w:hAnsiTheme="majorEastAsia" w:hint="eastAsia"/>
              </w:rPr>
              <w:t>無</w:t>
            </w:r>
          </w:p>
        </w:tc>
        <w:tc>
          <w:tcPr>
            <w:tcW w:w="1510" w:type="dxa"/>
            <w:vMerge/>
            <w:tcBorders>
              <w:left w:val="single" w:sz="4" w:space="0" w:color="000001"/>
              <w:right w:val="single" w:sz="4" w:space="0" w:color="000001"/>
            </w:tcBorders>
            <w:shd w:val="clear" w:color="auto" w:fill="FFFFFF"/>
          </w:tcPr>
          <w:p w14:paraId="7685A9F3" w14:textId="77777777" w:rsidR="000D442E" w:rsidRPr="00A96EAF" w:rsidRDefault="000D442E" w:rsidP="00C15BA7">
            <w:pPr>
              <w:spacing w:line="240" w:lineRule="exact"/>
              <w:jc w:val="left"/>
              <w:rPr>
                <w:rFonts w:asciiTheme="majorEastAsia" w:eastAsiaTheme="majorEastAsia" w:hAnsiTheme="majorEastAsia" w:cs="ＭＳ ゴシック"/>
                <w:color w:val="000000"/>
                <w:szCs w:val="20"/>
              </w:rPr>
            </w:pPr>
          </w:p>
        </w:tc>
      </w:tr>
      <w:tr w:rsidR="000D442E" w14:paraId="6B4C27C8" w14:textId="77777777" w:rsidTr="00A75E59">
        <w:tc>
          <w:tcPr>
            <w:tcW w:w="1310" w:type="dxa"/>
            <w:vMerge/>
            <w:tcBorders>
              <w:left w:val="single" w:sz="4" w:space="0" w:color="000001"/>
            </w:tcBorders>
            <w:shd w:val="clear" w:color="auto" w:fill="FFFFFF"/>
          </w:tcPr>
          <w:p w14:paraId="51FA512A" w14:textId="77777777" w:rsidR="000D442E" w:rsidRPr="00A96EAF" w:rsidRDefault="000D442E"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dotted" w:sz="4" w:space="0" w:color="000001"/>
            </w:tcBorders>
            <w:shd w:val="clear" w:color="auto" w:fill="FFFFFF"/>
          </w:tcPr>
          <w:p w14:paraId="0B0889DC" w14:textId="7B31C79C" w:rsidR="000D442E" w:rsidRPr="00A96EAF" w:rsidRDefault="000D442E" w:rsidP="000D442E">
            <w:pPr>
              <w:tabs>
                <w:tab w:val="left" w:pos="6025"/>
              </w:tabs>
              <w:spacing w:line="240" w:lineRule="exact"/>
              <w:ind w:left="182" w:hangingChars="100" w:hanging="182"/>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w:t>
            </w:r>
            <w:r w:rsidR="00B172CC">
              <w:rPr>
                <w:rFonts w:asciiTheme="majorEastAsia" w:eastAsiaTheme="majorEastAsia" w:hAnsiTheme="majorEastAsia" w:cs="ＭＳ ゴシック" w:hint="eastAsia"/>
                <w:color w:val="000000"/>
                <w:szCs w:val="20"/>
              </w:rPr>
              <w:t>３</w:t>
            </w:r>
            <w:r>
              <w:rPr>
                <w:rFonts w:asciiTheme="majorEastAsia" w:eastAsiaTheme="majorEastAsia" w:hAnsiTheme="majorEastAsia" w:cs="ＭＳ ゴシック" w:hint="eastAsia"/>
                <w:color w:val="000000"/>
                <w:szCs w:val="20"/>
              </w:rPr>
              <w:t>）</w:t>
            </w:r>
            <w:r w:rsidRPr="00A96EAF">
              <w:rPr>
                <w:rFonts w:asciiTheme="majorEastAsia" w:eastAsiaTheme="majorEastAsia" w:hAnsiTheme="majorEastAsia" w:cs="ＭＳ ゴシック"/>
                <w:color w:val="000000"/>
                <w:szCs w:val="20"/>
              </w:rPr>
              <w:t>管理者は、特別養護老人ホーム、老人デイサービスセンター、介護老人保健施設、介護医療院、指定小規模多機能型居宅介護事業所、指定認知症対応型共同生活介護事業所、指定複合型サービス事業所（法第１７３条に規定する指定複合型サービス事業所をいう。以下同じ。）等の従業者又は訪問介護員等として、３年以上認知症である者の介護に従事した経験を有する者であるか。</w:t>
            </w:r>
            <w:r w:rsidRPr="00A96EAF">
              <w:rPr>
                <w:rFonts w:asciiTheme="majorEastAsia" w:eastAsiaTheme="majorEastAsia" w:hAnsiTheme="majorEastAsia" w:cs="ＭＳ ゴシック"/>
                <w:color w:val="000000"/>
                <w:w w:val="50"/>
                <w:szCs w:val="20"/>
              </w:rPr>
              <w:t>◆平１８厚令３４第６４条第３項</w:t>
            </w:r>
          </w:p>
        </w:tc>
        <w:tc>
          <w:tcPr>
            <w:tcW w:w="709" w:type="dxa"/>
            <w:tcBorders>
              <w:top w:val="single" w:sz="4" w:space="0" w:color="000001"/>
              <w:left w:val="single" w:sz="4" w:space="0" w:color="000001"/>
              <w:bottom w:val="dotted" w:sz="4" w:space="0" w:color="000001"/>
            </w:tcBorders>
            <w:shd w:val="clear" w:color="auto" w:fill="FFFFFF"/>
          </w:tcPr>
          <w:p w14:paraId="131D52C3"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310022406"/>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619D68FA" w14:textId="66FCAE4C" w:rsidR="000D442E"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824198134"/>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510" w:type="dxa"/>
            <w:vMerge/>
            <w:tcBorders>
              <w:left w:val="single" w:sz="4" w:space="0" w:color="000001"/>
              <w:right w:val="single" w:sz="4" w:space="0" w:color="000001"/>
            </w:tcBorders>
            <w:shd w:val="clear" w:color="auto" w:fill="FFFFFF"/>
          </w:tcPr>
          <w:p w14:paraId="6ED13787" w14:textId="77777777" w:rsidR="000D442E" w:rsidRPr="00A96EAF" w:rsidRDefault="000D442E" w:rsidP="00C15BA7">
            <w:pPr>
              <w:spacing w:line="240" w:lineRule="exact"/>
              <w:jc w:val="left"/>
              <w:rPr>
                <w:rFonts w:asciiTheme="majorEastAsia" w:eastAsiaTheme="majorEastAsia" w:hAnsiTheme="majorEastAsia" w:cs="ＭＳ ゴシック"/>
                <w:color w:val="000000"/>
                <w:szCs w:val="20"/>
              </w:rPr>
            </w:pPr>
          </w:p>
        </w:tc>
      </w:tr>
      <w:tr w:rsidR="000D442E" w14:paraId="72255F9D" w14:textId="77777777" w:rsidTr="00A75E59">
        <w:tc>
          <w:tcPr>
            <w:tcW w:w="1310" w:type="dxa"/>
            <w:vMerge/>
            <w:tcBorders>
              <w:left w:val="single" w:sz="4" w:space="0" w:color="000001"/>
            </w:tcBorders>
            <w:shd w:val="clear" w:color="auto" w:fill="FFFFFF"/>
          </w:tcPr>
          <w:p w14:paraId="6E39CF6C" w14:textId="77777777" w:rsidR="000D442E" w:rsidRPr="00A96EAF" w:rsidRDefault="000D442E"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dotted" w:sz="4" w:space="0" w:color="000001"/>
              <w:left w:val="single" w:sz="4" w:space="0" w:color="000001"/>
              <w:bottom w:val="single" w:sz="4" w:space="0" w:color="000001"/>
            </w:tcBorders>
            <w:shd w:val="clear" w:color="auto" w:fill="FFFFFF"/>
          </w:tcPr>
          <w:p w14:paraId="3AD76788" w14:textId="4BC6594B" w:rsidR="000D442E" w:rsidRPr="00A96EAF" w:rsidRDefault="000D442E" w:rsidP="00B172CC">
            <w:pPr>
              <w:pStyle w:val="aa"/>
              <w:wordWrap/>
              <w:spacing w:line="240" w:lineRule="exact"/>
              <w:ind w:leftChars="100" w:left="182" w:firstLineChars="100" w:firstLine="178"/>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 w:val="20"/>
                <w:szCs w:val="20"/>
              </w:rPr>
              <w:t>管理者は、別に厚生労働大臣が定める研修（認知症対応型サービス事業管理者研修）を修了しているか。</w:t>
            </w:r>
            <w:r w:rsidRPr="000D442E">
              <w:rPr>
                <w:rFonts w:asciiTheme="majorEastAsia" w:eastAsiaTheme="majorEastAsia" w:hAnsiTheme="majorEastAsia" w:cs="ＭＳ ゴシック"/>
                <w:color w:val="000000"/>
                <w:w w:val="50"/>
                <w:sz w:val="18"/>
                <w:szCs w:val="18"/>
              </w:rPr>
              <w:t>◆平１８厚令３４第６４条第３項、平１８解釈通知第３の四の２（２）②</w:t>
            </w:r>
          </w:p>
        </w:tc>
        <w:tc>
          <w:tcPr>
            <w:tcW w:w="709" w:type="dxa"/>
            <w:tcBorders>
              <w:top w:val="dotted" w:sz="4" w:space="0" w:color="000001"/>
              <w:left w:val="single" w:sz="4" w:space="0" w:color="000001"/>
              <w:bottom w:val="single" w:sz="4" w:space="0" w:color="000001"/>
            </w:tcBorders>
            <w:shd w:val="clear" w:color="auto" w:fill="FFFFFF"/>
          </w:tcPr>
          <w:p w14:paraId="0DA90A76" w14:textId="77777777" w:rsidR="000D442E" w:rsidRDefault="00707743" w:rsidP="000D442E">
            <w:pPr>
              <w:snapToGrid/>
              <w:jc w:val="both"/>
              <w:rPr>
                <w:rFonts w:asciiTheme="majorEastAsia" w:eastAsiaTheme="majorEastAsia" w:hAnsiTheme="majorEastAsia"/>
              </w:rPr>
            </w:pPr>
            <w:sdt>
              <w:sdtPr>
                <w:rPr>
                  <w:rFonts w:asciiTheme="majorEastAsia" w:eastAsiaTheme="majorEastAsia" w:hAnsiTheme="majorEastAsia" w:hint="eastAsia"/>
                </w:rPr>
                <w:id w:val="950130261"/>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適</w:t>
            </w:r>
          </w:p>
          <w:p w14:paraId="74ABABA3" w14:textId="2903107C" w:rsidR="000D442E" w:rsidRPr="00A96EAF" w:rsidRDefault="00707743" w:rsidP="000D442E">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12944608"/>
                <w14:checkbox>
                  <w14:checked w14:val="0"/>
                  <w14:checkedState w14:val="00FE" w14:font="Wingdings"/>
                  <w14:uncheckedState w14:val="2610" w14:font="ＭＳ ゴシック"/>
                </w14:checkbox>
              </w:sdtPr>
              <w:sdtEndPr/>
              <w:sdtContent>
                <w:r w:rsidR="000D442E">
                  <w:rPr>
                    <w:rFonts w:asciiTheme="majorEastAsia" w:eastAsiaTheme="majorEastAsia" w:hAnsiTheme="majorEastAsia" w:hint="eastAsia"/>
                  </w:rPr>
                  <w:t>☐</w:t>
                </w:r>
              </w:sdtContent>
            </w:sdt>
            <w:r w:rsidR="000D442E">
              <w:rPr>
                <w:rFonts w:asciiTheme="majorEastAsia" w:eastAsiaTheme="majorEastAsia" w:hAnsiTheme="majorEastAsia" w:hint="eastAsia"/>
              </w:rPr>
              <w:t>否</w:t>
            </w:r>
          </w:p>
        </w:tc>
        <w:tc>
          <w:tcPr>
            <w:tcW w:w="1510" w:type="dxa"/>
            <w:vMerge/>
            <w:tcBorders>
              <w:left w:val="single" w:sz="4" w:space="0" w:color="000001"/>
              <w:right w:val="single" w:sz="4" w:space="0" w:color="000001"/>
            </w:tcBorders>
            <w:shd w:val="clear" w:color="auto" w:fill="FFFFFF"/>
          </w:tcPr>
          <w:p w14:paraId="78E4873E" w14:textId="77777777" w:rsidR="000D442E" w:rsidRPr="00A96EAF" w:rsidRDefault="000D442E" w:rsidP="00C15BA7">
            <w:pPr>
              <w:spacing w:line="240" w:lineRule="exact"/>
              <w:jc w:val="left"/>
              <w:rPr>
                <w:rFonts w:asciiTheme="majorEastAsia" w:eastAsiaTheme="majorEastAsia" w:hAnsiTheme="majorEastAsia" w:cs="ＭＳ ゴシック"/>
                <w:color w:val="000000"/>
                <w:szCs w:val="20"/>
              </w:rPr>
            </w:pPr>
          </w:p>
        </w:tc>
      </w:tr>
      <w:tr w:rsidR="000D442E" w14:paraId="5D33BC8F" w14:textId="77777777" w:rsidTr="000E6720">
        <w:tc>
          <w:tcPr>
            <w:tcW w:w="1310" w:type="dxa"/>
            <w:vMerge/>
            <w:tcBorders>
              <w:left w:val="single" w:sz="4" w:space="0" w:color="000001"/>
              <w:bottom w:val="single" w:sz="4" w:space="0" w:color="000001"/>
            </w:tcBorders>
            <w:shd w:val="clear" w:color="auto" w:fill="FFFFFF"/>
          </w:tcPr>
          <w:p w14:paraId="7FB68326" w14:textId="77777777" w:rsidR="000D442E" w:rsidRPr="00A96EAF" w:rsidRDefault="000D442E"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3BEE34A4" w14:textId="77777777" w:rsidR="000D442E" w:rsidRPr="00DB4610" w:rsidRDefault="000D442E" w:rsidP="00DB4610">
            <w:pPr>
              <w:pStyle w:val="aa"/>
              <w:wordWrap/>
              <w:spacing w:line="200" w:lineRule="exact"/>
              <w:jc w:val="left"/>
              <w:rPr>
                <w:rFonts w:asciiTheme="majorEastAsia" w:eastAsiaTheme="majorEastAsia" w:hAnsiTheme="majorEastAsia"/>
                <w:sz w:val="18"/>
                <w:szCs w:val="18"/>
              </w:rPr>
            </w:pPr>
            <w:r w:rsidRPr="00DB4610">
              <w:rPr>
                <w:rFonts w:asciiTheme="majorEastAsia" w:eastAsiaTheme="majorEastAsia" w:hAnsiTheme="majorEastAsia" w:cs="ＭＳ ゴシック"/>
                <w:i/>
                <w:iCs/>
                <w:color w:val="000000"/>
                <w:sz w:val="18"/>
                <w:szCs w:val="18"/>
              </w:rPr>
              <w:t>Ｈ27.4.1Ｑ＆Ａ　　問3</w:t>
            </w:r>
          </w:p>
          <w:p w14:paraId="3C665CF5" w14:textId="77777777" w:rsidR="000D442E" w:rsidRPr="00DB4610" w:rsidRDefault="000D442E" w:rsidP="00DB4610">
            <w:pPr>
              <w:pStyle w:val="aa"/>
              <w:wordWrap/>
              <w:spacing w:line="200" w:lineRule="exact"/>
              <w:ind w:leftChars="100" w:left="340" w:hangingChars="100" w:hanging="158"/>
              <w:jc w:val="left"/>
              <w:rPr>
                <w:rFonts w:asciiTheme="majorEastAsia" w:eastAsiaTheme="majorEastAsia" w:hAnsiTheme="majorEastAsia"/>
                <w:sz w:val="18"/>
                <w:szCs w:val="18"/>
              </w:rPr>
            </w:pPr>
            <w:r w:rsidRPr="00DB4610">
              <w:rPr>
                <w:rFonts w:asciiTheme="majorEastAsia" w:eastAsiaTheme="majorEastAsia" w:hAnsiTheme="majorEastAsia" w:cs="ＭＳ ゴシック"/>
                <w:i/>
                <w:iCs/>
                <w:color w:val="000000"/>
                <w:sz w:val="18"/>
                <w:szCs w:val="18"/>
              </w:rPr>
              <w:t>問　事業所の管理者についても、育児・介護休業法第23条第1項に規定する所定労働時間の短縮措置の適用対象者となるのか。</w:t>
            </w:r>
          </w:p>
          <w:p w14:paraId="78772C0B" w14:textId="2B975744" w:rsidR="000D442E" w:rsidRPr="00DB4610" w:rsidRDefault="000D442E" w:rsidP="00DB4610">
            <w:pPr>
              <w:pStyle w:val="aa"/>
              <w:wordWrap/>
              <w:spacing w:line="200" w:lineRule="exact"/>
              <w:ind w:left="384" w:hanging="204"/>
              <w:jc w:val="left"/>
              <w:rPr>
                <w:rFonts w:asciiTheme="majorEastAsia" w:eastAsiaTheme="majorEastAsia" w:hAnsiTheme="majorEastAsia" w:cs="ＭＳ ゴシック"/>
                <w:i/>
                <w:iCs/>
                <w:color w:val="000000"/>
                <w:sz w:val="18"/>
                <w:szCs w:val="18"/>
              </w:rPr>
            </w:pPr>
            <w:r w:rsidRPr="00DB4610">
              <w:rPr>
                <w:rFonts w:asciiTheme="majorEastAsia" w:eastAsiaTheme="majorEastAsia" w:hAnsiTheme="majorEastAsia" w:cs="ＭＳ ゴシック"/>
                <w:i/>
                <w:iCs/>
                <w:color w:val="000000"/>
                <w:sz w:val="18"/>
                <w:szCs w:val="18"/>
              </w:rPr>
              <w:t>→　労働基準法第41条第2号に定める管理監督者については、労働時間等に関する規定が適用除外されていることから、「管理者」が管理監督者に該当する場合は、所定労働時間の短縮措置を講じなくてよい。なお、管理監督者については、同法の解釈として労働条件の決定その他労務管理について経営者と一体的な立場にある者の意であり、名称にとらわれず、実態に即して判断すべきとされている。このため、職場で「管理者」として取り扱われている者であっても、同号の管理監督者に当たらない場合には、所定労働時間の短縮措置を講じなければならない。また、同号の管理監督者であっても、育児・介護休業法第23条第１項の措置とは別に、同項の所定の労働時間の短縮措置に準じた制度を導入することは可能であり、こうした者の仕事と子育ての両立を図る観点からは、むしろ望ましいものである。</w:t>
            </w:r>
          </w:p>
          <w:p w14:paraId="0EE1A9EB" w14:textId="7B23E865" w:rsidR="000D442E" w:rsidRPr="00DB4610" w:rsidRDefault="000D442E" w:rsidP="00DB4610">
            <w:pPr>
              <w:pStyle w:val="aa"/>
              <w:wordWrap/>
              <w:spacing w:line="200" w:lineRule="exact"/>
              <w:ind w:left="204" w:hanging="204"/>
              <w:jc w:val="left"/>
              <w:rPr>
                <w:rFonts w:asciiTheme="majorEastAsia" w:eastAsiaTheme="majorEastAsia" w:hAnsiTheme="majorEastAsia"/>
                <w:sz w:val="18"/>
                <w:szCs w:val="18"/>
              </w:rPr>
            </w:pPr>
            <w:r w:rsidRPr="00DB4610">
              <w:rPr>
                <w:rFonts w:asciiTheme="majorEastAsia" w:eastAsiaTheme="majorEastAsia" w:hAnsiTheme="majorEastAsia" w:cs="ＭＳ ゴシック"/>
                <w:i/>
                <w:iCs/>
                <w:color w:val="000000"/>
                <w:sz w:val="18"/>
                <w:szCs w:val="18"/>
              </w:rPr>
              <w:t>Ｒ３Ｑ＆Ａ　vol.4問19</w:t>
            </w:r>
          </w:p>
          <w:p w14:paraId="17D23AEC" w14:textId="02406308" w:rsidR="000D442E" w:rsidRPr="00A96EAF" w:rsidRDefault="000D442E" w:rsidP="00DB4610">
            <w:pPr>
              <w:tabs>
                <w:tab w:val="left" w:pos="6025"/>
              </w:tabs>
              <w:spacing w:line="200" w:lineRule="exact"/>
              <w:ind w:leftChars="100" w:left="182" w:firstLineChars="100" w:firstLine="162"/>
              <w:jc w:val="left"/>
              <w:rPr>
                <w:rFonts w:asciiTheme="majorEastAsia" w:eastAsiaTheme="majorEastAsia" w:hAnsiTheme="majorEastAsia" w:cs="ＭＳ ゴシック"/>
                <w:color w:val="000000"/>
                <w:szCs w:val="20"/>
              </w:rPr>
            </w:pPr>
            <w:r w:rsidRPr="00DB4610">
              <w:rPr>
                <w:rFonts w:asciiTheme="majorEastAsia" w:eastAsiaTheme="majorEastAsia" w:hAnsiTheme="majorEastAsia" w:cs="ＭＳ ゴシック"/>
                <w:i/>
                <w:iCs/>
                <w:color w:val="000000"/>
                <w:sz w:val="18"/>
                <w:szCs w:val="18"/>
              </w:rPr>
              <w:t>小規模多機能型居宅介護事業所の管理者は、当該事業所の従業者のほか、職員の行き来を認めている６施設等</w:t>
            </w:r>
            <w:r w:rsidRPr="00DB4610">
              <w:rPr>
                <w:rFonts w:asciiTheme="majorEastAsia" w:eastAsiaTheme="majorEastAsia" w:hAnsiTheme="majorEastAsia" w:cs="ＭＳ ゴシック"/>
                <w:i/>
                <w:iCs/>
                <w:color w:val="808080" w:themeColor="background1" w:themeShade="80"/>
                <w:sz w:val="18"/>
                <w:szCs w:val="18"/>
              </w:rPr>
              <w:t>（地域密着型介護老人福祉施設、地域密着型特定施設、認知症対応型共同生活介護事業所、介護老人福祉施設、介護老人保健施設、介護療養型医療施設（療養病床を有する診療所であるものに限る。）又は介護医療院）</w:t>
            </w:r>
            <w:r w:rsidRPr="00DB4610">
              <w:rPr>
                <w:rFonts w:asciiTheme="majorEastAsia" w:eastAsiaTheme="majorEastAsia" w:hAnsiTheme="majorEastAsia" w:cs="ＭＳ ゴシック"/>
                <w:i/>
                <w:iCs/>
                <w:color w:val="000000"/>
                <w:sz w:val="18"/>
                <w:szCs w:val="18"/>
              </w:rPr>
              <w:t>及び同一敷地内の定期巡回・随時対応型訪問介護看護事業所</w:t>
            </w:r>
            <w:r w:rsidRPr="00DB4610">
              <w:rPr>
                <w:rFonts w:asciiTheme="majorEastAsia" w:eastAsiaTheme="majorEastAsia" w:hAnsiTheme="majorEastAsia" w:cs="ＭＳ ゴシック"/>
                <w:i/>
                <w:iCs/>
                <w:color w:val="808080" w:themeColor="background1" w:themeShade="80"/>
                <w:sz w:val="18"/>
                <w:szCs w:val="18"/>
              </w:rPr>
              <w:t>（夜間対応型訪問介護、訪問介護又は訪問看護の事業を一体的に運営している場合は当該事業所）</w:t>
            </w:r>
            <w:r w:rsidRPr="00DB4610">
              <w:rPr>
                <w:rFonts w:asciiTheme="majorEastAsia" w:eastAsiaTheme="majorEastAsia" w:hAnsiTheme="majorEastAsia" w:cs="ＭＳ ゴシック"/>
                <w:i/>
                <w:iCs/>
                <w:color w:val="000000"/>
                <w:sz w:val="18"/>
                <w:szCs w:val="18"/>
              </w:rPr>
              <w:t>の職務（管理者を含む）についてのみ兼務可能である。</w:t>
            </w:r>
          </w:p>
        </w:tc>
        <w:tc>
          <w:tcPr>
            <w:tcW w:w="709" w:type="dxa"/>
            <w:tcBorders>
              <w:top w:val="single" w:sz="4" w:space="0" w:color="000001"/>
              <w:left w:val="single" w:sz="4" w:space="0" w:color="000001"/>
              <w:bottom w:val="single" w:sz="4" w:space="0" w:color="000001"/>
            </w:tcBorders>
            <w:shd w:val="clear" w:color="auto" w:fill="FFFFFF"/>
          </w:tcPr>
          <w:p w14:paraId="772B3BC9" w14:textId="77777777" w:rsidR="000D442E" w:rsidRPr="00A96EAF" w:rsidRDefault="000D442E" w:rsidP="00C15BA7">
            <w:pPr>
              <w:spacing w:line="240" w:lineRule="exact"/>
              <w:jc w:val="left"/>
              <w:rPr>
                <w:rFonts w:asciiTheme="majorEastAsia" w:eastAsiaTheme="majorEastAsia" w:hAnsiTheme="majorEastAsia" w:cs="ＭＳ ゴシック"/>
                <w:color w:val="000000"/>
                <w:szCs w:val="20"/>
              </w:rPr>
            </w:pPr>
          </w:p>
        </w:tc>
        <w:tc>
          <w:tcPr>
            <w:tcW w:w="1510" w:type="dxa"/>
            <w:vMerge/>
            <w:tcBorders>
              <w:left w:val="single" w:sz="4" w:space="0" w:color="000001"/>
              <w:bottom w:val="single" w:sz="4" w:space="0" w:color="000001"/>
              <w:right w:val="single" w:sz="4" w:space="0" w:color="000001"/>
            </w:tcBorders>
            <w:shd w:val="clear" w:color="auto" w:fill="FFFFFF"/>
          </w:tcPr>
          <w:p w14:paraId="50A175DF" w14:textId="77777777" w:rsidR="000D442E" w:rsidRPr="00A96EAF" w:rsidRDefault="000D442E" w:rsidP="00C15BA7">
            <w:pPr>
              <w:spacing w:line="240" w:lineRule="exact"/>
              <w:jc w:val="left"/>
              <w:rPr>
                <w:rFonts w:asciiTheme="majorEastAsia" w:eastAsiaTheme="majorEastAsia" w:hAnsiTheme="majorEastAsia" w:cs="ＭＳ ゴシック"/>
                <w:color w:val="000000"/>
                <w:szCs w:val="20"/>
              </w:rPr>
            </w:pPr>
          </w:p>
        </w:tc>
      </w:tr>
    </w:tbl>
    <w:p w14:paraId="69E73A59" w14:textId="08A3C832" w:rsidR="000D442E" w:rsidRDefault="000D442E">
      <w:r>
        <w:br w:type="page"/>
      </w:r>
    </w:p>
    <w:tbl>
      <w:tblPr>
        <w:tblW w:w="9482"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510"/>
      </w:tblGrid>
      <w:tr w:rsidR="000D442E" w:rsidRPr="000D442E" w14:paraId="163DC781" w14:textId="77777777" w:rsidTr="00E34CB1">
        <w:tc>
          <w:tcPr>
            <w:tcW w:w="1310" w:type="dxa"/>
            <w:tcBorders>
              <w:top w:val="single" w:sz="4" w:space="0" w:color="000001"/>
              <w:left w:val="single" w:sz="4" w:space="0" w:color="000001"/>
              <w:bottom w:val="single" w:sz="4" w:space="0" w:color="000001"/>
            </w:tcBorders>
            <w:shd w:val="clear" w:color="auto" w:fill="FFFFFF"/>
          </w:tcPr>
          <w:p w14:paraId="5CA512E1" w14:textId="77777777" w:rsidR="000D442E" w:rsidRPr="000D442E" w:rsidRDefault="000D442E" w:rsidP="000D442E">
            <w:pPr>
              <w:tabs>
                <w:tab w:val="left" w:pos="6025"/>
              </w:tabs>
              <w:spacing w:line="240" w:lineRule="exact"/>
              <w:ind w:left="52"/>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cPr>
          <w:p w14:paraId="43D21668" w14:textId="77777777" w:rsidR="000D442E" w:rsidRPr="000D442E" w:rsidRDefault="000D442E" w:rsidP="000D442E">
            <w:pPr>
              <w:spacing w:line="240" w:lineRule="exact"/>
              <w:ind w:left="207"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6DB2775C" w14:textId="77777777" w:rsidR="000D442E" w:rsidRPr="000D442E" w:rsidRDefault="000D442E" w:rsidP="000D442E">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510" w:type="dxa"/>
            <w:tcBorders>
              <w:top w:val="single" w:sz="4" w:space="0" w:color="000001"/>
              <w:left w:val="single" w:sz="4" w:space="0" w:color="000001"/>
              <w:bottom w:val="single" w:sz="4" w:space="0" w:color="000001"/>
              <w:right w:val="single" w:sz="4" w:space="0" w:color="000001"/>
            </w:tcBorders>
            <w:shd w:val="clear" w:color="auto" w:fill="FFFFFF"/>
          </w:tcPr>
          <w:p w14:paraId="7299ED9E" w14:textId="77777777" w:rsidR="000D442E" w:rsidRPr="000D442E" w:rsidRDefault="000D442E" w:rsidP="000D442E">
            <w:pPr>
              <w:spacing w:line="240" w:lineRule="exac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備考</w:t>
            </w:r>
          </w:p>
        </w:tc>
      </w:tr>
      <w:tr w:rsidR="008A59F3" w14:paraId="32951F11" w14:textId="77777777" w:rsidTr="00E34CB1">
        <w:tc>
          <w:tcPr>
            <w:tcW w:w="1310" w:type="dxa"/>
            <w:vMerge w:val="restart"/>
            <w:tcBorders>
              <w:top w:val="single" w:sz="4" w:space="0" w:color="000001"/>
              <w:left w:val="single" w:sz="4" w:space="0" w:color="000001"/>
            </w:tcBorders>
            <w:shd w:val="clear" w:color="auto" w:fill="FFFFFF"/>
          </w:tcPr>
          <w:p w14:paraId="6D1370C0" w14:textId="7B403968" w:rsidR="008A59F3" w:rsidRPr="00A96EAF" w:rsidRDefault="008A59F3" w:rsidP="00C15BA7">
            <w:pPr>
              <w:tabs>
                <w:tab w:val="left" w:pos="6025"/>
              </w:tabs>
              <w:spacing w:line="240" w:lineRule="exact"/>
              <w:ind w:left="5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4　代表者</w:t>
            </w:r>
          </w:p>
          <w:p w14:paraId="1DD9683E" w14:textId="77777777" w:rsidR="008A59F3" w:rsidRPr="00A96EAF" w:rsidRDefault="008A59F3" w:rsidP="00C15BA7">
            <w:pPr>
              <w:tabs>
                <w:tab w:val="left" w:pos="6025"/>
              </w:tabs>
              <w:spacing w:line="240" w:lineRule="exact"/>
              <w:ind w:left="52"/>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222FDE63" w14:textId="58A9F458" w:rsidR="008A59F3" w:rsidRDefault="008A59F3" w:rsidP="00C15BA7">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代表者は、特別養護老人ホーム、老人デイサービスセンター、介護老人保健施設、介護医療院、指定小規模多機能型居宅介護事業所、指定認知症対応型共同生活介護事業所、指定複合型サービス等の従業者若しくは訪問介護員等として、認知症である者の介護に従事した経験を有する者又は保健医療サービス若しくは福祉サービスの提供を行う事業の経営に携わった経験を有する者であるか。</w:t>
            </w:r>
          </w:p>
          <w:p w14:paraId="3880DAFB" w14:textId="0A18111E" w:rsidR="008A59F3" w:rsidRDefault="008A59F3" w:rsidP="008A59F3">
            <w:pPr>
              <w:spacing w:line="240" w:lineRule="exact"/>
              <w:ind w:leftChars="100" w:left="182" w:firstLineChars="200" w:firstLine="164"/>
              <w:jc w:val="left"/>
              <w:rPr>
                <w:rFonts w:asciiTheme="majorEastAsia" w:eastAsiaTheme="majorEastAsia" w:hAnsiTheme="majorEastAsia" w:cs="ＭＳ ゴシック"/>
                <w:color w:val="000000"/>
                <w:w w:val="50"/>
                <w:szCs w:val="20"/>
              </w:rPr>
            </w:pPr>
            <w:r w:rsidRPr="00A96EAF">
              <w:rPr>
                <w:rFonts w:asciiTheme="majorEastAsia" w:eastAsiaTheme="majorEastAsia" w:hAnsiTheme="majorEastAsia" w:cs="ＭＳ ゴシック"/>
                <w:color w:val="000000"/>
                <w:w w:val="50"/>
                <w:szCs w:val="20"/>
              </w:rPr>
              <w:t>◆平１８厚令３４第６５条</w:t>
            </w:r>
          </w:p>
          <w:p w14:paraId="58555A6E" w14:textId="77777777" w:rsidR="008A59F3" w:rsidRPr="00A96EAF" w:rsidRDefault="008A59F3" w:rsidP="008A59F3">
            <w:pPr>
              <w:spacing w:line="240" w:lineRule="exact"/>
              <w:ind w:leftChars="100" w:left="182" w:firstLineChars="200" w:firstLine="364"/>
              <w:jc w:val="left"/>
              <w:rPr>
                <w:rFonts w:asciiTheme="majorEastAsia" w:eastAsiaTheme="majorEastAsia" w:hAnsiTheme="majorEastAsia"/>
                <w:szCs w:val="20"/>
              </w:rPr>
            </w:pPr>
          </w:p>
          <w:p w14:paraId="01D470D0" w14:textId="60A56769" w:rsidR="008A59F3" w:rsidRPr="00A96EAF" w:rsidRDefault="008A59F3" w:rsidP="008A59F3">
            <w:pPr>
              <w:spacing w:line="220" w:lineRule="exact"/>
              <w:ind w:left="329" w:hanging="322"/>
              <w:jc w:val="left"/>
              <w:rPr>
                <w:rFonts w:asciiTheme="majorEastAsia" w:eastAsiaTheme="majorEastAsia" w:hAnsiTheme="majorEastAsia" w:hint="eastAsia"/>
                <w:szCs w:val="20"/>
              </w:rPr>
            </w:pPr>
            <w:r w:rsidRPr="00A96EAF">
              <w:rPr>
                <w:rFonts w:asciiTheme="majorEastAsia" w:eastAsiaTheme="majorEastAsia" w:hAnsiTheme="majorEastAsia" w:cs="ＭＳ ゴシック"/>
                <w:color w:val="000000"/>
                <w:szCs w:val="20"/>
              </w:rPr>
              <w:t xml:space="preserve">　◎　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ない。</w:t>
            </w:r>
            <w:r w:rsidRPr="00A96EAF">
              <w:rPr>
                <w:rFonts w:asciiTheme="majorEastAsia" w:eastAsiaTheme="majorEastAsia" w:hAnsiTheme="majorEastAsia" w:cs="ＭＳ ゴシック"/>
                <w:color w:val="000000"/>
                <w:w w:val="50"/>
                <w:szCs w:val="20"/>
              </w:rPr>
              <w:t>◆平１８解釈通知第３の四の２（３）</w:t>
            </w:r>
            <w:r w:rsidR="0022196E">
              <w:rPr>
                <w:rFonts w:asciiTheme="majorEastAsia" w:eastAsiaTheme="majorEastAsia" w:hAnsiTheme="majorEastAsia" w:cs="ＭＳ ゴシック" w:hint="eastAsia"/>
                <w:color w:val="000000"/>
                <w:w w:val="50"/>
                <w:szCs w:val="20"/>
              </w:rPr>
              <w:t>①</w:t>
            </w:r>
          </w:p>
        </w:tc>
        <w:tc>
          <w:tcPr>
            <w:tcW w:w="709" w:type="dxa"/>
            <w:tcBorders>
              <w:top w:val="single" w:sz="4" w:space="0" w:color="000001"/>
              <w:left w:val="single" w:sz="4" w:space="0" w:color="000001"/>
              <w:bottom w:val="single" w:sz="4" w:space="0" w:color="000001"/>
            </w:tcBorders>
            <w:shd w:val="clear" w:color="auto" w:fill="FFFFFF"/>
          </w:tcPr>
          <w:p w14:paraId="15B95980" w14:textId="77777777" w:rsidR="008A59F3" w:rsidRDefault="00707743" w:rsidP="008A59F3">
            <w:pPr>
              <w:snapToGrid/>
              <w:jc w:val="both"/>
              <w:rPr>
                <w:rFonts w:asciiTheme="majorEastAsia" w:eastAsiaTheme="majorEastAsia" w:hAnsiTheme="majorEastAsia"/>
              </w:rPr>
            </w:pPr>
            <w:sdt>
              <w:sdtPr>
                <w:rPr>
                  <w:rFonts w:asciiTheme="majorEastAsia" w:eastAsiaTheme="majorEastAsia" w:hAnsiTheme="majorEastAsia" w:hint="eastAsia"/>
                </w:rPr>
                <w:id w:val="955989441"/>
                <w14:checkbox>
                  <w14:checked w14:val="0"/>
                  <w14:checkedState w14:val="00FE" w14:font="Wingdings"/>
                  <w14:uncheckedState w14:val="2610" w14:font="ＭＳ ゴシック"/>
                </w14:checkbox>
              </w:sdtPr>
              <w:sdtEndPr/>
              <w:sdtContent>
                <w:r w:rsidR="008A59F3">
                  <w:rPr>
                    <w:rFonts w:asciiTheme="majorEastAsia" w:eastAsiaTheme="majorEastAsia" w:hAnsiTheme="majorEastAsia" w:hint="eastAsia"/>
                  </w:rPr>
                  <w:t>☐</w:t>
                </w:r>
              </w:sdtContent>
            </w:sdt>
            <w:r w:rsidR="008A59F3">
              <w:rPr>
                <w:rFonts w:asciiTheme="majorEastAsia" w:eastAsiaTheme="majorEastAsia" w:hAnsiTheme="majorEastAsia" w:hint="eastAsia"/>
              </w:rPr>
              <w:t>適</w:t>
            </w:r>
          </w:p>
          <w:p w14:paraId="19B2B8D2" w14:textId="02AB363B" w:rsidR="008A59F3" w:rsidRPr="00A96EAF" w:rsidRDefault="00707743" w:rsidP="008A59F3">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910105087"/>
                <w14:checkbox>
                  <w14:checked w14:val="0"/>
                  <w14:checkedState w14:val="00FE" w14:font="Wingdings"/>
                  <w14:uncheckedState w14:val="2610" w14:font="ＭＳ ゴシック"/>
                </w14:checkbox>
              </w:sdtPr>
              <w:sdtEndPr/>
              <w:sdtContent>
                <w:r w:rsidR="008A59F3">
                  <w:rPr>
                    <w:rFonts w:asciiTheme="majorEastAsia" w:eastAsiaTheme="majorEastAsia" w:hAnsiTheme="majorEastAsia" w:hint="eastAsia"/>
                  </w:rPr>
                  <w:t>☐</w:t>
                </w:r>
              </w:sdtContent>
            </w:sdt>
            <w:r w:rsidR="008A59F3">
              <w:rPr>
                <w:rFonts w:asciiTheme="majorEastAsia" w:eastAsiaTheme="majorEastAsia" w:hAnsiTheme="majorEastAsia" w:hint="eastAsia"/>
              </w:rPr>
              <w:t>否</w:t>
            </w:r>
          </w:p>
        </w:tc>
        <w:tc>
          <w:tcPr>
            <w:tcW w:w="1510" w:type="dxa"/>
            <w:vMerge w:val="restart"/>
            <w:tcBorders>
              <w:top w:val="single" w:sz="4" w:space="0" w:color="000001"/>
              <w:left w:val="single" w:sz="4" w:space="0" w:color="000001"/>
              <w:right w:val="single" w:sz="4" w:space="0" w:color="000001"/>
            </w:tcBorders>
            <w:shd w:val="clear" w:color="auto" w:fill="FFFFFF"/>
          </w:tcPr>
          <w:p w14:paraId="6E7FD2D7" w14:textId="7E7A2825" w:rsidR="00110916" w:rsidRDefault="00DB4610" w:rsidP="00110916">
            <w:pPr>
              <w:jc w:val="left"/>
            </w:pPr>
            <w:r>
              <w:rPr>
                <w:rFonts w:asciiTheme="majorEastAsia" w:eastAsiaTheme="majorEastAsia" w:hAnsiTheme="majorEastAsia" w:cs="ＭＳ ゴシック" w:hint="eastAsia"/>
                <w:color w:val="000000"/>
                <w:w w:val="70"/>
                <w:szCs w:val="20"/>
                <w:u w:val="single"/>
              </w:rPr>
              <w:t>代表者</w:t>
            </w:r>
            <w:r w:rsidR="00110916" w:rsidRPr="007F34AA">
              <w:rPr>
                <w:rFonts w:asciiTheme="majorEastAsia" w:eastAsiaTheme="majorEastAsia" w:hAnsiTheme="majorEastAsia" w:cs="ＭＳ ゴシック" w:hint="eastAsia"/>
                <w:color w:val="000000"/>
                <w:w w:val="70"/>
                <w:szCs w:val="20"/>
                <w:u w:val="single"/>
              </w:rPr>
              <w:t>氏名</w:t>
            </w:r>
          </w:p>
          <w:tbl>
            <w:tblPr>
              <w:tblStyle w:val="ab"/>
              <w:tblW w:w="0" w:type="auto"/>
              <w:tblLayout w:type="fixed"/>
              <w:tblLook w:val="04A0" w:firstRow="1" w:lastRow="0" w:firstColumn="1" w:lastColumn="0" w:noHBand="0" w:noVBand="1"/>
            </w:tblPr>
            <w:tblGrid>
              <w:gridCol w:w="1289"/>
            </w:tblGrid>
            <w:tr w:rsidR="00110916" w14:paraId="20BF85E1" w14:textId="77777777" w:rsidTr="00110916">
              <w:tc>
                <w:tcPr>
                  <w:tcW w:w="1289" w:type="dxa"/>
                </w:tcPr>
                <w:p w14:paraId="45C13949" w14:textId="77777777" w:rsidR="00110916" w:rsidRDefault="00110916" w:rsidP="007F34AA">
                  <w:pPr>
                    <w:spacing w:line="220" w:lineRule="exact"/>
                    <w:jc w:val="left"/>
                    <w:rPr>
                      <w:rFonts w:asciiTheme="majorEastAsia" w:eastAsiaTheme="majorEastAsia" w:hAnsiTheme="majorEastAsia" w:cs="ＭＳ ゴシック"/>
                      <w:color w:val="000000"/>
                      <w:w w:val="70"/>
                      <w:szCs w:val="20"/>
                      <w:u w:val="single"/>
                    </w:rPr>
                  </w:pPr>
                </w:p>
              </w:tc>
            </w:tr>
          </w:tbl>
          <w:p w14:paraId="4F65F927" w14:textId="361D8BC0" w:rsid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就任日　年　月　日</w:t>
            </w:r>
          </w:p>
          <w:p w14:paraId="268716B9" w14:textId="77777777" w:rsidR="007F34AA" w:rsidRPr="007F34AA" w:rsidRDefault="007F34AA" w:rsidP="007F34AA">
            <w:pPr>
              <w:spacing w:line="220" w:lineRule="exact"/>
              <w:jc w:val="left"/>
              <w:rPr>
                <w:rFonts w:asciiTheme="majorEastAsia" w:eastAsiaTheme="majorEastAsia" w:hAnsiTheme="majorEastAsia" w:cs="ＭＳ ゴシック"/>
                <w:color w:val="000000"/>
                <w:w w:val="70"/>
                <w:szCs w:val="20"/>
              </w:rPr>
            </w:pPr>
          </w:p>
          <w:p w14:paraId="16142FC7" w14:textId="77777777" w:rsidR="007F34AA" w:rsidRP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□認知症である者の介護に従事した経験があるか。</w:t>
            </w:r>
          </w:p>
          <w:p w14:paraId="1F799A45" w14:textId="77777777" w:rsidR="007F34AA" w:rsidRP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（特養、デイサービス、老健、グループホーム等）</w:t>
            </w:r>
          </w:p>
          <w:p w14:paraId="17200CA8" w14:textId="77777777" w:rsidR="007F34AA" w:rsidRP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□開設者研修</w:t>
            </w:r>
          </w:p>
          <w:p w14:paraId="4392365D" w14:textId="5A333AF2" w:rsidR="007F34AA" w:rsidRPr="007F34AA" w:rsidRDefault="007F34AA" w:rsidP="007F34AA">
            <w:pPr>
              <w:spacing w:line="220" w:lineRule="exact"/>
              <w:ind w:firstLineChars="100" w:firstLine="121"/>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修了証　年　月</w:t>
            </w:r>
            <w:bookmarkStart w:id="8" w:name="OLE_LINK12"/>
            <w:r w:rsidRPr="007F34AA">
              <w:rPr>
                <w:rFonts w:asciiTheme="majorEastAsia" w:eastAsiaTheme="majorEastAsia" w:hAnsiTheme="majorEastAsia" w:cs="ＭＳ ゴシック" w:hint="eastAsia"/>
                <w:color w:val="000000"/>
                <w:w w:val="70"/>
                <w:szCs w:val="20"/>
              </w:rPr>
              <w:t xml:space="preserve">　日</w:t>
            </w:r>
            <w:bookmarkEnd w:id="8"/>
            <w:r w:rsidRPr="007F34AA">
              <w:rPr>
                <w:rFonts w:asciiTheme="majorEastAsia" w:eastAsiaTheme="majorEastAsia" w:hAnsiTheme="majorEastAsia" w:cs="ＭＳ ゴシック" w:hint="eastAsia"/>
                <w:color w:val="000000"/>
                <w:w w:val="70"/>
                <w:szCs w:val="20"/>
              </w:rPr>
              <w:t xml:space="preserve">　　　　　</w:t>
            </w:r>
          </w:p>
          <w:p w14:paraId="5B3C6380" w14:textId="77777777" w:rsidR="007F34AA" w:rsidRP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□その他の研修</w:t>
            </w:r>
          </w:p>
          <w:p w14:paraId="72A4D898" w14:textId="77777777" w:rsid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①研修の名称</w:t>
            </w:r>
          </w:p>
          <w:p w14:paraId="3916468A" w14:textId="77777777" w:rsidR="007F34AA" w:rsidRPr="007F34AA" w:rsidRDefault="007F34AA" w:rsidP="007F34AA">
            <w:pPr>
              <w:spacing w:line="220" w:lineRule="exact"/>
              <w:jc w:val="left"/>
              <w:rPr>
                <w:rFonts w:asciiTheme="majorEastAsia" w:eastAsiaTheme="majorEastAsia" w:hAnsiTheme="majorEastAsia" w:cs="ＭＳ ゴシック"/>
                <w:color w:val="000000"/>
                <w:w w:val="70"/>
                <w:szCs w:val="20"/>
                <w:u w:val="single"/>
              </w:rPr>
            </w:pPr>
            <w:r>
              <w:rPr>
                <w:rFonts w:asciiTheme="majorEastAsia" w:eastAsiaTheme="majorEastAsia" w:hAnsiTheme="majorEastAsia" w:cs="ＭＳ ゴシック" w:hint="eastAsia"/>
                <w:color w:val="000000"/>
                <w:w w:val="70"/>
                <w:szCs w:val="20"/>
              </w:rPr>
              <w:t xml:space="preserve">　</w:t>
            </w:r>
            <w:r w:rsidRPr="007F34AA">
              <w:rPr>
                <w:rFonts w:asciiTheme="majorEastAsia" w:eastAsiaTheme="majorEastAsia" w:hAnsiTheme="majorEastAsia" w:cs="ＭＳ ゴシック" w:hint="eastAsia"/>
                <w:color w:val="000000"/>
                <w:w w:val="70"/>
                <w:szCs w:val="20"/>
                <w:u w:val="single"/>
              </w:rPr>
              <w:t xml:space="preserve">　　　　　　　　</w:t>
            </w:r>
          </w:p>
          <w:p w14:paraId="50024983" w14:textId="27275CA1" w:rsidR="007F34AA" w:rsidRP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 xml:space="preserve">　修了証　年　月　日</w:t>
            </w:r>
            <w:r>
              <w:rPr>
                <w:rFonts w:asciiTheme="majorEastAsia" w:eastAsiaTheme="majorEastAsia" w:hAnsiTheme="majorEastAsia" w:cs="ＭＳ ゴシック" w:hint="eastAsia"/>
                <w:color w:val="000000"/>
                <w:w w:val="70"/>
                <w:szCs w:val="20"/>
              </w:rPr>
              <w:t xml:space="preserve">　</w:t>
            </w:r>
            <w:r w:rsidRPr="007F34AA">
              <w:rPr>
                <w:rFonts w:asciiTheme="majorEastAsia" w:eastAsiaTheme="majorEastAsia" w:hAnsiTheme="majorEastAsia" w:cs="ＭＳ ゴシック" w:hint="eastAsia"/>
                <w:color w:val="000000"/>
                <w:w w:val="70"/>
                <w:szCs w:val="20"/>
              </w:rPr>
              <w:t xml:space="preserve">　　　　</w:t>
            </w:r>
          </w:p>
          <w:p w14:paraId="6134C05F" w14:textId="628ED413" w:rsid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②研修の名称</w:t>
            </w:r>
          </w:p>
          <w:p w14:paraId="3FC4E290" w14:textId="77777777" w:rsidR="007F34AA" w:rsidRPr="007F34AA" w:rsidRDefault="007F34AA" w:rsidP="007F34AA">
            <w:pPr>
              <w:spacing w:line="220" w:lineRule="exact"/>
              <w:jc w:val="left"/>
              <w:rPr>
                <w:rFonts w:asciiTheme="majorEastAsia" w:eastAsiaTheme="majorEastAsia" w:hAnsiTheme="majorEastAsia" w:cs="ＭＳ ゴシック"/>
                <w:color w:val="000000"/>
                <w:w w:val="70"/>
                <w:szCs w:val="20"/>
                <w:u w:val="single"/>
              </w:rPr>
            </w:pPr>
            <w:r>
              <w:rPr>
                <w:rFonts w:asciiTheme="majorEastAsia" w:eastAsiaTheme="majorEastAsia" w:hAnsiTheme="majorEastAsia" w:cs="ＭＳ ゴシック" w:hint="eastAsia"/>
                <w:color w:val="000000"/>
                <w:w w:val="70"/>
                <w:szCs w:val="20"/>
              </w:rPr>
              <w:t xml:space="preserve">　</w:t>
            </w:r>
            <w:r w:rsidRPr="007F34AA">
              <w:rPr>
                <w:rFonts w:asciiTheme="majorEastAsia" w:eastAsiaTheme="majorEastAsia" w:hAnsiTheme="majorEastAsia" w:cs="ＭＳ ゴシック" w:hint="eastAsia"/>
                <w:color w:val="000000"/>
                <w:w w:val="70"/>
                <w:szCs w:val="20"/>
                <w:u w:val="single"/>
              </w:rPr>
              <w:t xml:space="preserve">　　　　　　　　</w:t>
            </w:r>
          </w:p>
          <w:p w14:paraId="196B947D" w14:textId="5403B5C0" w:rsid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 xml:space="preserve">　修了証　年　月　日</w:t>
            </w:r>
          </w:p>
          <w:p w14:paraId="0CEC52C4" w14:textId="4F2C4252" w:rsid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③</w:t>
            </w:r>
            <w:bookmarkStart w:id="9" w:name="OLE_LINK9"/>
            <w:r w:rsidRPr="007F34AA">
              <w:rPr>
                <w:rFonts w:asciiTheme="majorEastAsia" w:eastAsiaTheme="majorEastAsia" w:hAnsiTheme="majorEastAsia" w:cs="ＭＳ ゴシック" w:hint="eastAsia"/>
                <w:color w:val="000000"/>
                <w:w w:val="70"/>
                <w:szCs w:val="20"/>
              </w:rPr>
              <w:t>研修の名称</w:t>
            </w:r>
          </w:p>
          <w:p w14:paraId="6BF1E70C" w14:textId="2BFF34F6" w:rsidR="007F34AA" w:rsidRPr="007F34AA" w:rsidRDefault="007F34AA" w:rsidP="007F34AA">
            <w:pPr>
              <w:spacing w:line="220" w:lineRule="exact"/>
              <w:jc w:val="left"/>
              <w:rPr>
                <w:rFonts w:asciiTheme="majorEastAsia" w:eastAsiaTheme="majorEastAsia" w:hAnsiTheme="majorEastAsia" w:cs="ＭＳ ゴシック"/>
                <w:color w:val="000000"/>
                <w:w w:val="70"/>
                <w:szCs w:val="20"/>
                <w:u w:val="single"/>
              </w:rPr>
            </w:pPr>
            <w:r>
              <w:rPr>
                <w:rFonts w:asciiTheme="majorEastAsia" w:eastAsiaTheme="majorEastAsia" w:hAnsiTheme="majorEastAsia" w:cs="ＭＳ ゴシック" w:hint="eastAsia"/>
                <w:color w:val="000000"/>
                <w:w w:val="70"/>
                <w:szCs w:val="20"/>
              </w:rPr>
              <w:t xml:space="preserve">　</w:t>
            </w:r>
            <w:r w:rsidRPr="007F34AA">
              <w:rPr>
                <w:rFonts w:asciiTheme="majorEastAsia" w:eastAsiaTheme="majorEastAsia" w:hAnsiTheme="majorEastAsia" w:cs="ＭＳ ゴシック" w:hint="eastAsia"/>
                <w:color w:val="000000"/>
                <w:w w:val="70"/>
                <w:szCs w:val="20"/>
                <w:u w:val="single"/>
              </w:rPr>
              <w:t xml:space="preserve">　　　　　　　　</w:t>
            </w:r>
          </w:p>
          <w:p w14:paraId="522F0CB9" w14:textId="7DFC00EF" w:rsidR="007F34AA" w:rsidRDefault="007F34AA" w:rsidP="007F34AA">
            <w:pPr>
              <w:spacing w:line="220" w:lineRule="exact"/>
              <w:jc w:val="left"/>
              <w:rPr>
                <w:rFonts w:asciiTheme="majorEastAsia" w:eastAsiaTheme="majorEastAsia" w:hAnsiTheme="majorEastAsia" w:cs="ＭＳ ゴシック"/>
                <w:color w:val="000000"/>
                <w:w w:val="70"/>
                <w:szCs w:val="20"/>
              </w:rPr>
            </w:pPr>
            <w:r w:rsidRPr="007F34AA">
              <w:rPr>
                <w:rFonts w:asciiTheme="majorEastAsia" w:eastAsiaTheme="majorEastAsia" w:hAnsiTheme="majorEastAsia" w:cs="ＭＳ ゴシック" w:hint="eastAsia"/>
                <w:color w:val="000000"/>
                <w:w w:val="70"/>
                <w:szCs w:val="20"/>
              </w:rPr>
              <w:t xml:space="preserve">　修了証　年　月　日</w:t>
            </w:r>
          </w:p>
          <w:p w14:paraId="6465DB26" w14:textId="73CE62C0" w:rsidR="007F34AA" w:rsidRPr="00A96EAF" w:rsidRDefault="007F34AA" w:rsidP="007F34AA">
            <w:pPr>
              <w:spacing w:line="220" w:lineRule="exact"/>
              <w:ind w:firstLineChars="100" w:firstLine="121"/>
              <w:jc w:val="left"/>
              <w:rPr>
                <w:rFonts w:asciiTheme="majorEastAsia" w:eastAsiaTheme="majorEastAsia" w:hAnsiTheme="majorEastAsia"/>
                <w:szCs w:val="20"/>
              </w:rPr>
            </w:pPr>
            <w:r w:rsidRPr="007F34AA">
              <w:rPr>
                <w:rFonts w:asciiTheme="majorEastAsia" w:eastAsiaTheme="majorEastAsia" w:hAnsiTheme="majorEastAsia" w:cs="ＭＳ ゴシック" w:hint="eastAsia"/>
                <w:color w:val="000000"/>
                <w:w w:val="70"/>
                <w:szCs w:val="20"/>
              </w:rPr>
              <w:t>※修了証確認</w:t>
            </w:r>
            <w:r>
              <w:rPr>
                <w:rFonts w:asciiTheme="majorEastAsia" w:eastAsiaTheme="majorEastAsia" w:hAnsiTheme="majorEastAsia" w:cs="ＭＳ ゴシック" w:hint="eastAsia"/>
                <w:color w:val="000000"/>
                <w:w w:val="70"/>
                <w:szCs w:val="20"/>
              </w:rPr>
              <w:t xml:space="preserve">　</w:t>
            </w:r>
            <w:bookmarkEnd w:id="9"/>
          </w:p>
        </w:tc>
      </w:tr>
      <w:tr w:rsidR="008A59F3" w14:paraId="0F1CBEFB" w14:textId="77777777" w:rsidTr="00E34CB1">
        <w:tc>
          <w:tcPr>
            <w:tcW w:w="1310" w:type="dxa"/>
            <w:vMerge/>
            <w:tcBorders>
              <w:left w:val="single" w:sz="4" w:space="0" w:color="000001"/>
              <w:bottom w:val="single" w:sz="4" w:space="0" w:color="000001"/>
            </w:tcBorders>
            <w:shd w:val="clear" w:color="auto" w:fill="FFFFFF"/>
          </w:tcPr>
          <w:p w14:paraId="0A29886B" w14:textId="77777777" w:rsidR="008A59F3" w:rsidRPr="00A96EAF" w:rsidRDefault="008A59F3"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4A00BAA" w14:textId="0ADA15C6" w:rsidR="008A59F3" w:rsidRDefault="008A59F3" w:rsidP="000D442E">
            <w:pPr>
              <w:pStyle w:val="aa"/>
              <w:wordWrap/>
              <w:spacing w:line="240" w:lineRule="exact"/>
              <w:ind w:left="204" w:hanging="204"/>
              <w:jc w:val="left"/>
              <w:rPr>
                <w:rFonts w:asciiTheme="majorEastAsia" w:eastAsiaTheme="majorEastAsia" w:hAnsiTheme="majorEastAsia" w:cs="ＭＳ ゴシック"/>
                <w:color w:val="000000"/>
                <w:w w:val="50"/>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代表者は、別に厚生労働大臣が定める研修(認知症対応型サービス事業開設者研修)を修了しているか。</w:t>
            </w:r>
            <w:r w:rsidRPr="00A96EAF">
              <w:rPr>
                <w:rFonts w:asciiTheme="majorEastAsia" w:eastAsiaTheme="majorEastAsia" w:hAnsiTheme="majorEastAsia" w:cs="ＭＳ ゴシック"/>
                <w:color w:val="000000"/>
                <w:w w:val="50"/>
                <w:sz w:val="20"/>
                <w:szCs w:val="20"/>
              </w:rPr>
              <w:t>◆平１８厚令３４第６５条、平１８解釈通知第３の四の２（３）</w:t>
            </w:r>
            <w:r w:rsidR="0022196E">
              <w:rPr>
                <w:rFonts w:asciiTheme="majorEastAsia" w:eastAsiaTheme="majorEastAsia" w:hAnsiTheme="majorEastAsia" w:cs="ＭＳ ゴシック" w:hint="eastAsia"/>
                <w:color w:val="000000"/>
                <w:w w:val="50"/>
                <w:sz w:val="20"/>
                <w:szCs w:val="20"/>
              </w:rPr>
              <w:t>②</w:t>
            </w:r>
          </w:p>
          <w:p w14:paraId="09B9CDFA" w14:textId="77777777" w:rsidR="008A59F3" w:rsidRPr="00A96EAF" w:rsidRDefault="008A59F3" w:rsidP="000D442E">
            <w:pPr>
              <w:pStyle w:val="aa"/>
              <w:wordWrap/>
              <w:spacing w:line="240" w:lineRule="exact"/>
              <w:ind w:left="204" w:hanging="204"/>
              <w:jc w:val="left"/>
              <w:rPr>
                <w:rFonts w:asciiTheme="majorEastAsia" w:eastAsiaTheme="majorEastAsia" w:hAnsiTheme="majorEastAsia"/>
                <w:sz w:val="20"/>
                <w:szCs w:val="20"/>
              </w:rPr>
            </w:pPr>
          </w:p>
          <w:p w14:paraId="76631A9A" w14:textId="4E1137C6" w:rsidR="008A59F3" w:rsidRPr="00A96EAF" w:rsidRDefault="008A59F3" w:rsidP="008A59F3">
            <w:pPr>
              <w:spacing w:line="220" w:lineRule="exact"/>
              <w:ind w:left="327" w:right="160" w:hangingChars="400" w:hanging="327"/>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 xml:space="preserve">　　</w:t>
            </w:r>
            <w:r w:rsidRPr="00A96EAF">
              <w:rPr>
                <w:rFonts w:asciiTheme="majorEastAsia" w:eastAsiaTheme="majorEastAsia" w:hAnsiTheme="majorEastAsia" w:cs="ＭＳ ゴシック"/>
                <w:color w:val="000000"/>
                <w:szCs w:val="20"/>
              </w:rPr>
              <w:t>◎　代表者の変更の届出を行う場合については、代表者交代時に「認知症対応型サービス事業開設者研修」が開催されていないことにより、当該代表者が「認知症対応型サービス事業開設者研修」を終了していない場合、代表者交代の半年後又は次回の「認知症対応型サービス事業開設者研修」を修了することで差し支えない。</w:t>
            </w:r>
            <w:r w:rsidRPr="00A96EAF">
              <w:rPr>
                <w:rFonts w:asciiTheme="majorEastAsia" w:eastAsiaTheme="majorEastAsia" w:hAnsiTheme="majorEastAsia" w:cs="ＭＳ ゴシック"/>
                <w:color w:val="000000"/>
                <w:w w:val="50"/>
                <w:szCs w:val="20"/>
              </w:rPr>
              <w:t>◆平１８解釈通知第３の四の２（３）</w:t>
            </w:r>
            <w:r w:rsidR="0022196E">
              <w:rPr>
                <w:rFonts w:asciiTheme="majorEastAsia" w:eastAsiaTheme="majorEastAsia" w:hAnsiTheme="majorEastAsia" w:cs="ＭＳ ゴシック" w:hint="eastAsia"/>
                <w:color w:val="000000"/>
                <w:w w:val="50"/>
                <w:szCs w:val="20"/>
              </w:rPr>
              <w:t>②</w:t>
            </w:r>
          </w:p>
        </w:tc>
        <w:tc>
          <w:tcPr>
            <w:tcW w:w="709" w:type="dxa"/>
            <w:tcBorders>
              <w:top w:val="single" w:sz="4" w:space="0" w:color="000001"/>
              <w:left w:val="single" w:sz="4" w:space="0" w:color="000001"/>
              <w:bottom w:val="single" w:sz="4" w:space="0" w:color="000001"/>
            </w:tcBorders>
            <w:shd w:val="clear" w:color="auto" w:fill="FFFFFF"/>
          </w:tcPr>
          <w:p w14:paraId="2B773C03" w14:textId="77777777" w:rsidR="008A59F3" w:rsidRDefault="00707743" w:rsidP="008A59F3">
            <w:pPr>
              <w:snapToGrid/>
              <w:jc w:val="both"/>
              <w:rPr>
                <w:rFonts w:asciiTheme="majorEastAsia" w:eastAsiaTheme="majorEastAsia" w:hAnsiTheme="majorEastAsia"/>
              </w:rPr>
            </w:pPr>
            <w:sdt>
              <w:sdtPr>
                <w:rPr>
                  <w:rFonts w:asciiTheme="majorEastAsia" w:eastAsiaTheme="majorEastAsia" w:hAnsiTheme="majorEastAsia" w:hint="eastAsia"/>
                </w:rPr>
                <w:id w:val="2115236810"/>
                <w14:checkbox>
                  <w14:checked w14:val="0"/>
                  <w14:checkedState w14:val="00FE" w14:font="Wingdings"/>
                  <w14:uncheckedState w14:val="2610" w14:font="ＭＳ ゴシック"/>
                </w14:checkbox>
              </w:sdtPr>
              <w:sdtEndPr/>
              <w:sdtContent>
                <w:r w:rsidR="008A59F3">
                  <w:rPr>
                    <w:rFonts w:asciiTheme="majorEastAsia" w:eastAsiaTheme="majorEastAsia" w:hAnsiTheme="majorEastAsia" w:hint="eastAsia"/>
                  </w:rPr>
                  <w:t>☐</w:t>
                </w:r>
              </w:sdtContent>
            </w:sdt>
            <w:r w:rsidR="008A59F3">
              <w:rPr>
                <w:rFonts w:asciiTheme="majorEastAsia" w:eastAsiaTheme="majorEastAsia" w:hAnsiTheme="majorEastAsia" w:hint="eastAsia"/>
              </w:rPr>
              <w:t>適</w:t>
            </w:r>
          </w:p>
          <w:p w14:paraId="53008CD1" w14:textId="1845FDBC" w:rsidR="008A59F3" w:rsidRPr="00A96EAF" w:rsidRDefault="00707743" w:rsidP="008A59F3">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72127683"/>
                <w14:checkbox>
                  <w14:checked w14:val="0"/>
                  <w14:checkedState w14:val="00FE" w14:font="Wingdings"/>
                  <w14:uncheckedState w14:val="2610" w14:font="ＭＳ ゴシック"/>
                </w14:checkbox>
              </w:sdtPr>
              <w:sdtEndPr/>
              <w:sdtContent>
                <w:r w:rsidR="008A59F3">
                  <w:rPr>
                    <w:rFonts w:asciiTheme="majorEastAsia" w:eastAsiaTheme="majorEastAsia" w:hAnsiTheme="majorEastAsia" w:hint="eastAsia"/>
                  </w:rPr>
                  <w:t>☐</w:t>
                </w:r>
              </w:sdtContent>
            </w:sdt>
            <w:r w:rsidR="008A59F3">
              <w:rPr>
                <w:rFonts w:asciiTheme="majorEastAsia" w:eastAsiaTheme="majorEastAsia" w:hAnsiTheme="majorEastAsia" w:hint="eastAsia"/>
              </w:rPr>
              <w:t>否</w:t>
            </w:r>
          </w:p>
        </w:tc>
        <w:tc>
          <w:tcPr>
            <w:tcW w:w="1510" w:type="dxa"/>
            <w:vMerge/>
            <w:tcBorders>
              <w:left w:val="single" w:sz="4" w:space="0" w:color="000001"/>
              <w:bottom w:val="single" w:sz="4" w:space="0" w:color="000001"/>
              <w:right w:val="single" w:sz="4" w:space="0" w:color="000001"/>
            </w:tcBorders>
            <w:shd w:val="clear" w:color="auto" w:fill="FFFFFF"/>
          </w:tcPr>
          <w:p w14:paraId="572705F7" w14:textId="77777777" w:rsidR="008A59F3" w:rsidRPr="00A96EAF" w:rsidRDefault="008A59F3" w:rsidP="00C15BA7">
            <w:pPr>
              <w:spacing w:line="240" w:lineRule="exact"/>
              <w:jc w:val="left"/>
              <w:rPr>
                <w:rFonts w:asciiTheme="majorEastAsia" w:eastAsiaTheme="majorEastAsia" w:hAnsiTheme="majorEastAsia" w:cs="ＭＳ ゴシック"/>
                <w:color w:val="000000"/>
                <w:szCs w:val="20"/>
              </w:rPr>
            </w:pPr>
          </w:p>
        </w:tc>
      </w:tr>
    </w:tbl>
    <w:p w14:paraId="4F00313E" w14:textId="3C484E8D" w:rsidR="00E62D80" w:rsidRDefault="00E62D80">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811"/>
        <w:gridCol w:w="709"/>
        <w:gridCol w:w="1701"/>
      </w:tblGrid>
      <w:tr w:rsidR="00E62D80" w:rsidRPr="000D442E" w14:paraId="63410920" w14:textId="77777777" w:rsidTr="00E62D80">
        <w:tc>
          <w:tcPr>
            <w:tcW w:w="1310" w:type="dxa"/>
            <w:tcBorders>
              <w:top w:val="single" w:sz="4" w:space="0" w:color="000001"/>
              <w:left w:val="single" w:sz="4" w:space="0" w:color="000001"/>
              <w:bottom w:val="single" w:sz="4" w:space="0" w:color="000001"/>
            </w:tcBorders>
            <w:shd w:val="clear" w:color="auto" w:fill="FFFFFF"/>
          </w:tcPr>
          <w:p w14:paraId="3AFF6A0A" w14:textId="77777777" w:rsidR="00E62D80" w:rsidRPr="000D442E" w:rsidRDefault="00E62D80" w:rsidP="000664C1">
            <w:pPr>
              <w:tabs>
                <w:tab w:val="left" w:pos="6025"/>
              </w:tabs>
              <w:spacing w:line="240" w:lineRule="exact"/>
              <w:ind w:left="52"/>
              <w:rPr>
                <w:rFonts w:asciiTheme="majorEastAsia" w:eastAsiaTheme="majorEastAsia" w:hAnsiTheme="majorEastAsia" w:cs="ＭＳ ゴシック"/>
                <w:color w:val="000000"/>
                <w:szCs w:val="20"/>
              </w:rPr>
            </w:pPr>
            <w:r>
              <w:lastRenderedPageBreak/>
              <w:br w:type="page"/>
            </w:r>
            <w:r w:rsidRPr="00A96EAF">
              <w:rPr>
                <w:rFonts w:asciiTheme="majorEastAsia" w:eastAsiaTheme="majorEastAsia" w:hAnsiTheme="majorEastAsia" w:cs="ＭＳ ゴシック"/>
                <w:color w:val="000000"/>
                <w:szCs w:val="20"/>
              </w:rPr>
              <w:t>主眼事項</w:t>
            </w:r>
          </w:p>
        </w:tc>
        <w:tc>
          <w:tcPr>
            <w:tcW w:w="5811" w:type="dxa"/>
            <w:tcBorders>
              <w:top w:val="single" w:sz="4" w:space="0" w:color="000001"/>
              <w:left w:val="single" w:sz="4" w:space="0" w:color="000001"/>
              <w:bottom w:val="single" w:sz="4" w:space="0" w:color="000001"/>
            </w:tcBorders>
            <w:shd w:val="clear" w:color="auto" w:fill="FFFFFF"/>
          </w:tcPr>
          <w:p w14:paraId="7393C85D" w14:textId="77777777" w:rsidR="00E62D80" w:rsidRPr="000D442E" w:rsidRDefault="00E62D80" w:rsidP="000664C1">
            <w:pPr>
              <w:spacing w:line="240" w:lineRule="exact"/>
              <w:ind w:left="207"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077A839C" w14:textId="77777777" w:rsidR="00E62D80" w:rsidRPr="000D442E" w:rsidRDefault="00E62D80" w:rsidP="000664C1">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217B9D6" w14:textId="77777777" w:rsidR="00E62D80" w:rsidRPr="000D442E" w:rsidRDefault="00E62D80" w:rsidP="000664C1">
            <w:pPr>
              <w:spacing w:line="240" w:lineRule="exac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備考</w:t>
            </w:r>
          </w:p>
        </w:tc>
      </w:tr>
      <w:tr w:rsidR="00E62D80" w14:paraId="7F784524" w14:textId="77777777" w:rsidTr="00E62D80">
        <w:tc>
          <w:tcPr>
            <w:tcW w:w="1310" w:type="dxa"/>
            <w:vMerge w:val="restart"/>
            <w:tcBorders>
              <w:top w:val="single" w:sz="4" w:space="0" w:color="000001"/>
              <w:left w:val="single" w:sz="4" w:space="0" w:color="000001"/>
            </w:tcBorders>
            <w:shd w:val="clear" w:color="auto" w:fill="FFFFFF"/>
          </w:tcPr>
          <w:p w14:paraId="1DD595FC" w14:textId="23F02676" w:rsidR="00E62D80" w:rsidRPr="00A96EAF" w:rsidRDefault="00E62D80"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第3　設備　に関する基準</w:t>
            </w:r>
          </w:p>
          <w:p w14:paraId="25E7B0FA" w14:textId="5A2B2337" w:rsidR="00E62D80" w:rsidRDefault="00E62D80" w:rsidP="00C15BA7">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w w:val="50"/>
                <w:sz w:val="20"/>
                <w:szCs w:val="20"/>
              </w:rPr>
              <w:t>＜第</w:t>
            </w:r>
            <w:r w:rsidRPr="00A96EAF">
              <w:rPr>
                <w:rFonts w:asciiTheme="majorEastAsia" w:eastAsiaTheme="majorEastAsia" w:hAnsiTheme="majorEastAsia" w:cs="ＭＳ ゴシック"/>
                <w:color w:val="000000"/>
                <w:sz w:val="20"/>
                <w:szCs w:val="20"/>
              </w:rPr>
              <w:t>78</w:t>
            </w:r>
            <w:r w:rsidRPr="00A96EAF">
              <w:rPr>
                <w:rFonts w:asciiTheme="majorEastAsia" w:eastAsiaTheme="majorEastAsia" w:hAnsiTheme="majorEastAsia" w:cs="ＭＳ ゴシック"/>
                <w:color w:val="000000"/>
                <w:w w:val="50"/>
                <w:sz w:val="20"/>
                <w:szCs w:val="20"/>
              </w:rPr>
              <w:t>条の</w:t>
            </w:r>
            <w:r w:rsidRPr="00A96EAF">
              <w:rPr>
                <w:rFonts w:asciiTheme="majorEastAsia" w:eastAsiaTheme="majorEastAsia" w:hAnsiTheme="majorEastAsia" w:cs="ＭＳ ゴシック"/>
                <w:color w:val="000000"/>
                <w:sz w:val="20"/>
                <w:szCs w:val="20"/>
              </w:rPr>
              <w:t>4</w:t>
            </w:r>
            <w:r w:rsidRPr="00A96EAF">
              <w:rPr>
                <w:rFonts w:asciiTheme="majorEastAsia" w:eastAsiaTheme="majorEastAsia" w:hAnsiTheme="majorEastAsia" w:cs="ＭＳ ゴシック"/>
                <w:color w:val="000000"/>
                <w:w w:val="50"/>
                <w:sz w:val="20"/>
                <w:szCs w:val="20"/>
              </w:rPr>
              <w:t>第</w:t>
            </w:r>
            <w:r w:rsidRPr="00A96EAF">
              <w:rPr>
                <w:rFonts w:asciiTheme="majorEastAsia" w:eastAsiaTheme="majorEastAsia" w:hAnsiTheme="majorEastAsia" w:cs="ＭＳ ゴシック"/>
                <w:color w:val="000000"/>
                <w:sz w:val="20"/>
                <w:szCs w:val="20"/>
              </w:rPr>
              <w:t>2</w:t>
            </w:r>
            <w:r w:rsidRPr="00A96EAF">
              <w:rPr>
                <w:rFonts w:asciiTheme="majorEastAsia" w:eastAsiaTheme="majorEastAsia" w:hAnsiTheme="majorEastAsia" w:cs="ＭＳ ゴシック"/>
                <w:color w:val="000000"/>
                <w:w w:val="50"/>
                <w:sz w:val="20"/>
                <w:szCs w:val="20"/>
              </w:rPr>
              <w:t>項＞</w:t>
            </w:r>
          </w:p>
          <w:p w14:paraId="0EA92669" w14:textId="744A3A32" w:rsidR="00E62D80" w:rsidRDefault="00E62D80" w:rsidP="00E34CB1">
            <w:pPr>
              <w:spacing w:line="240" w:lineRule="exact"/>
              <w:jc w:val="left"/>
              <w:rPr>
                <w:rFonts w:asciiTheme="majorEastAsia" w:eastAsiaTheme="majorEastAsia" w:hAnsiTheme="majorEastAsia" w:cs="ＭＳ ゴシック"/>
                <w:color w:val="000000"/>
                <w:w w:val="50"/>
                <w:sz w:val="18"/>
                <w:szCs w:val="18"/>
              </w:rPr>
            </w:pPr>
            <w:r w:rsidRPr="00E34CB1">
              <w:rPr>
                <w:rFonts w:asciiTheme="majorEastAsia" w:eastAsiaTheme="majorEastAsia" w:hAnsiTheme="majorEastAsia" w:cs="ＭＳ ゴシック"/>
                <w:color w:val="000000"/>
                <w:sz w:val="18"/>
                <w:szCs w:val="18"/>
              </w:rPr>
              <w:t>&lt;</w:t>
            </w:r>
            <w:r w:rsidRPr="00E34CB1">
              <w:rPr>
                <w:rFonts w:asciiTheme="majorEastAsia" w:eastAsiaTheme="majorEastAsia" w:hAnsiTheme="majorEastAsia" w:cs="ＭＳ ゴシック"/>
                <w:color w:val="000000"/>
                <w:w w:val="50"/>
                <w:sz w:val="18"/>
                <w:szCs w:val="18"/>
              </w:rPr>
              <w:t>法第１１５条の１４第２項&gt;</w:t>
            </w:r>
            <w:r>
              <w:rPr>
                <w:rFonts w:asciiTheme="majorEastAsia" w:eastAsiaTheme="majorEastAsia" w:hAnsiTheme="majorEastAsia" w:cs="ＭＳ ゴシック" w:hint="eastAsia"/>
                <w:color w:val="000000"/>
                <w:w w:val="50"/>
                <w:sz w:val="18"/>
                <w:szCs w:val="18"/>
              </w:rPr>
              <w:t>＞</w:t>
            </w:r>
          </w:p>
          <w:p w14:paraId="5EA775B1" w14:textId="77777777" w:rsidR="00E62D80" w:rsidRPr="00E34CB1" w:rsidRDefault="00E62D80" w:rsidP="00E34CB1">
            <w:pPr>
              <w:spacing w:line="240" w:lineRule="exact"/>
              <w:jc w:val="left"/>
              <w:rPr>
                <w:rFonts w:asciiTheme="majorEastAsia" w:eastAsiaTheme="majorEastAsia" w:hAnsiTheme="majorEastAsia" w:cs="ＭＳ ゴシック"/>
                <w:color w:val="000000"/>
                <w:w w:val="50"/>
                <w:sz w:val="18"/>
                <w:szCs w:val="18"/>
              </w:rPr>
            </w:pPr>
          </w:p>
          <w:p w14:paraId="3B38005F" w14:textId="397ED599" w:rsidR="00E62D80" w:rsidRDefault="00E62D80" w:rsidP="00C15BA7">
            <w:pPr>
              <w:pStyle w:val="aa"/>
              <w:wordWrap/>
              <w:spacing w:line="240" w:lineRule="exact"/>
              <w:jc w:val="left"/>
              <w:rPr>
                <w:rFonts w:asciiTheme="majorEastAsia" w:eastAsiaTheme="majorEastAsia" w:hAnsiTheme="majorEastAsia" w:cs="ＭＳ ゴシック"/>
                <w:color w:val="000000"/>
                <w:w w:val="50"/>
                <w:sz w:val="20"/>
                <w:szCs w:val="20"/>
              </w:rPr>
            </w:pPr>
            <w:r w:rsidRPr="00E34CB1">
              <w:rPr>
                <w:rFonts w:asciiTheme="majorEastAsia" w:eastAsiaTheme="majorEastAsia" w:hAnsiTheme="majorEastAsia" w:cs="ＭＳ ゴシック" w:hint="eastAsia"/>
                <w:color w:val="000000"/>
                <w:w w:val="50"/>
                <w:szCs w:val="20"/>
              </w:rPr>
              <w:t>※　主眼事項第３の全てを、介護予防小規模多機能型居宅介護に準用する。◆平１８厚令３６第４７条、４８条</w:t>
            </w:r>
          </w:p>
          <w:p w14:paraId="4EDCFB7F" w14:textId="77777777" w:rsidR="00E62D80" w:rsidRPr="00A96EAF" w:rsidRDefault="00E62D80" w:rsidP="00C15BA7">
            <w:pPr>
              <w:pStyle w:val="aa"/>
              <w:wordWrap/>
              <w:spacing w:line="240" w:lineRule="exact"/>
              <w:jc w:val="left"/>
              <w:rPr>
                <w:rFonts w:asciiTheme="majorEastAsia" w:eastAsiaTheme="majorEastAsia" w:hAnsiTheme="majorEastAsia"/>
                <w:sz w:val="20"/>
                <w:szCs w:val="20"/>
              </w:rPr>
            </w:pPr>
          </w:p>
          <w:p w14:paraId="447D24C9" w14:textId="77777777" w:rsidR="00E62D80" w:rsidRPr="00A96EAF" w:rsidRDefault="00E62D80"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　登録定員及び利用定員</w:t>
            </w:r>
          </w:p>
        </w:tc>
        <w:tc>
          <w:tcPr>
            <w:tcW w:w="5811" w:type="dxa"/>
            <w:tcBorders>
              <w:top w:val="single" w:sz="4" w:space="0" w:color="000001"/>
              <w:left w:val="single" w:sz="4" w:space="0" w:color="000001"/>
              <w:bottom w:val="dotted" w:sz="4" w:space="0" w:color="000001"/>
            </w:tcBorders>
            <w:shd w:val="clear" w:color="auto" w:fill="FFFFFF"/>
          </w:tcPr>
          <w:p w14:paraId="4459D716" w14:textId="202ED7C4" w:rsidR="00E62D80" w:rsidRDefault="00E62D80" w:rsidP="00E62D80">
            <w:pPr>
              <w:spacing w:line="276" w:lineRule="auto"/>
              <w:ind w:rightChars="20" w:right="36"/>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（１）</w:t>
            </w:r>
            <w:r w:rsidRPr="00DB4610">
              <w:rPr>
                <w:rFonts w:asciiTheme="majorEastAsia" w:eastAsiaTheme="majorEastAsia" w:hAnsiTheme="majorEastAsia" w:cs="ＭＳ ゴシック" w:hint="eastAsia"/>
                <w:b/>
                <w:bCs/>
                <w:color w:val="000000"/>
                <w:szCs w:val="20"/>
              </w:rPr>
              <w:t>登録定員</w:t>
            </w:r>
          </w:p>
          <w:p w14:paraId="0FF9152E" w14:textId="6134DEF2" w:rsidR="00E62D80" w:rsidRPr="00A96EAF" w:rsidRDefault="00E62D80" w:rsidP="00E62D80">
            <w:pPr>
              <w:spacing w:line="240" w:lineRule="exact"/>
              <w:ind w:rightChars="20" w:right="36" w:firstLineChars="200" w:firstLine="364"/>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登録定員※は２９人以下となっているか。</w:t>
            </w:r>
            <w:r w:rsidRPr="00A96EAF">
              <w:rPr>
                <w:rFonts w:asciiTheme="majorEastAsia" w:eastAsiaTheme="majorEastAsia" w:hAnsiTheme="majorEastAsia" w:cs="ＭＳ ゴシック"/>
                <w:color w:val="000000"/>
                <w:w w:val="50"/>
                <w:szCs w:val="20"/>
              </w:rPr>
              <w:t>◆平１８厚令３４第６６条第１項</w:t>
            </w:r>
          </w:p>
          <w:p w14:paraId="2A28CA64" w14:textId="0D597269" w:rsidR="00E62D80" w:rsidRPr="00A96EAF" w:rsidRDefault="00E62D80" w:rsidP="00E62D80">
            <w:pPr>
              <w:spacing w:line="240" w:lineRule="exact"/>
              <w:ind w:left="600" w:rightChars="20" w:right="36" w:hanging="6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※介護予防小規模多機能型居宅介護事業を同一の事業所において一体的に運営されている場合は、登録者の合計数</w:t>
            </w:r>
          </w:p>
        </w:tc>
        <w:tc>
          <w:tcPr>
            <w:tcW w:w="709" w:type="dxa"/>
            <w:tcBorders>
              <w:top w:val="single" w:sz="4" w:space="0" w:color="000001"/>
              <w:left w:val="single" w:sz="4" w:space="0" w:color="000001"/>
              <w:bottom w:val="dotted" w:sz="4" w:space="0" w:color="000001"/>
            </w:tcBorders>
            <w:shd w:val="clear" w:color="auto" w:fill="FFFFFF"/>
          </w:tcPr>
          <w:p w14:paraId="7B6A814D" w14:textId="77777777" w:rsidR="00E62D80" w:rsidRDefault="00707743" w:rsidP="008A59F3">
            <w:pPr>
              <w:snapToGrid/>
              <w:jc w:val="both"/>
              <w:rPr>
                <w:rFonts w:asciiTheme="majorEastAsia" w:eastAsiaTheme="majorEastAsia" w:hAnsiTheme="majorEastAsia"/>
              </w:rPr>
            </w:pPr>
            <w:sdt>
              <w:sdtPr>
                <w:rPr>
                  <w:rFonts w:asciiTheme="majorEastAsia" w:eastAsiaTheme="majorEastAsia" w:hAnsiTheme="majorEastAsia" w:hint="eastAsia"/>
                </w:rPr>
                <w:id w:val="783697989"/>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4B18545D" w14:textId="433C1A3A" w:rsidR="00E62D80" w:rsidRPr="00A96EAF" w:rsidRDefault="00707743" w:rsidP="008A59F3">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10923417"/>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否</w:t>
            </w:r>
          </w:p>
        </w:tc>
        <w:tc>
          <w:tcPr>
            <w:tcW w:w="1701" w:type="dxa"/>
            <w:vMerge w:val="restart"/>
            <w:tcBorders>
              <w:top w:val="single" w:sz="4" w:space="0" w:color="000001"/>
              <w:left w:val="single" w:sz="4" w:space="0" w:color="000001"/>
              <w:bottom w:val="dotted" w:sz="4" w:space="0" w:color="000001"/>
              <w:right w:val="single" w:sz="4" w:space="0" w:color="000001"/>
            </w:tcBorders>
            <w:shd w:val="clear" w:color="auto" w:fill="FFFFFF"/>
          </w:tcPr>
          <w:p w14:paraId="56DE8E35" w14:textId="77777777" w:rsidR="00E62D80" w:rsidRDefault="00E62D80" w:rsidP="00C15BA7">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登録定員</w:t>
            </w:r>
          </w:p>
          <w:p w14:paraId="08E7615E" w14:textId="3A75DE51" w:rsidR="00E62D80" w:rsidRPr="00A96EAF" w:rsidRDefault="00E62D8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Pr>
                <w:rFonts w:asciiTheme="majorEastAsia" w:eastAsiaTheme="majorEastAsia" w:hAnsiTheme="majorEastAsia" w:cs="ＭＳ ゴシック" w:hint="eastAsia"/>
                <w:color w:val="000000"/>
                <w:szCs w:val="20"/>
                <w:bdr w:val="single" w:sz="4" w:space="0" w:color="000001"/>
              </w:rPr>
              <w:t xml:space="preserve">　　　</w:t>
            </w:r>
            <w:r w:rsidRPr="00A96EAF">
              <w:rPr>
                <w:rFonts w:asciiTheme="majorEastAsia" w:eastAsiaTheme="majorEastAsia" w:hAnsiTheme="majorEastAsia" w:cs="ＭＳ ゴシック"/>
                <w:color w:val="000000"/>
                <w:szCs w:val="20"/>
              </w:rPr>
              <w:t>名</w:t>
            </w:r>
          </w:p>
          <w:p w14:paraId="019DB5FE" w14:textId="77777777" w:rsidR="00E62D80" w:rsidRDefault="00E62D80" w:rsidP="00C15BA7">
            <w:pPr>
              <w:spacing w:line="240" w:lineRule="exact"/>
              <w:jc w:val="left"/>
              <w:rPr>
                <w:rFonts w:asciiTheme="majorEastAsia" w:eastAsiaTheme="majorEastAsia" w:hAnsiTheme="majorEastAsia" w:cs="ＭＳ ゴシック"/>
                <w:color w:val="000000"/>
                <w:szCs w:val="20"/>
                <w:bdr w:val="single" w:sz="4" w:space="0" w:color="000001"/>
              </w:rPr>
            </w:pPr>
            <w:r w:rsidRPr="00A96EAF">
              <w:rPr>
                <w:rFonts w:asciiTheme="majorEastAsia" w:eastAsiaTheme="majorEastAsia" w:hAnsiTheme="majorEastAsia" w:cs="ＭＳ ゴシック"/>
                <w:color w:val="000000"/>
                <w:szCs w:val="20"/>
              </w:rPr>
              <w:t>通い定員</w:t>
            </w:r>
            <w:r w:rsidRPr="00A96EAF">
              <w:rPr>
                <w:rFonts w:asciiTheme="majorEastAsia" w:eastAsiaTheme="majorEastAsia" w:hAnsiTheme="majorEastAsia" w:cs="ＭＳ ゴシック"/>
                <w:color w:val="000000"/>
                <w:szCs w:val="20"/>
                <w:bdr w:val="single" w:sz="4" w:space="0" w:color="000001"/>
              </w:rPr>
              <w:t xml:space="preserve">　</w:t>
            </w:r>
          </w:p>
          <w:p w14:paraId="2F8EF58B" w14:textId="33027DB7" w:rsidR="00E62D80" w:rsidRPr="00A96EAF" w:rsidRDefault="00E62D8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名</w:t>
            </w:r>
          </w:p>
          <w:p w14:paraId="43BB8E87" w14:textId="77777777" w:rsidR="00E62D80" w:rsidRDefault="00E62D80" w:rsidP="00C15BA7">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宿泊定員</w:t>
            </w:r>
          </w:p>
          <w:p w14:paraId="1A6E9749" w14:textId="1A5B82F4" w:rsidR="00E62D80" w:rsidRPr="00A96EAF" w:rsidRDefault="00E62D8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名</w:t>
            </w:r>
          </w:p>
          <w:p w14:paraId="1FAE916E" w14:textId="0404FB6B" w:rsidR="00E62D80" w:rsidRDefault="00E62D80" w:rsidP="00C15BA7">
            <w:pPr>
              <w:spacing w:line="240" w:lineRule="exact"/>
              <w:jc w:val="left"/>
              <w:rPr>
                <w:rFonts w:asciiTheme="majorEastAsia" w:eastAsiaTheme="majorEastAsia" w:hAnsiTheme="majorEastAsia" w:cs="ＭＳ ゴシック"/>
                <w:color w:val="000000"/>
                <w:szCs w:val="20"/>
              </w:rPr>
            </w:pPr>
          </w:p>
          <w:p w14:paraId="4E2DFD54"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p w14:paraId="070DEE80" w14:textId="77777777" w:rsidR="00E62D80" w:rsidRPr="00DB4610" w:rsidRDefault="00E62D80" w:rsidP="00C15BA7">
            <w:pPr>
              <w:spacing w:line="240" w:lineRule="exact"/>
              <w:jc w:val="left"/>
              <w:rPr>
                <w:rFonts w:asciiTheme="majorEastAsia" w:eastAsiaTheme="majorEastAsia" w:hAnsiTheme="majorEastAsia"/>
                <w:sz w:val="18"/>
                <w:szCs w:val="18"/>
              </w:rPr>
            </w:pPr>
            <w:r w:rsidRPr="00DB4610">
              <w:rPr>
                <w:rFonts w:asciiTheme="majorEastAsia" w:eastAsiaTheme="majorEastAsia" w:hAnsiTheme="majorEastAsia" w:cs="ＭＳ ゴシック"/>
                <w:color w:val="000000"/>
                <w:sz w:val="18"/>
                <w:szCs w:val="18"/>
              </w:rPr>
              <w:t>併設有料老人ホーム</w:t>
            </w:r>
            <w:r w:rsidRPr="00DB4610">
              <w:rPr>
                <w:rFonts w:asciiTheme="majorEastAsia" w:eastAsiaTheme="majorEastAsia" w:hAnsiTheme="majorEastAsia" w:cs="ＭＳ ゴシック"/>
                <w:color w:val="000000"/>
                <w:sz w:val="16"/>
                <w:szCs w:val="16"/>
              </w:rPr>
              <w:t>（住宅型、サービス付高齢者住宅）</w:t>
            </w:r>
          </w:p>
          <w:p w14:paraId="3C834731" w14:textId="77777777" w:rsidR="00E62D80" w:rsidRPr="00DB4610" w:rsidRDefault="00E62D80" w:rsidP="00C15BA7">
            <w:pPr>
              <w:spacing w:line="240" w:lineRule="exact"/>
              <w:jc w:val="left"/>
              <w:rPr>
                <w:rFonts w:asciiTheme="majorEastAsia" w:eastAsiaTheme="majorEastAsia" w:hAnsiTheme="majorEastAsia"/>
                <w:sz w:val="18"/>
                <w:szCs w:val="18"/>
              </w:rPr>
            </w:pPr>
            <w:r w:rsidRPr="00DB4610">
              <w:rPr>
                <w:rFonts w:asciiTheme="majorEastAsia" w:eastAsiaTheme="majorEastAsia" w:hAnsiTheme="majorEastAsia" w:cs="ＭＳ ゴシック"/>
                <w:color w:val="000000"/>
                <w:sz w:val="18"/>
                <w:szCs w:val="18"/>
              </w:rPr>
              <w:t>【有・無】</w:t>
            </w:r>
          </w:p>
          <w:p w14:paraId="58D18AA7" w14:textId="57909870" w:rsidR="00E62D80" w:rsidRPr="00DB4610" w:rsidRDefault="00E62D80" w:rsidP="00DB4610">
            <w:pPr>
              <w:spacing w:line="240" w:lineRule="exact"/>
              <w:ind w:left="162" w:hangingChars="100" w:hanging="162"/>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w:t>
            </w:r>
            <w:r w:rsidRPr="00DB4610">
              <w:rPr>
                <w:rFonts w:asciiTheme="majorEastAsia" w:eastAsiaTheme="majorEastAsia" w:hAnsiTheme="majorEastAsia" w:cs="ＭＳ ゴシック"/>
                <w:color w:val="000000"/>
                <w:sz w:val="18"/>
                <w:szCs w:val="18"/>
              </w:rPr>
              <w:t>有の場合、入居者のうちの利用者数（　　）名</w:t>
            </w:r>
          </w:p>
          <w:p w14:paraId="79C1160F" w14:textId="18DE0CF7" w:rsidR="00E62D80" w:rsidRPr="00A96EAF" w:rsidRDefault="00E62D80" w:rsidP="00C15BA7">
            <w:pPr>
              <w:spacing w:line="240" w:lineRule="exact"/>
              <w:jc w:val="left"/>
              <w:rPr>
                <w:rFonts w:asciiTheme="majorEastAsia" w:eastAsiaTheme="majorEastAsia" w:hAnsiTheme="majorEastAsia"/>
                <w:szCs w:val="20"/>
              </w:rPr>
            </w:pPr>
            <w:r w:rsidRPr="00DB4610">
              <w:rPr>
                <w:rFonts w:asciiTheme="majorEastAsia" w:eastAsiaTheme="majorEastAsia" w:hAnsiTheme="majorEastAsia" w:cs="ＭＳ ゴシック"/>
                <w:color w:val="000000"/>
                <w:sz w:val="14"/>
                <w:szCs w:val="14"/>
              </w:rPr>
              <w:t>※同一建物減算に留意</w:t>
            </w:r>
          </w:p>
        </w:tc>
      </w:tr>
      <w:tr w:rsidR="00E62D80" w14:paraId="1AED6ACF" w14:textId="77777777" w:rsidTr="00E62D80">
        <w:tc>
          <w:tcPr>
            <w:tcW w:w="1310" w:type="dxa"/>
            <w:vMerge/>
            <w:tcBorders>
              <w:left w:val="single" w:sz="4" w:space="0" w:color="000001"/>
            </w:tcBorders>
            <w:shd w:val="clear" w:color="auto" w:fill="FFFFFF"/>
          </w:tcPr>
          <w:p w14:paraId="11E62DEF" w14:textId="77777777" w:rsidR="00E62D80" w:rsidRPr="00A96EAF" w:rsidRDefault="00E62D8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811" w:type="dxa"/>
            <w:tcBorders>
              <w:top w:val="dotted" w:sz="4" w:space="0" w:color="000001"/>
              <w:left w:val="single" w:sz="4" w:space="0" w:color="000001"/>
              <w:bottom w:val="dotted" w:sz="4" w:space="0" w:color="000001"/>
            </w:tcBorders>
            <w:shd w:val="clear" w:color="auto" w:fill="FFFFFF"/>
          </w:tcPr>
          <w:p w14:paraId="467CEADD" w14:textId="012E2E3E" w:rsidR="00E62D80" w:rsidRDefault="00E62D80" w:rsidP="00E62D80">
            <w:pPr>
              <w:spacing w:line="240" w:lineRule="exact"/>
              <w:ind w:leftChars="100" w:left="364" w:rightChars="20" w:right="36"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複数の指定小規模多機能型居宅介護事業所の利用は認められない。</w:t>
            </w:r>
            <w:r w:rsidRPr="00A96EAF">
              <w:rPr>
                <w:rFonts w:asciiTheme="majorEastAsia" w:eastAsiaTheme="majorEastAsia" w:hAnsiTheme="majorEastAsia" w:cs="ＭＳ ゴシック"/>
                <w:color w:val="000000"/>
                <w:w w:val="50"/>
                <w:szCs w:val="20"/>
              </w:rPr>
              <w:t>◆平１８解釈通知第３の四の３（１）①</w:t>
            </w:r>
          </w:p>
        </w:tc>
        <w:tc>
          <w:tcPr>
            <w:tcW w:w="709" w:type="dxa"/>
            <w:tcBorders>
              <w:top w:val="dotted" w:sz="4" w:space="0" w:color="000001"/>
              <w:left w:val="single" w:sz="4" w:space="0" w:color="000001"/>
              <w:bottom w:val="dotted" w:sz="4" w:space="0" w:color="000001"/>
            </w:tcBorders>
            <w:shd w:val="clear" w:color="auto" w:fill="FFFFFF"/>
          </w:tcPr>
          <w:p w14:paraId="0F292D15" w14:textId="77777777" w:rsidR="00E62D80" w:rsidRDefault="00707743" w:rsidP="008A59F3">
            <w:pPr>
              <w:snapToGrid/>
              <w:jc w:val="both"/>
              <w:rPr>
                <w:rFonts w:asciiTheme="majorEastAsia" w:eastAsiaTheme="majorEastAsia" w:hAnsiTheme="majorEastAsia"/>
              </w:rPr>
            </w:pPr>
            <w:sdt>
              <w:sdtPr>
                <w:rPr>
                  <w:rFonts w:asciiTheme="majorEastAsia" w:eastAsiaTheme="majorEastAsia" w:hAnsiTheme="majorEastAsia" w:hint="eastAsia"/>
                </w:rPr>
                <w:id w:val="400259252"/>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414AED3D" w14:textId="39B33900" w:rsidR="00E62D80" w:rsidRPr="00A96EAF" w:rsidRDefault="00707743" w:rsidP="008A59F3">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91834192"/>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bottom w:val="dotted" w:sz="4" w:space="0" w:color="000001"/>
              <w:right w:val="single" w:sz="4" w:space="0" w:color="000001"/>
            </w:tcBorders>
            <w:shd w:val="clear" w:color="auto" w:fill="FFFFFF"/>
          </w:tcPr>
          <w:p w14:paraId="727C058A"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414A5DA8" w14:textId="77777777" w:rsidTr="00E62D80">
        <w:tc>
          <w:tcPr>
            <w:tcW w:w="1310" w:type="dxa"/>
            <w:vMerge/>
            <w:tcBorders>
              <w:left w:val="single" w:sz="4" w:space="0" w:color="000001"/>
            </w:tcBorders>
            <w:shd w:val="clear" w:color="auto" w:fill="FFFFFF"/>
          </w:tcPr>
          <w:p w14:paraId="04D472C5" w14:textId="77777777" w:rsidR="00E62D80" w:rsidRPr="00A96EAF" w:rsidRDefault="00E62D8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811" w:type="dxa"/>
            <w:tcBorders>
              <w:top w:val="dotted" w:sz="4" w:space="0" w:color="000001"/>
              <w:left w:val="single" w:sz="4" w:space="0" w:color="000001"/>
              <w:bottom w:val="single" w:sz="4" w:space="0" w:color="000001"/>
            </w:tcBorders>
            <w:shd w:val="clear" w:color="auto" w:fill="FFFFFF"/>
          </w:tcPr>
          <w:p w14:paraId="22925F9B" w14:textId="77777777" w:rsidR="00E62D80" w:rsidRPr="00A96EAF" w:rsidRDefault="00E62D80" w:rsidP="00E62D80">
            <w:pPr>
              <w:spacing w:line="240" w:lineRule="exact"/>
              <w:ind w:leftChars="100" w:left="364" w:rightChars="20" w:right="36" w:hangingChars="100" w:hanging="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併設の有料老人ホーム入居者が指定小規模多機能型居宅介護を利用することは可能である（ただし、特定施設入居者生活介護を受けている間は、介護報酬は算定できない。）</w:t>
            </w:r>
          </w:p>
          <w:p w14:paraId="646A8098" w14:textId="77777777" w:rsidR="00E62D80" w:rsidRPr="00A96EAF" w:rsidRDefault="00E62D80" w:rsidP="00E62D80">
            <w:pPr>
              <w:spacing w:line="240" w:lineRule="exact"/>
              <w:ind w:left="400" w:rightChars="20" w:right="36" w:hanging="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養護老人ホームの入居者が指定小規模多機能型居宅介護を利用することは想定されていない（養護老人ホームは、措置費の下で施設サービスとして基礎的な生活支援が行われている）。</w:t>
            </w:r>
          </w:p>
          <w:p w14:paraId="6543ACEE" w14:textId="64D42567" w:rsidR="00E62D80" w:rsidRDefault="00E62D80" w:rsidP="00E62D80">
            <w:pPr>
              <w:spacing w:line="240" w:lineRule="exact"/>
              <w:ind w:left="180" w:rightChars="20" w:right="36" w:hanging="18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◆平１８解釈通知第３の四の３（１）②③</w:t>
            </w:r>
          </w:p>
        </w:tc>
        <w:tc>
          <w:tcPr>
            <w:tcW w:w="709" w:type="dxa"/>
            <w:tcBorders>
              <w:top w:val="dotted" w:sz="4" w:space="0" w:color="000001"/>
              <w:left w:val="single" w:sz="4" w:space="0" w:color="000001"/>
              <w:bottom w:val="single" w:sz="4" w:space="0" w:color="000001"/>
            </w:tcBorders>
            <w:shd w:val="clear" w:color="auto" w:fill="FFFFFF"/>
          </w:tcPr>
          <w:p w14:paraId="13691723" w14:textId="77777777" w:rsidR="00E62D80" w:rsidRDefault="00707743" w:rsidP="008A59F3">
            <w:pPr>
              <w:snapToGrid/>
              <w:jc w:val="both"/>
              <w:rPr>
                <w:rFonts w:asciiTheme="majorEastAsia" w:eastAsiaTheme="majorEastAsia" w:hAnsiTheme="majorEastAsia"/>
              </w:rPr>
            </w:pPr>
            <w:sdt>
              <w:sdtPr>
                <w:rPr>
                  <w:rFonts w:asciiTheme="majorEastAsia" w:eastAsiaTheme="majorEastAsia" w:hAnsiTheme="majorEastAsia" w:hint="eastAsia"/>
                </w:rPr>
                <w:id w:val="-551231547"/>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704E1D98" w14:textId="41A959D8" w:rsidR="00E62D80" w:rsidRPr="00A96EAF" w:rsidRDefault="00707743" w:rsidP="008A59F3">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6390710"/>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bottom w:val="dotted" w:sz="4" w:space="0" w:color="000001"/>
              <w:right w:val="single" w:sz="4" w:space="0" w:color="000001"/>
            </w:tcBorders>
            <w:shd w:val="clear" w:color="auto" w:fill="FFFFFF"/>
          </w:tcPr>
          <w:p w14:paraId="7FD24913"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7F0B5230" w14:textId="77777777" w:rsidTr="00E62D80">
        <w:trPr>
          <w:trHeight w:val="2664"/>
        </w:trPr>
        <w:tc>
          <w:tcPr>
            <w:tcW w:w="1310" w:type="dxa"/>
            <w:vMerge/>
            <w:tcBorders>
              <w:left w:val="single" w:sz="4" w:space="0" w:color="000001"/>
            </w:tcBorders>
            <w:shd w:val="clear" w:color="auto" w:fill="FFFFFF"/>
          </w:tcPr>
          <w:p w14:paraId="0C359E35" w14:textId="77777777" w:rsidR="00E62D80" w:rsidRPr="00A96EAF" w:rsidRDefault="00E62D8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dotted" w:sz="4" w:space="0" w:color="000001"/>
            </w:tcBorders>
            <w:shd w:val="clear" w:color="auto" w:fill="FFFFFF"/>
          </w:tcPr>
          <w:p w14:paraId="7FA22412" w14:textId="20818AFE" w:rsidR="00E62D80" w:rsidRDefault="00E62D80" w:rsidP="00DB4610">
            <w:pPr>
              <w:spacing w:line="276" w:lineRule="auto"/>
              <w:ind w:left="180" w:right="160" w:hanging="18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DB4610">
              <w:rPr>
                <w:rFonts w:asciiTheme="majorEastAsia" w:eastAsiaTheme="majorEastAsia" w:hAnsiTheme="majorEastAsia" w:cs="ＭＳ ゴシック" w:hint="eastAsia"/>
                <w:b/>
                <w:bCs/>
                <w:color w:val="000000"/>
                <w:szCs w:val="20"/>
              </w:rPr>
              <w:t>通い定員</w:t>
            </w:r>
          </w:p>
          <w:p w14:paraId="6E570DDD" w14:textId="40184F2C" w:rsidR="00E62D80" w:rsidRPr="00A96EAF" w:rsidRDefault="00E62D80" w:rsidP="00DB4610">
            <w:pPr>
              <w:spacing w:line="240" w:lineRule="exact"/>
              <w:ind w:left="180" w:right="160"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通いサービスの利用定員は、登録定員の2分の1から15人（登録定員が25人を超える指定小規模多機能型居宅介護事業所にあっては、登録定員に応じて、次の表に定める利用定員、サテライト型指定小規模多機能型居宅介護事業所にあっては12人）までか。</w:t>
            </w:r>
            <w:r w:rsidRPr="00A96EAF">
              <w:rPr>
                <w:rFonts w:asciiTheme="majorEastAsia" w:eastAsiaTheme="majorEastAsia" w:hAnsiTheme="majorEastAsia" w:cs="ＭＳ ゴシック"/>
                <w:color w:val="000000"/>
                <w:w w:val="50"/>
                <w:szCs w:val="20"/>
              </w:rPr>
              <w:t>◆平１８厚令３４第６６条第２項第１号</w:t>
            </w:r>
          </w:p>
          <w:tbl>
            <w:tblPr>
              <w:tblW w:w="0" w:type="auto"/>
              <w:tblInd w:w="395" w:type="dxa"/>
              <w:tblLayout w:type="fixed"/>
              <w:tblCellMar>
                <w:left w:w="103" w:type="dxa"/>
              </w:tblCellMar>
              <w:tblLook w:val="0000" w:firstRow="0" w:lastRow="0" w:firstColumn="0" w:lastColumn="0" w:noHBand="0" w:noVBand="0"/>
            </w:tblPr>
            <w:tblGrid>
              <w:gridCol w:w="2621"/>
              <w:gridCol w:w="1887"/>
            </w:tblGrid>
            <w:tr w:rsidR="00E62D80" w:rsidRPr="00A96EAF" w14:paraId="3AD854F9" w14:textId="77777777" w:rsidTr="008A59F3">
              <w:tc>
                <w:tcPr>
                  <w:tcW w:w="2621" w:type="dxa"/>
                  <w:tcBorders>
                    <w:top w:val="single" w:sz="4" w:space="0" w:color="000001"/>
                    <w:left w:val="single" w:sz="4" w:space="0" w:color="000001"/>
                    <w:bottom w:val="single" w:sz="4" w:space="0" w:color="000001"/>
                  </w:tcBorders>
                  <w:shd w:val="clear" w:color="auto" w:fill="FFFFFF"/>
                  <w:vAlign w:val="center"/>
                </w:tcPr>
                <w:p w14:paraId="1CBBDA43" w14:textId="7CD608A2" w:rsidR="00E62D80" w:rsidRPr="00A96EAF" w:rsidRDefault="00E62D80" w:rsidP="008A59F3">
                  <w:pPr>
                    <w:spacing w:line="240" w:lineRule="exact"/>
                    <w:ind w:right="160"/>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登録定員</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DB1034B" w14:textId="2A41CD07" w:rsidR="00E62D80" w:rsidRPr="00A96EAF" w:rsidRDefault="00E62D80" w:rsidP="008A59F3">
                  <w:pPr>
                    <w:spacing w:line="240" w:lineRule="exact"/>
                    <w:ind w:right="178"/>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利用定員</w:t>
                  </w:r>
                </w:p>
              </w:tc>
            </w:tr>
            <w:tr w:rsidR="00E62D80" w:rsidRPr="00A96EAF" w14:paraId="70CCBF0B" w14:textId="77777777" w:rsidTr="008A59F3">
              <w:tc>
                <w:tcPr>
                  <w:tcW w:w="2621" w:type="dxa"/>
                  <w:tcBorders>
                    <w:top w:val="single" w:sz="4" w:space="0" w:color="000001"/>
                    <w:left w:val="single" w:sz="4" w:space="0" w:color="000001"/>
                    <w:bottom w:val="single" w:sz="4" w:space="0" w:color="000001"/>
                  </w:tcBorders>
                  <w:shd w:val="clear" w:color="auto" w:fill="FFFFFF"/>
                  <w:vAlign w:val="center"/>
                </w:tcPr>
                <w:p w14:paraId="1840B0B2" w14:textId="7FC4BF1A" w:rsidR="00E62D80" w:rsidRPr="00A96EAF" w:rsidRDefault="00E62D80" w:rsidP="008A59F3">
                  <w:pPr>
                    <w:spacing w:line="240" w:lineRule="exact"/>
                    <w:ind w:right="160"/>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２６人又は２７人</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C76726" w14:textId="4799BACD" w:rsidR="00E62D80" w:rsidRPr="00A96EAF" w:rsidRDefault="00E62D80" w:rsidP="008A59F3">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１６人</w:t>
                  </w:r>
                </w:p>
              </w:tc>
            </w:tr>
            <w:tr w:rsidR="00E62D80" w:rsidRPr="00A96EAF" w14:paraId="21AD7E72" w14:textId="77777777" w:rsidTr="008A59F3">
              <w:tc>
                <w:tcPr>
                  <w:tcW w:w="2621" w:type="dxa"/>
                  <w:tcBorders>
                    <w:top w:val="single" w:sz="4" w:space="0" w:color="000001"/>
                    <w:left w:val="single" w:sz="4" w:space="0" w:color="000001"/>
                    <w:bottom w:val="single" w:sz="4" w:space="0" w:color="000001"/>
                  </w:tcBorders>
                  <w:shd w:val="clear" w:color="auto" w:fill="FFFFFF"/>
                  <w:vAlign w:val="center"/>
                </w:tcPr>
                <w:p w14:paraId="79CA0992" w14:textId="39E44FFE" w:rsidR="00E62D80" w:rsidRPr="00A96EAF" w:rsidRDefault="00E62D80" w:rsidP="008A59F3">
                  <w:pPr>
                    <w:spacing w:line="240" w:lineRule="exact"/>
                    <w:ind w:right="160"/>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２８人</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6DE1A8D" w14:textId="50AB317F" w:rsidR="00E62D80" w:rsidRPr="00A96EAF" w:rsidRDefault="00E62D80" w:rsidP="008A59F3">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１７人</w:t>
                  </w:r>
                </w:p>
              </w:tc>
            </w:tr>
            <w:tr w:rsidR="00E62D80" w:rsidRPr="00A96EAF" w14:paraId="1D1D8BF5" w14:textId="77777777" w:rsidTr="008A59F3">
              <w:tc>
                <w:tcPr>
                  <w:tcW w:w="2621" w:type="dxa"/>
                  <w:tcBorders>
                    <w:top w:val="single" w:sz="4" w:space="0" w:color="000001"/>
                    <w:left w:val="single" w:sz="4" w:space="0" w:color="000001"/>
                    <w:bottom w:val="single" w:sz="4" w:space="0" w:color="000001"/>
                  </w:tcBorders>
                  <w:shd w:val="clear" w:color="auto" w:fill="FFFFFF"/>
                  <w:vAlign w:val="center"/>
                </w:tcPr>
                <w:p w14:paraId="17D8B27C" w14:textId="06DD8D62" w:rsidR="00E62D80" w:rsidRPr="00A96EAF" w:rsidRDefault="00E62D80" w:rsidP="008A59F3">
                  <w:pPr>
                    <w:spacing w:line="240" w:lineRule="exact"/>
                    <w:ind w:right="160"/>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２９人</w:t>
                  </w:r>
                </w:p>
              </w:tc>
              <w:tc>
                <w:tcPr>
                  <w:tcW w:w="188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43F511" w14:textId="2097EF51" w:rsidR="00E62D80" w:rsidRPr="00A96EAF" w:rsidRDefault="00E62D80" w:rsidP="008A59F3">
                  <w:pPr>
                    <w:spacing w:line="240" w:lineRule="exac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１８人</w:t>
                  </w:r>
                </w:p>
              </w:tc>
            </w:tr>
          </w:tbl>
          <w:p w14:paraId="00030304" w14:textId="6F849114" w:rsidR="00E62D80" w:rsidRPr="00A96EAF" w:rsidRDefault="00E62D80" w:rsidP="008A59F3">
            <w:pPr>
              <w:spacing w:line="240" w:lineRule="exact"/>
              <w:ind w:left="329" w:right="160" w:hanging="329"/>
              <w:jc w:val="left"/>
              <w:rPr>
                <w:rFonts w:asciiTheme="majorEastAsia" w:eastAsiaTheme="majorEastAsia" w:hAnsiTheme="majorEastAsia" w:cs="ＭＳ ゴシック"/>
                <w:color w:val="000000"/>
                <w:szCs w:val="20"/>
              </w:rPr>
            </w:pPr>
          </w:p>
        </w:tc>
        <w:tc>
          <w:tcPr>
            <w:tcW w:w="709" w:type="dxa"/>
            <w:tcBorders>
              <w:top w:val="single" w:sz="4" w:space="0" w:color="000001"/>
              <w:left w:val="single" w:sz="4" w:space="0" w:color="000001"/>
              <w:bottom w:val="dotted" w:sz="4" w:space="0" w:color="000001"/>
            </w:tcBorders>
            <w:shd w:val="clear" w:color="auto" w:fill="FFFFFF"/>
          </w:tcPr>
          <w:p w14:paraId="35F9FE59" w14:textId="77777777" w:rsidR="00E62D80" w:rsidRDefault="00707743" w:rsidP="008A59F3">
            <w:pPr>
              <w:snapToGrid/>
              <w:jc w:val="both"/>
              <w:rPr>
                <w:rFonts w:asciiTheme="majorEastAsia" w:eastAsiaTheme="majorEastAsia" w:hAnsiTheme="majorEastAsia"/>
              </w:rPr>
            </w:pPr>
            <w:sdt>
              <w:sdtPr>
                <w:rPr>
                  <w:rFonts w:asciiTheme="majorEastAsia" w:eastAsiaTheme="majorEastAsia" w:hAnsiTheme="majorEastAsia" w:hint="eastAsia"/>
                </w:rPr>
                <w:id w:val="-379247882"/>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0E9766EE" w14:textId="0076A6E6" w:rsidR="00E62D80" w:rsidRPr="00A96EAF" w:rsidRDefault="00707743" w:rsidP="008A59F3">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918702350"/>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bottom w:val="dotted" w:sz="4" w:space="0" w:color="000001"/>
              <w:right w:val="single" w:sz="4" w:space="0" w:color="000001"/>
            </w:tcBorders>
            <w:shd w:val="clear" w:color="auto" w:fill="FFFFFF"/>
          </w:tcPr>
          <w:p w14:paraId="61546DF6"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7E774073" w14:textId="77777777" w:rsidTr="00E62D80">
        <w:tc>
          <w:tcPr>
            <w:tcW w:w="1310" w:type="dxa"/>
            <w:vMerge/>
            <w:tcBorders>
              <w:left w:val="single" w:sz="4" w:space="0" w:color="000001"/>
            </w:tcBorders>
            <w:shd w:val="clear" w:color="auto" w:fill="FFFFFF"/>
          </w:tcPr>
          <w:p w14:paraId="16A706C1" w14:textId="77777777" w:rsidR="00E62D80" w:rsidRPr="00A96EAF" w:rsidRDefault="00E62D8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811" w:type="dxa"/>
            <w:tcBorders>
              <w:top w:val="dotted" w:sz="4" w:space="0" w:color="000001"/>
              <w:left w:val="single" w:sz="4" w:space="0" w:color="000001"/>
              <w:bottom w:val="single" w:sz="4" w:space="0" w:color="000001"/>
            </w:tcBorders>
            <w:shd w:val="clear" w:color="auto" w:fill="FFFFFF"/>
          </w:tcPr>
          <w:p w14:paraId="20BACAF8" w14:textId="556325C2" w:rsidR="00E62D80" w:rsidRDefault="00E62D80" w:rsidP="00B04671">
            <w:pPr>
              <w:spacing w:line="240" w:lineRule="exact"/>
              <w:ind w:leftChars="100" w:left="364" w:right="58"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この場合における利用定員については、１日当たりの同時にサービスの提供を受ける者の上限を指すものであり、１日当たりの延べ人数でないことに留意すること。</w:t>
            </w:r>
            <w:r w:rsidRPr="00A96EAF">
              <w:rPr>
                <w:rFonts w:asciiTheme="majorEastAsia" w:eastAsiaTheme="majorEastAsia" w:hAnsiTheme="majorEastAsia" w:cs="ＭＳ ゴシック"/>
                <w:color w:val="000000"/>
                <w:w w:val="50"/>
                <w:szCs w:val="20"/>
              </w:rPr>
              <w:t>◆平１８解釈通知第３の四の３（１）②</w:t>
            </w:r>
          </w:p>
        </w:tc>
        <w:tc>
          <w:tcPr>
            <w:tcW w:w="709" w:type="dxa"/>
            <w:tcBorders>
              <w:top w:val="dotted" w:sz="4" w:space="0" w:color="000001"/>
              <w:left w:val="single" w:sz="4" w:space="0" w:color="000001"/>
              <w:bottom w:val="single" w:sz="4" w:space="0" w:color="000001"/>
            </w:tcBorders>
            <w:shd w:val="clear" w:color="auto" w:fill="FFFFFF"/>
          </w:tcPr>
          <w:p w14:paraId="56DBAC51"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262029897"/>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3909500E" w14:textId="446E7418"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903516460"/>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bottom w:val="dotted" w:sz="4" w:space="0" w:color="000001"/>
              <w:right w:val="single" w:sz="4" w:space="0" w:color="000001"/>
            </w:tcBorders>
            <w:shd w:val="clear" w:color="auto" w:fill="FFFFFF"/>
          </w:tcPr>
          <w:p w14:paraId="3550F943"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1722A5F4" w14:textId="77777777" w:rsidTr="00733BB4">
        <w:tc>
          <w:tcPr>
            <w:tcW w:w="1310" w:type="dxa"/>
            <w:vMerge/>
            <w:tcBorders>
              <w:left w:val="single" w:sz="4" w:space="0" w:color="000001"/>
            </w:tcBorders>
            <w:shd w:val="clear" w:color="auto" w:fill="FFFFFF"/>
          </w:tcPr>
          <w:p w14:paraId="4E444F8D" w14:textId="77777777" w:rsidR="00E62D80" w:rsidRPr="00A96EAF" w:rsidRDefault="00E62D8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629885C1" w14:textId="6FA1F41A" w:rsidR="00E62D80" w:rsidRPr="00DB4610" w:rsidRDefault="00E62D80" w:rsidP="00DB4610">
            <w:pPr>
              <w:spacing w:line="276" w:lineRule="auto"/>
              <w:ind w:left="200" w:right="58" w:hanging="200"/>
              <w:jc w:val="left"/>
              <w:rPr>
                <w:rFonts w:asciiTheme="majorEastAsia" w:eastAsiaTheme="majorEastAsia" w:hAnsiTheme="majorEastAsia" w:cs="ＭＳ ゴシック"/>
                <w:b/>
                <w:bCs/>
                <w:color w:val="000000"/>
                <w:szCs w:val="20"/>
              </w:rPr>
            </w:pPr>
            <w:r>
              <w:rPr>
                <w:rFonts w:asciiTheme="majorEastAsia" w:eastAsiaTheme="majorEastAsia" w:hAnsiTheme="majorEastAsia" w:cs="ＭＳ ゴシック" w:hint="eastAsia"/>
                <w:color w:val="000000"/>
                <w:szCs w:val="20"/>
              </w:rPr>
              <w:t>（３）</w:t>
            </w:r>
            <w:r w:rsidRPr="00DB4610">
              <w:rPr>
                <w:rFonts w:asciiTheme="majorEastAsia" w:eastAsiaTheme="majorEastAsia" w:hAnsiTheme="majorEastAsia" w:cs="ＭＳ ゴシック" w:hint="eastAsia"/>
                <w:b/>
                <w:bCs/>
                <w:color w:val="000000"/>
                <w:szCs w:val="20"/>
              </w:rPr>
              <w:t>宿泊定員</w:t>
            </w:r>
          </w:p>
          <w:p w14:paraId="2DACA9A4" w14:textId="57C7E763" w:rsidR="00E62D80" w:rsidRPr="00A96EAF" w:rsidRDefault="00E62D80" w:rsidP="00DB4610">
            <w:pPr>
              <w:spacing w:line="240" w:lineRule="exact"/>
              <w:ind w:leftChars="100" w:left="182" w:right="58"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宿泊サービスの利用定員は、通いサービスの利用定員の3分の1から9人（サテライト型指定小規模多機能型居宅介護事業所にあっては6人）までか。</w:t>
            </w:r>
            <w:r w:rsidRPr="00A96EAF">
              <w:rPr>
                <w:rFonts w:asciiTheme="majorEastAsia" w:eastAsiaTheme="majorEastAsia" w:hAnsiTheme="majorEastAsia" w:cs="ＭＳ ゴシック"/>
                <w:color w:val="000000"/>
                <w:w w:val="50"/>
                <w:szCs w:val="20"/>
              </w:rPr>
              <w:t>◆平１８厚令３４第６６条第２項</w:t>
            </w:r>
            <w:r w:rsidR="0022196E">
              <w:rPr>
                <w:rFonts w:asciiTheme="majorEastAsia" w:eastAsiaTheme="majorEastAsia" w:hAnsiTheme="majorEastAsia" w:cs="ＭＳ ゴシック" w:hint="eastAsia"/>
                <w:color w:val="000000"/>
                <w:w w:val="50"/>
                <w:szCs w:val="20"/>
              </w:rPr>
              <w:t>第２号</w:t>
            </w:r>
          </w:p>
        </w:tc>
        <w:tc>
          <w:tcPr>
            <w:tcW w:w="709" w:type="dxa"/>
            <w:tcBorders>
              <w:top w:val="single" w:sz="4" w:space="0" w:color="000001"/>
              <w:left w:val="single" w:sz="4" w:space="0" w:color="000001"/>
              <w:bottom w:val="single" w:sz="4" w:space="0" w:color="000001"/>
            </w:tcBorders>
            <w:shd w:val="clear" w:color="auto" w:fill="FFFFFF"/>
          </w:tcPr>
          <w:p w14:paraId="3B4BB749"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936171532"/>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53F4D51D" w14:textId="62C339F8"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43310839"/>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72A09FE2"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55C19877" w14:textId="77777777" w:rsidTr="00E62D80">
        <w:tc>
          <w:tcPr>
            <w:tcW w:w="1310" w:type="dxa"/>
            <w:vMerge/>
            <w:tcBorders>
              <w:left w:val="single" w:sz="4" w:space="0" w:color="000001"/>
              <w:bottom w:val="single" w:sz="4" w:space="0" w:color="000001"/>
            </w:tcBorders>
            <w:shd w:val="clear" w:color="auto" w:fill="FFFFFF"/>
          </w:tcPr>
          <w:p w14:paraId="4B00E84A" w14:textId="3CCD8ACE" w:rsidR="00E62D80" w:rsidRPr="00A96EAF" w:rsidRDefault="00E62D8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82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2A6E69AC" w14:textId="77777777" w:rsidR="00E62D80" w:rsidRPr="00E62D80" w:rsidRDefault="00E62D80" w:rsidP="00E62D80">
            <w:pPr>
              <w:spacing w:line="200" w:lineRule="exact"/>
              <w:ind w:left="400" w:right="160" w:hanging="400"/>
              <w:jc w:val="left"/>
              <w:rPr>
                <w:rFonts w:asciiTheme="majorEastAsia" w:eastAsiaTheme="majorEastAsia" w:hAnsiTheme="majorEastAsia"/>
                <w:sz w:val="18"/>
                <w:szCs w:val="18"/>
              </w:rPr>
            </w:pPr>
            <w:r w:rsidRPr="00E62D80">
              <w:rPr>
                <w:rFonts w:asciiTheme="majorEastAsia" w:eastAsiaTheme="majorEastAsia" w:hAnsiTheme="majorEastAsia" w:cs="ＭＳ ゴシック"/>
                <w:i/>
                <w:iCs/>
                <w:color w:val="000000"/>
                <w:sz w:val="18"/>
                <w:szCs w:val="18"/>
              </w:rPr>
              <w:t>Ｈ27Ｑ＆Ａ　Vol.１　問１６２</w:t>
            </w:r>
          </w:p>
          <w:p w14:paraId="68D8B151" w14:textId="77777777" w:rsidR="00E62D80" w:rsidRPr="00E62D80" w:rsidRDefault="00E62D80" w:rsidP="00E62D80">
            <w:pPr>
              <w:spacing w:line="200" w:lineRule="exact"/>
              <w:ind w:leftChars="100" w:left="182" w:right="160" w:firstLineChars="100" w:firstLine="162"/>
              <w:jc w:val="left"/>
              <w:rPr>
                <w:rFonts w:asciiTheme="majorEastAsia" w:eastAsiaTheme="majorEastAsia" w:hAnsiTheme="majorEastAsia"/>
                <w:sz w:val="18"/>
                <w:szCs w:val="18"/>
              </w:rPr>
            </w:pPr>
            <w:r w:rsidRPr="00E62D80">
              <w:rPr>
                <w:rFonts w:asciiTheme="majorEastAsia" w:eastAsiaTheme="majorEastAsia" w:hAnsiTheme="majorEastAsia" w:cs="ＭＳ ゴシック"/>
                <w:i/>
                <w:iCs/>
                <w:color w:val="000000"/>
                <w:sz w:val="18"/>
                <w:szCs w:val="18"/>
              </w:rPr>
              <w:t>登録定員２６人以上２９人以下とする場合には、同時に通い定員を１６人以上にすることが必要になるのか。</w:t>
            </w:r>
          </w:p>
          <w:p w14:paraId="5C17555A" w14:textId="77777777" w:rsidR="00E62D80" w:rsidRPr="00E62D80" w:rsidRDefault="00E62D80" w:rsidP="00E62D80">
            <w:pPr>
              <w:spacing w:line="200" w:lineRule="exact"/>
              <w:ind w:leftChars="100" w:left="182" w:right="160"/>
              <w:jc w:val="left"/>
              <w:rPr>
                <w:rFonts w:asciiTheme="majorEastAsia" w:eastAsiaTheme="majorEastAsia" w:hAnsiTheme="majorEastAsia"/>
                <w:sz w:val="18"/>
                <w:szCs w:val="18"/>
              </w:rPr>
            </w:pPr>
            <w:r w:rsidRPr="00E62D80">
              <w:rPr>
                <w:rFonts w:asciiTheme="majorEastAsia" w:eastAsiaTheme="majorEastAsia" w:hAnsiTheme="majorEastAsia" w:cs="ＭＳ ゴシック"/>
                <w:i/>
                <w:iCs/>
                <w:color w:val="000000"/>
                <w:sz w:val="18"/>
                <w:szCs w:val="18"/>
              </w:rPr>
              <w:t>→必ずしも通い定員の引き上げを要するものではない。通い定員を１６人以上とするためには、登録定員が２６人以上であって、居間及び食堂を合計した面積について、利用者の処遇に支障がないと認められる充分な広さを確保することが大切である。</w:t>
            </w:r>
          </w:p>
          <w:p w14:paraId="0632513D" w14:textId="77777777" w:rsidR="00E62D80" w:rsidRPr="00E62D80" w:rsidRDefault="00E62D80" w:rsidP="00E62D80">
            <w:pPr>
              <w:spacing w:line="200" w:lineRule="exact"/>
              <w:ind w:left="400" w:right="160" w:hanging="400"/>
              <w:jc w:val="left"/>
              <w:rPr>
                <w:rFonts w:asciiTheme="majorEastAsia" w:eastAsiaTheme="majorEastAsia" w:hAnsiTheme="majorEastAsia"/>
                <w:sz w:val="18"/>
                <w:szCs w:val="18"/>
              </w:rPr>
            </w:pPr>
            <w:r w:rsidRPr="00E62D80">
              <w:rPr>
                <w:rFonts w:asciiTheme="majorEastAsia" w:eastAsiaTheme="majorEastAsia" w:hAnsiTheme="majorEastAsia" w:cs="ＭＳ ゴシック"/>
                <w:i/>
                <w:iCs/>
                <w:color w:val="000000"/>
                <w:sz w:val="18"/>
                <w:szCs w:val="18"/>
              </w:rPr>
              <w:t xml:space="preserve">　Ｈ2７Ｑ＆Ａ　Vol.１　問１６３</w:t>
            </w:r>
          </w:p>
          <w:p w14:paraId="53634815" w14:textId="77777777" w:rsidR="00E62D80" w:rsidRPr="00E62D80" w:rsidRDefault="00E62D80" w:rsidP="00E62D80">
            <w:pPr>
              <w:spacing w:line="200" w:lineRule="exact"/>
              <w:ind w:left="162" w:right="160" w:hangingChars="100" w:hanging="162"/>
              <w:jc w:val="left"/>
              <w:rPr>
                <w:rFonts w:asciiTheme="majorEastAsia" w:eastAsiaTheme="majorEastAsia" w:hAnsiTheme="majorEastAsia"/>
                <w:sz w:val="18"/>
                <w:szCs w:val="18"/>
              </w:rPr>
            </w:pPr>
            <w:r w:rsidRPr="00E62D80">
              <w:rPr>
                <w:rFonts w:asciiTheme="majorEastAsia" w:eastAsiaTheme="majorEastAsia" w:hAnsiTheme="majorEastAsia" w:cs="ＭＳ ゴシック"/>
                <w:i/>
                <w:iCs/>
                <w:color w:val="000000"/>
                <w:sz w:val="18"/>
                <w:szCs w:val="18"/>
              </w:rPr>
              <w:t xml:space="preserve">　　通い定員を１６人以上１８人以下にする場合の要件として、「利用者の処遇に支障がないと認められる十分な広さ（１人あたり３㎡以上）」とあるが、居間及び食堂として届け出たスペースの合計により確保することが必要なのか。</w:t>
            </w:r>
          </w:p>
          <w:p w14:paraId="22D12CF1" w14:textId="77777777" w:rsidR="00E62D80" w:rsidRPr="00E62D80" w:rsidRDefault="00E62D80" w:rsidP="00E62D80">
            <w:pPr>
              <w:spacing w:line="200" w:lineRule="exact"/>
              <w:ind w:leftChars="100" w:left="182" w:right="160"/>
              <w:jc w:val="left"/>
              <w:rPr>
                <w:rFonts w:asciiTheme="majorEastAsia" w:eastAsiaTheme="majorEastAsia" w:hAnsiTheme="majorEastAsia"/>
                <w:sz w:val="18"/>
                <w:szCs w:val="18"/>
              </w:rPr>
            </w:pPr>
            <w:r w:rsidRPr="00E62D80">
              <w:rPr>
                <w:rFonts w:asciiTheme="majorEastAsia" w:eastAsiaTheme="majorEastAsia" w:hAnsiTheme="majorEastAsia" w:cs="ＭＳ ゴシック"/>
                <w:i/>
                <w:iCs/>
                <w:color w:val="000000"/>
                <w:sz w:val="18"/>
                <w:szCs w:val="18"/>
              </w:rPr>
              <w:t>→原則として、１人あたり３㎡以上である必要がある。ただし、例えば、居間及び食堂以外の部屋として位置付けられているが日常的に居間及び食堂と一体的に利用することが可能な場所がある場合など、「利用者の処遇に支障がないと認められる十分な広さが確保されている」と認められる場合には、これらの部屋を含めて「１人３㎡以上」として差し支えない。</w:t>
            </w:r>
          </w:p>
          <w:p w14:paraId="4DB5CED3" w14:textId="77777777" w:rsidR="00E62D80" w:rsidRPr="00E62D80" w:rsidRDefault="00E62D80" w:rsidP="00E62D80">
            <w:pPr>
              <w:pStyle w:val="aa"/>
              <w:wordWrap/>
              <w:spacing w:line="200" w:lineRule="exact"/>
              <w:jc w:val="left"/>
              <w:rPr>
                <w:rFonts w:asciiTheme="majorEastAsia" w:eastAsiaTheme="majorEastAsia" w:hAnsiTheme="majorEastAsia"/>
                <w:sz w:val="18"/>
                <w:szCs w:val="18"/>
              </w:rPr>
            </w:pPr>
            <w:r w:rsidRPr="00E62D80">
              <w:rPr>
                <w:rFonts w:asciiTheme="majorEastAsia" w:eastAsiaTheme="majorEastAsia" w:hAnsiTheme="majorEastAsia" w:cs="ＭＳ ゴシック"/>
                <w:i/>
                <w:iCs/>
                <w:color w:val="000000"/>
                <w:sz w:val="18"/>
                <w:szCs w:val="18"/>
              </w:rPr>
              <w:t>Ｈ24Ｑ＆Ａ　Vol.２　問２５</w:t>
            </w:r>
          </w:p>
          <w:p w14:paraId="1AD76EC7" w14:textId="52CC541C" w:rsidR="00E62D80" w:rsidRPr="00E62D80" w:rsidRDefault="00E62D80" w:rsidP="00E62D80">
            <w:pPr>
              <w:spacing w:line="200" w:lineRule="exact"/>
              <w:ind w:leftChars="100" w:left="182" w:firstLineChars="100" w:firstLine="162"/>
              <w:jc w:val="left"/>
              <w:rPr>
                <w:rFonts w:asciiTheme="majorEastAsia" w:eastAsiaTheme="majorEastAsia" w:hAnsiTheme="majorEastAsia" w:cs="ＭＳ ゴシック"/>
                <w:color w:val="000000"/>
                <w:sz w:val="18"/>
                <w:szCs w:val="18"/>
              </w:rPr>
            </w:pPr>
            <w:r w:rsidRPr="00E62D80">
              <w:rPr>
                <w:rFonts w:asciiTheme="majorEastAsia" w:eastAsiaTheme="majorEastAsia" w:hAnsiTheme="majorEastAsia" w:cs="ＭＳ ゴシック"/>
                <w:i/>
                <w:iCs/>
                <w:color w:val="000000"/>
                <w:sz w:val="18"/>
                <w:szCs w:val="18"/>
              </w:rPr>
              <w:t>通いサービスの利用定員は、同時にサービス提供を受ける者の上限を指すものであり、実利用者数の上限を指すものではない。例えば、午前中に15人が通いサービスを利用し、別の10人の利用者が午後に通いサービスを利用することも差し支えない。</w:t>
            </w:r>
          </w:p>
        </w:tc>
      </w:tr>
    </w:tbl>
    <w:p w14:paraId="282C8582" w14:textId="2E9B141C" w:rsidR="00E62D80" w:rsidRDefault="00E62D80">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811"/>
        <w:gridCol w:w="709"/>
        <w:gridCol w:w="1701"/>
      </w:tblGrid>
      <w:tr w:rsidR="00E62D80" w:rsidRPr="000D442E" w14:paraId="24EC51EA" w14:textId="77777777" w:rsidTr="00E62D80">
        <w:tc>
          <w:tcPr>
            <w:tcW w:w="1310" w:type="dxa"/>
            <w:tcBorders>
              <w:top w:val="single" w:sz="4" w:space="0" w:color="000001"/>
              <w:left w:val="single" w:sz="4" w:space="0" w:color="000001"/>
              <w:bottom w:val="single" w:sz="4" w:space="0" w:color="000001"/>
            </w:tcBorders>
            <w:shd w:val="clear" w:color="auto" w:fill="FFFFFF"/>
          </w:tcPr>
          <w:p w14:paraId="5B22E661" w14:textId="77777777" w:rsidR="00E62D80" w:rsidRPr="000D442E" w:rsidRDefault="00E62D80" w:rsidP="000664C1">
            <w:pPr>
              <w:tabs>
                <w:tab w:val="left" w:pos="6025"/>
              </w:tabs>
              <w:spacing w:line="240" w:lineRule="exact"/>
              <w:ind w:left="52"/>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lastRenderedPageBreak/>
              <w:t>主眼事項</w:t>
            </w:r>
          </w:p>
        </w:tc>
        <w:tc>
          <w:tcPr>
            <w:tcW w:w="5811" w:type="dxa"/>
            <w:tcBorders>
              <w:top w:val="single" w:sz="4" w:space="0" w:color="000001"/>
              <w:left w:val="single" w:sz="4" w:space="0" w:color="000001"/>
              <w:bottom w:val="single" w:sz="4" w:space="0" w:color="000001"/>
            </w:tcBorders>
            <w:shd w:val="clear" w:color="auto" w:fill="FFFFFF"/>
          </w:tcPr>
          <w:p w14:paraId="64ECFD37" w14:textId="77777777" w:rsidR="00E62D80" w:rsidRPr="000D442E" w:rsidRDefault="00E62D80" w:rsidP="000664C1">
            <w:pPr>
              <w:spacing w:line="240" w:lineRule="exact"/>
              <w:ind w:left="207"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72BB08FC" w14:textId="77777777" w:rsidR="00E62D80" w:rsidRPr="000D442E" w:rsidRDefault="00E62D80" w:rsidP="000664C1">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C549BDE" w14:textId="77777777" w:rsidR="00E62D80" w:rsidRPr="000D442E" w:rsidRDefault="00E62D80" w:rsidP="000664C1">
            <w:pPr>
              <w:spacing w:line="240" w:lineRule="exac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備考</w:t>
            </w:r>
          </w:p>
        </w:tc>
      </w:tr>
      <w:tr w:rsidR="00E62D80" w14:paraId="4F7E7EF1" w14:textId="77777777" w:rsidTr="00E62D80">
        <w:tc>
          <w:tcPr>
            <w:tcW w:w="1310" w:type="dxa"/>
            <w:vMerge w:val="restart"/>
            <w:tcBorders>
              <w:top w:val="single" w:sz="4" w:space="0" w:color="000001"/>
              <w:left w:val="single" w:sz="4" w:space="0" w:color="000001"/>
            </w:tcBorders>
            <w:shd w:val="clear" w:color="auto" w:fill="FFFFFF"/>
          </w:tcPr>
          <w:p w14:paraId="3C8189AB" w14:textId="77777777" w:rsidR="00E62D80" w:rsidRPr="00A96EAF" w:rsidRDefault="00E62D80"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2　設備及び備品等</w:t>
            </w:r>
          </w:p>
          <w:p w14:paraId="508B324C" w14:textId="77777777" w:rsidR="00E62D80" w:rsidRPr="00A96EAF" w:rsidRDefault="00E62D80" w:rsidP="00E62D80">
            <w:pPr>
              <w:pStyle w:val="aa"/>
              <w:wordWrap/>
              <w:spacing w:line="240" w:lineRule="exact"/>
              <w:ind w:left="182" w:hangingChars="100" w:hanging="182"/>
              <w:jc w:val="left"/>
              <w:rPr>
                <w:rFonts w:asciiTheme="majorEastAsia" w:eastAsiaTheme="majorEastAsia" w:hAnsiTheme="majorEastAsia" w:cs="ＭＳ ゴシック"/>
                <w:color w:val="000000"/>
                <w:sz w:val="20"/>
                <w:szCs w:val="20"/>
              </w:rPr>
            </w:pPr>
            <w:r>
              <w:rPr>
                <w:rFonts w:ascii="ＭＳ ゴシック" w:eastAsia="ＭＳ ゴシック" w:hAnsi="MS UI Gothic" w:cs="Times New Roman"/>
                <w:spacing w:val="0"/>
                <w:kern w:val="2"/>
                <w:sz w:val="20"/>
              </w:rPr>
              <w:br w:type="page"/>
            </w:r>
          </w:p>
          <w:p w14:paraId="4401747B" w14:textId="2C3C80F8" w:rsidR="00E62D80" w:rsidRPr="00A96EAF" w:rsidRDefault="00E62D80" w:rsidP="00B61454">
            <w:pPr>
              <w:pStyle w:val="aa"/>
              <w:spacing w:line="240" w:lineRule="exact"/>
              <w:ind w:left="178" w:hangingChars="100" w:hanging="178"/>
              <w:jc w:val="left"/>
              <w:rPr>
                <w:rFonts w:asciiTheme="majorEastAsia" w:eastAsiaTheme="majorEastAsia" w:hAnsiTheme="majorEastAsia"/>
                <w:sz w:val="20"/>
                <w:szCs w:val="20"/>
              </w:rPr>
            </w:pPr>
          </w:p>
        </w:tc>
        <w:tc>
          <w:tcPr>
            <w:tcW w:w="5811" w:type="dxa"/>
            <w:tcBorders>
              <w:top w:val="single" w:sz="4" w:space="0" w:color="000001"/>
              <w:left w:val="single" w:sz="4" w:space="0" w:color="000001"/>
              <w:bottom w:val="dotted" w:sz="4" w:space="0" w:color="000001"/>
            </w:tcBorders>
            <w:shd w:val="clear" w:color="auto" w:fill="FFFFFF"/>
          </w:tcPr>
          <w:p w14:paraId="1B24C88A" w14:textId="301F1174" w:rsidR="00E62D80" w:rsidRDefault="00E62D80" w:rsidP="00E62D80">
            <w:pPr>
              <w:spacing w:line="360" w:lineRule="auto"/>
              <w:ind w:left="200"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（１）</w:t>
            </w:r>
            <w:r w:rsidRPr="00E62D80">
              <w:rPr>
                <w:rFonts w:asciiTheme="majorEastAsia" w:eastAsiaTheme="majorEastAsia" w:hAnsiTheme="majorEastAsia" w:cs="ＭＳ ゴシック" w:hint="eastAsia"/>
                <w:b/>
                <w:bCs/>
                <w:color w:val="000000"/>
                <w:szCs w:val="20"/>
              </w:rPr>
              <w:t>居室及び食堂の面積</w:t>
            </w:r>
          </w:p>
          <w:p w14:paraId="4601AC11" w14:textId="2F0CDA70" w:rsidR="00E62D80" w:rsidRPr="00A96EAF" w:rsidRDefault="00E62D80" w:rsidP="00E62D80">
            <w:pPr>
              <w:spacing w:line="240" w:lineRule="exact"/>
              <w:ind w:leftChars="100" w:left="182" w:right="58"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居間及び食堂の合計した面積は、機能を十分に発揮しうる適当な広さ（「３㎡通いサービスの利用定員」以上が望ましい。）であるか。</w:t>
            </w:r>
            <w:r w:rsidRPr="00A96EAF">
              <w:rPr>
                <w:rFonts w:asciiTheme="majorEastAsia" w:eastAsiaTheme="majorEastAsia" w:hAnsiTheme="majorEastAsia" w:cs="ＭＳ ゴシック"/>
                <w:color w:val="000000"/>
                <w:w w:val="50"/>
                <w:szCs w:val="20"/>
              </w:rPr>
              <w:t>◆平１８厚令３４第６７条第２項第１号</w:t>
            </w:r>
          </w:p>
        </w:tc>
        <w:tc>
          <w:tcPr>
            <w:tcW w:w="709" w:type="dxa"/>
            <w:tcBorders>
              <w:top w:val="single" w:sz="4" w:space="0" w:color="000001"/>
              <w:left w:val="single" w:sz="4" w:space="0" w:color="000001"/>
              <w:bottom w:val="dotted" w:sz="4" w:space="0" w:color="000001"/>
            </w:tcBorders>
            <w:shd w:val="clear" w:color="auto" w:fill="FFFFFF"/>
          </w:tcPr>
          <w:p w14:paraId="242A7B36"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151753050"/>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16C6144C" w14:textId="0CC5820A" w:rsidR="00E62D80" w:rsidRPr="00A96EAF" w:rsidRDefault="00707743" w:rsidP="00B04671">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957790463"/>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250F911B" w14:textId="26EEB418" w:rsidR="00E62D80" w:rsidRDefault="00E62D80" w:rsidP="00FA31E2">
            <w:pPr>
              <w:spacing w:line="276" w:lineRule="auto"/>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◆設備の概要</w:t>
            </w:r>
          </w:p>
          <w:tbl>
            <w:tblPr>
              <w:tblStyle w:val="ab"/>
              <w:tblW w:w="0" w:type="auto"/>
              <w:tblLayout w:type="fixed"/>
              <w:tblLook w:val="04A0" w:firstRow="1" w:lastRow="0" w:firstColumn="1" w:lastColumn="0" w:noHBand="0" w:noVBand="1"/>
            </w:tblPr>
            <w:tblGrid>
              <w:gridCol w:w="602"/>
              <w:gridCol w:w="877"/>
            </w:tblGrid>
            <w:tr w:rsidR="00E62D80" w:rsidRPr="00CE3B6B" w14:paraId="3DD75153" w14:textId="77777777" w:rsidTr="00CA1E18">
              <w:trPr>
                <w:trHeight w:val="340"/>
              </w:trPr>
              <w:tc>
                <w:tcPr>
                  <w:tcW w:w="602" w:type="dxa"/>
                  <w:vAlign w:val="center"/>
                </w:tcPr>
                <w:p w14:paraId="7CED6899" w14:textId="64E09C41" w:rsidR="00E62D80" w:rsidRPr="00CE3B6B" w:rsidRDefault="00E62D80" w:rsidP="00CA1E18">
                  <w:pPr>
                    <w:spacing w:line="240" w:lineRule="exac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食堂</w:t>
                  </w:r>
                </w:p>
              </w:tc>
              <w:tc>
                <w:tcPr>
                  <w:tcW w:w="877" w:type="dxa"/>
                  <w:vAlign w:val="center"/>
                </w:tcPr>
                <w:p w14:paraId="3AD2A381" w14:textId="398C83D2" w:rsidR="00E62D80" w:rsidRPr="00CE3B6B" w:rsidRDefault="00E62D80" w:rsidP="00CA1E18">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color w:val="000000"/>
                      <w:sz w:val="16"/>
                      <w:szCs w:val="16"/>
                    </w:rPr>
                    <w:t>㎡</w:t>
                  </w:r>
                </w:p>
              </w:tc>
            </w:tr>
            <w:tr w:rsidR="00E62D80" w:rsidRPr="00CE3B6B" w14:paraId="151DA0F7" w14:textId="77777777" w:rsidTr="00CA1E18">
              <w:trPr>
                <w:trHeight w:val="340"/>
              </w:trPr>
              <w:tc>
                <w:tcPr>
                  <w:tcW w:w="602" w:type="dxa"/>
                  <w:vAlign w:val="center"/>
                </w:tcPr>
                <w:p w14:paraId="08579F3E" w14:textId="64E4E0FE" w:rsidR="00E62D80" w:rsidRPr="00CE3B6B" w:rsidRDefault="00E62D80" w:rsidP="00CA1E18">
                  <w:pPr>
                    <w:spacing w:line="240" w:lineRule="exac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居間</w:t>
                  </w:r>
                </w:p>
              </w:tc>
              <w:tc>
                <w:tcPr>
                  <w:tcW w:w="877" w:type="dxa"/>
                  <w:vAlign w:val="center"/>
                </w:tcPr>
                <w:p w14:paraId="2484C8F2" w14:textId="48FC1049" w:rsidR="00E62D80" w:rsidRPr="00CE3B6B" w:rsidRDefault="00E62D80" w:rsidP="00CA1E18">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color w:val="000000"/>
                      <w:sz w:val="16"/>
                      <w:szCs w:val="16"/>
                    </w:rPr>
                    <w:t>㎡</w:t>
                  </w:r>
                </w:p>
              </w:tc>
            </w:tr>
            <w:tr w:rsidR="00E62D80" w:rsidRPr="00CE3B6B" w14:paraId="38F60CD0" w14:textId="77777777" w:rsidTr="00CA1E18">
              <w:trPr>
                <w:trHeight w:val="340"/>
              </w:trPr>
              <w:tc>
                <w:tcPr>
                  <w:tcW w:w="602" w:type="dxa"/>
                  <w:vAlign w:val="center"/>
                </w:tcPr>
                <w:p w14:paraId="2CB4EE49" w14:textId="4161CA3C" w:rsidR="00E62D80" w:rsidRPr="00CE3B6B" w:rsidRDefault="00E62D80" w:rsidP="00CA1E18">
                  <w:pPr>
                    <w:spacing w:line="240" w:lineRule="exac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合計</w:t>
                  </w:r>
                </w:p>
              </w:tc>
              <w:tc>
                <w:tcPr>
                  <w:tcW w:w="877" w:type="dxa"/>
                  <w:vAlign w:val="center"/>
                </w:tcPr>
                <w:p w14:paraId="34263618" w14:textId="6FB81410" w:rsidR="00E62D80" w:rsidRPr="00CE3B6B" w:rsidRDefault="00E62D80" w:rsidP="00CA1E18">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color w:val="000000"/>
                      <w:sz w:val="16"/>
                      <w:szCs w:val="16"/>
                    </w:rPr>
                    <w:t>㎡</w:t>
                  </w:r>
                </w:p>
              </w:tc>
            </w:tr>
          </w:tbl>
          <w:p w14:paraId="0405D00F" w14:textId="4F6625CF" w:rsidR="00E62D80" w:rsidRDefault="00E62D80" w:rsidP="00FA31E2">
            <w:pPr>
              <w:spacing w:line="276" w:lineRule="auto"/>
              <w:jc w:val="left"/>
              <w:rPr>
                <w:rFonts w:asciiTheme="majorEastAsia" w:eastAsiaTheme="majorEastAsia" w:hAnsiTheme="majorEastAsia" w:cs="ＭＳ ゴシック"/>
                <w:color w:val="000000"/>
                <w:szCs w:val="20"/>
              </w:rPr>
            </w:pPr>
          </w:p>
          <w:p w14:paraId="1CC55B0E" w14:textId="5A42EE4B" w:rsidR="00E62D80" w:rsidRDefault="00E62D80" w:rsidP="00FA31E2">
            <w:pPr>
              <w:spacing w:line="276" w:lineRule="auto"/>
              <w:jc w:val="left"/>
              <w:rPr>
                <w:rFonts w:asciiTheme="majorEastAsia" w:eastAsiaTheme="majorEastAsia" w:hAnsiTheme="majorEastAsia" w:cs="ＭＳ ゴシック"/>
                <w:color w:val="000000"/>
                <w:szCs w:val="20"/>
              </w:rPr>
            </w:pPr>
          </w:p>
          <w:p w14:paraId="54BC94A7" w14:textId="619FA99A" w:rsidR="00E62D80" w:rsidRDefault="00E62D80" w:rsidP="00FA31E2">
            <w:pPr>
              <w:spacing w:line="276" w:lineRule="auto"/>
              <w:jc w:val="left"/>
              <w:rPr>
                <w:rFonts w:asciiTheme="majorEastAsia" w:eastAsiaTheme="majorEastAsia" w:hAnsiTheme="majorEastAsia" w:cs="ＭＳ ゴシック"/>
                <w:color w:val="000000"/>
                <w:szCs w:val="20"/>
              </w:rPr>
            </w:pPr>
          </w:p>
          <w:p w14:paraId="453A581B" w14:textId="6A52D182" w:rsidR="00E62D80" w:rsidRDefault="00E62D80" w:rsidP="00FA31E2">
            <w:pPr>
              <w:spacing w:line="276" w:lineRule="auto"/>
              <w:jc w:val="left"/>
              <w:rPr>
                <w:rFonts w:asciiTheme="majorEastAsia" w:eastAsiaTheme="majorEastAsia" w:hAnsiTheme="majorEastAsia" w:cs="ＭＳ ゴシック"/>
                <w:color w:val="000000"/>
                <w:szCs w:val="20"/>
              </w:rPr>
            </w:pPr>
          </w:p>
          <w:p w14:paraId="063C4FEE" w14:textId="52D31FEC" w:rsidR="00E62D80" w:rsidRDefault="00E62D80" w:rsidP="00FA31E2">
            <w:pPr>
              <w:spacing w:line="276" w:lineRule="auto"/>
              <w:jc w:val="left"/>
              <w:rPr>
                <w:rFonts w:asciiTheme="majorEastAsia" w:eastAsiaTheme="majorEastAsia" w:hAnsiTheme="majorEastAsia" w:cs="ＭＳ ゴシック"/>
                <w:color w:val="000000"/>
                <w:szCs w:val="20"/>
              </w:rPr>
            </w:pPr>
          </w:p>
          <w:p w14:paraId="087C7EFF" w14:textId="77777777" w:rsidR="00E62D80" w:rsidRDefault="00E62D80" w:rsidP="00FA31E2">
            <w:pPr>
              <w:spacing w:line="276" w:lineRule="auto"/>
              <w:jc w:val="left"/>
              <w:rPr>
                <w:rFonts w:asciiTheme="majorEastAsia" w:eastAsiaTheme="majorEastAsia" w:hAnsiTheme="majorEastAsia" w:cs="ＭＳ ゴシック"/>
                <w:color w:val="000000"/>
                <w:szCs w:val="20"/>
              </w:rPr>
            </w:pPr>
          </w:p>
          <w:p w14:paraId="36A13218" w14:textId="04EFF139" w:rsidR="00E62D80" w:rsidRDefault="00E62D80" w:rsidP="00FA31E2">
            <w:pPr>
              <w:spacing w:line="276" w:lineRule="auto"/>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◆居室の状況</w:t>
            </w:r>
          </w:p>
          <w:tbl>
            <w:tblPr>
              <w:tblStyle w:val="ab"/>
              <w:tblW w:w="1453" w:type="dxa"/>
              <w:tblLayout w:type="fixed"/>
              <w:tblLook w:val="04A0" w:firstRow="1" w:lastRow="0" w:firstColumn="1" w:lastColumn="0" w:noHBand="0" w:noVBand="1"/>
            </w:tblPr>
            <w:tblGrid>
              <w:gridCol w:w="594"/>
              <w:gridCol w:w="859"/>
            </w:tblGrid>
            <w:tr w:rsidR="00E62D80" w:rsidRPr="00CE3B6B" w14:paraId="17A52B61" w14:textId="77777777" w:rsidTr="00CE3B6B">
              <w:tc>
                <w:tcPr>
                  <w:tcW w:w="594" w:type="dxa"/>
                  <w:vMerge w:val="restart"/>
                  <w:vAlign w:val="center"/>
                </w:tcPr>
                <w:p w14:paraId="45D5D3C8" w14:textId="77777777" w:rsidR="00E62D80" w:rsidRDefault="00E62D80" w:rsidP="00CE3B6B">
                  <w:pPr>
                    <w:spacing w:line="240" w:lineRule="exact"/>
                    <w:ind w:leftChars="-48" w:rightChars="-57" w:right="-104" w:hangingChars="61" w:hanging="87"/>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宿泊</w:t>
                  </w:r>
                </w:p>
                <w:p w14:paraId="4AAA5BB0" w14:textId="014B6E5F" w:rsidR="00E62D80" w:rsidRDefault="00E62D80" w:rsidP="00CE3B6B">
                  <w:pPr>
                    <w:spacing w:line="240" w:lineRule="exact"/>
                    <w:ind w:leftChars="-48" w:rightChars="-57" w:right="-104" w:hangingChars="61" w:hanging="87"/>
                    <w:rPr>
                      <w:rFonts w:asciiTheme="majorEastAsia" w:eastAsiaTheme="majorEastAsia" w:hAnsiTheme="majorEastAsia" w:cs="ＭＳ ゴシック"/>
                      <w:color w:val="000000"/>
                      <w:szCs w:val="20"/>
                    </w:rPr>
                  </w:pPr>
                  <w:r w:rsidRPr="00CE3B6B">
                    <w:rPr>
                      <w:rFonts w:asciiTheme="majorEastAsia" w:eastAsiaTheme="majorEastAsia" w:hAnsiTheme="majorEastAsia" w:cs="ＭＳ ゴシック" w:hint="eastAsia"/>
                      <w:color w:val="000000"/>
                      <w:sz w:val="16"/>
                      <w:szCs w:val="16"/>
                    </w:rPr>
                    <w:t>室名</w:t>
                  </w:r>
                </w:p>
              </w:tc>
              <w:tc>
                <w:tcPr>
                  <w:tcW w:w="859" w:type="dxa"/>
                </w:tcPr>
                <w:p w14:paraId="048C5BAA" w14:textId="09252542" w:rsidR="00E62D80" w:rsidRPr="00CE3B6B" w:rsidRDefault="00E62D80" w:rsidP="00CE3B6B">
                  <w:pPr>
                    <w:spacing w:line="240" w:lineRule="exact"/>
                    <w:ind w:right="284"/>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color w:val="000000"/>
                      <w:sz w:val="16"/>
                      <w:szCs w:val="16"/>
                    </w:rPr>
                    <w:t>定員</w:t>
                  </w:r>
                </w:p>
              </w:tc>
            </w:tr>
            <w:tr w:rsidR="00E62D80" w:rsidRPr="00CE3B6B" w14:paraId="72D7CB26" w14:textId="77777777" w:rsidTr="00CE3B6B">
              <w:tc>
                <w:tcPr>
                  <w:tcW w:w="594" w:type="dxa"/>
                  <w:vMerge/>
                </w:tcPr>
                <w:p w14:paraId="367DD891" w14:textId="77777777" w:rsidR="00E62D80" w:rsidRDefault="00E62D80" w:rsidP="00CE3B6B">
                  <w:pPr>
                    <w:spacing w:line="240" w:lineRule="exact"/>
                    <w:jc w:val="left"/>
                    <w:rPr>
                      <w:rFonts w:asciiTheme="majorEastAsia" w:eastAsiaTheme="majorEastAsia" w:hAnsiTheme="majorEastAsia" w:cs="ＭＳ ゴシック"/>
                      <w:color w:val="000000"/>
                      <w:szCs w:val="20"/>
                    </w:rPr>
                  </w:pPr>
                </w:p>
              </w:tc>
              <w:tc>
                <w:tcPr>
                  <w:tcW w:w="859" w:type="dxa"/>
                </w:tcPr>
                <w:p w14:paraId="14EA1296" w14:textId="447FA25F" w:rsidR="00E62D80" w:rsidRPr="00CE3B6B" w:rsidRDefault="00E62D80" w:rsidP="00CE3B6B">
                  <w:pPr>
                    <w:spacing w:line="180" w:lineRule="exact"/>
                    <w:jc w:val="lef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color w:val="000000"/>
                      <w:sz w:val="16"/>
                      <w:szCs w:val="16"/>
                    </w:rPr>
                    <w:t>１人当の床面積</w:t>
                  </w:r>
                </w:p>
              </w:tc>
            </w:tr>
            <w:tr w:rsidR="00E62D80" w14:paraId="59B5B73C" w14:textId="77777777" w:rsidTr="00CE3B6B">
              <w:tc>
                <w:tcPr>
                  <w:tcW w:w="594" w:type="dxa"/>
                  <w:vMerge w:val="restart"/>
                  <w:vAlign w:val="center"/>
                </w:tcPr>
                <w:p w14:paraId="6F6DB6FF" w14:textId="58872F91" w:rsidR="00E62D80" w:rsidRPr="00CE3B6B" w:rsidRDefault="00E62D80" w:rsidP="00CE3B6B">
                  <w:pPr>
                    <w:spacing w:line="240" w:lineRule="exact"/>
                    <w:ind w:leftChars="-48" w:rightChars="-57" w:right="-104" w:hangingChars="61" w:hanging="87"/>
                    <w:jc w:val="both"/>
                    <w:rPr>
                      <w:rFonts w:asciiTheme="majorEastAsia" w:eastAsiaTheme="majorEastAsia" w:hAnsiTheme="majorEastAsia" w:cs="ＭＳ ゴシック"/>
                      <w:color w:val="000000"/>
                      <w:sz w:val="16"/>
                      <w:szCs w:val="16"/>
                    </w:rPr>
                  </w:pPr>
                </w:p>
              </w:tc>
              <w:tc>
                <w:tcPr>
                  <w:tcW w:w="859" w:type="dxa"/>
                </w:tcPr>
                <w:p w14:paraId="5F123CDC" w14:textId="1A926EBA"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14:paraId="070D2D5A" w14:textId="77777777" w:rsidTr="00CE3B6B">
              <w:tc>
                <w:tcPr>
                  <w:tcW w:w="594" w:type="dxa"/>
                  <w:vMerge/>
                </w:tcPr>
                <w:p w14:paraId="2B43678B" w14:textId="77777777" w:rsidR="00E62D80" w:rsidRPr="00CE3B6B" w:rsidRDefault="00E62D80" w:rsidP="00C15BA7">
                  <w:pPr>
                    <w:spacing w:line="240" w:lineRule="exact"/>
                    <w:jc w:val="left"/>
                    <w:rPr>
                      <w:rFonts w:asciiTheme="majorEastAsia" w:eastAsiaTheme="majorEastAsia" w:hAnsiTheme="majorEastAsia" w:cs="ＭＳ ゴシック"/>
                      <w:color w:val="000000"/>
                      <w:sz w:val="16"/>
                      <w:szCs w:val="16"/>
                    </w:rPr>
                  </w:pPr>
                </w:p>
              </w:tc>
              <w:tc>
                <w:tcPr>
                  <w:tcW w:w="859" w:type="dxa"/>
                </w:tcPr>
                <w:p w14:paraId="53E804CE" w14:textId="64AEA23A"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14:paraId="509C14CE" w14:textId="77777777" w:rsidTr="00CE3B6B">
              <w:tc>
                <w:tcPr>
                  <w:tcW w:w="594" w:type="dxa"/>
                  <w:vMerge w:val="restart"/>
                  <w:vAlign w:val="center"/>
                </w:tcPr>
                <w:p w14:paraId="1F91995C" w14:textId="5538B227"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2FB512B9" w14:textId="4DADB16E"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14:paraId="7604B687" w14:textId="77777777" w:rsidTr="00CE3B6B">
              <w:tc>
                <w:tcPr>
                  <w:tcW w:w="594" w:type="dxa"/>
                  <w:vMerge/>
                </w:tcPr>
                <w:p w14:paraId="0ED6F543" w14:textId="77777777"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678BB752" w14:textId="1B7C9936"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14:paraId="26FFED4D" w14:textId="77777777" w:rsidTr="00CE3B6B">
              <w:tc>
                <w:tcPr>
                  <w:tcW w:w="594" w:type="dxa"/>
                  <w:vMerge w:val="restart"/>
                  <w:vAlign w:val="center"/>
                </w:tcPr>
                <w:p w14:paraId="2DDB4EE8" w14:textId="7B177242"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516EE97B" w14:textId="05666A80"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14:paraId="0E4A9E9D" w14:textId="77777777" w:rsidTr="00CE3B6B">
              <w:tc>
                <w:tcPr>
                  <w:tcW w:w="594" w:type="dxa"/>
                  <w:vMerge/>
                </w:tcPr>
                <w:p w14:paraId="433F5FBD" w14:textId="77777777" w:rsidR="00E62D80" w:rsidRPr="00CE3B6B" w:rsidRDefault="00E62D80" w:rsidP="00CE3B6B">
                  <w:pPr>
                    <w:spacing w:line="240" w:lineRule="exact"/>
                    <w:jc w:val="left"/>
                    <w:rPr>
                      <w:rFonts w:asciiTheme="majorEastAsia" w:eastAsiaTheme="majorEastAsia" w:hAnsiTheme="majorEastAsia" w:cs="ＭＳ ゴシック"/>
                      <w:color w:val="000000"/>
                      <w:sz w:val="16"/>
                      <w:szCs w:val="16"/>
                    </w:rPr>
                  </w:pPr>
                </w:p>
              </w:tc>
              <w:tc>
                <w:tcPr>
                  <w:tcW w:w="859" w:type="dxa"/>
                  <w:vAlign w:val="center"/>
                </w:tcPr>
                <w:p w14:paraId="7148BB69" w14:textId="45105511"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14:paraId="177443C3" w14:textId="77777777" w:rsidTr="00CE3B6B">
              <w:tc>
                <w:tcPr>
                  <w:tcW w:w="594" w:type="dxa"/>
                  <w:vMerge w:val="restart"/>
                  <w:vAlign w:val="center"/>
                </w:tcPr>
                <w:p w14:paraId="5FB39D10" w14:textId="4D8743FD"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089D5937" w14:textId="1D6AF72F"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14:paraId="3A31BC96" w14:textId="77777777" w:rsidTr="00CE3B6B">
              <w:tc>
                <w:tcPr>
                  <w:tcW w:w="594" w:type="dxa"/>
                  <w:vMerge/>
                </w:tcPr>
                <w:p w14:paraId="62584CD4" w14:textId="77777777" w:rsidR="00E62D80" w:rsidRPr="00CE3B6B" w:rsidRDefault="00E62D80" w:rsidP="00CE3B6B">
                  <w:pPr>
                    <w:spacing w:line="240" w:lineRule="exact"/>
                    <w:jc w:val="left"/>
                    <w:rPr>
                      <w:rFonts w:asciiTheme="majorEastAsia" w:eastAsiaTheme="majorEastAsia" w:hAnsiTheme="majorEastAsia" w:cs="ＭＳ ゴシック"/>
                      <w:color w:val="000000"/>
                      <w:sz w:val="16"/>
                      <w:szCs w:val="16"/>
                    </w:rPr>
                  </w:pPr>
                </w:p>
              </w:tc>
              <w:tc>
                <w:tcPr>
                  <w:tcW w:w="859" w:type="dxa"/>
                  <w:vAlign w:val="center"/>
                </w:tcPr>
                <w:p w14:paraId="70885BAC" w14:textId="2B99817E"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14:paraId="54E87C5D" w14:textId="77777777" w:rsidTr="00CE3B6B">
              <w:tc>
                <w:tcPr>
                  <w:tcW w:w="594" w:type="dxa"/>
                  <w:vMerge w:val="restart"/>
                  <w:vAlign w:val="center"/>
                </w:tcPr>
                <w:p w14:paraId="3FF2F8D9" w14:textId="59481E0B"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67417313" w14:textId="409FE33A"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14:paraId="1EB8704E" w14:textId="77777777" w:rsidTr="00CE3B6B">
              <w:tc>
                <w:tcPr>
                  <w:tcW w:w="594" w:type="dxa"/>
                  <w:vMerge/>
                </w:tcPr>
                <w:p w14:paraId="151B57A2" w14:textId="77777777"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54FD9135" w14:textId="24B90FD8"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14:paraId="11743287" w14:textId="77777777" w:rsidTr="00CE3B6B">
              <w:tc>
                <w:tcPr>
                  <w:tcW w:w="594" w:type="dxa"/>
                  <w:vMerge w:val="restart"/>
                  <w:vAlign w:val="center"/>
                </w:tcPr>
                <w:p w14:paraId="0AE883EB" w14:textId="3EB583BB"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151994F5" w14:textId="27FD308C"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14:paraId="689E6C6B" w14:textId="77777777" w:rsidTr="00CE3B6B">
              <w:tc>
                <w:tcPr>
                  <w:tcW w:w="594" w:type="dxa"/>
                  <w:vMerge/>
                </w:tcPr>
                <w:p w14:paraId="70396DD2" w14:textId="77777777" w:rsidR="00E62D80" w:rsidRPr="00CE3B6B" w:rsidRDefault="00E62D80" w:rsidP="00CE3B6B">
                  <w:pPr>
                    <w:spacing w:line="240" w:lineRule="exact"/>
                    <w:jc w:val="left"/>
                    <w:rPr>
                      <w:rFonts w:asciiTheme="majorEastAsia" w:eastAsiaTheme="majorEastAsia" w:hAnsiTheme="majorEastAsia" w:cs="ＭＳ ゴシック"/>
                      <w:color w:val="000000"/>
                      <w:sz w:val="16"/>
                      <w:szCs w:val="16"/>
                    </w:rPr>
                  </w:pPr>
                </w:p>
              </w:tc>
              <w:tc>
                <w:tcPr>
                  <w:tcW w:w="859" w:type="dxa"/>
                  <w:vAlign w:val="center"/>
                </w:tcPr>
                <w:p w14:paraId="66370A99" w14:textId="20B220BC"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14:paraId="7C8FF777" w14:textId="77777777" w:rsidTr="00CE3B6B">
              <w:tc>
                <w:tcPr>
                  <w:tcW w:w="594" w:type="dxa"/>
                  <w:vMerge w:val="restart"/>
                  <w:vAlign w:val="center"/>
                </w:tcPr>
                <w:p w14:paraId="0457A32A" w14:textId="548B80D0"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311B3A15" w14:textId="77777777"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14:paraId="601D7C74" w14:textId="77777777" w:rsidTr="00CE3B6B">
              <w:tc>
                <w:tcPr>
                  <w:tcW w:w="594" w:type="dxa"/>
                  <w:vMerge/>
                </w:tcPr>
                <w:p w14:paraId="3A158724" w14:textId="77777777" w:rsidR="00E62D80" w:rsidRPr="00CE3B6B" w:rsidRDefault="00E62D80" w:rsidP="00CE3B6B">
                  <w:pPr>
                    <w:spacing w:line="240" w:lineRule="exact"/>
                    <w:jc w:val="left"/>
                    <w:rPr>
                      <w:rFonts w:asciiTheme="majorEastAsia" w:eastAsiaTheme="majorEastAsia" w:hAnsiTheme="majorEastAsia" w:cs="ＭＳ ゴシック"/>
                      <w:color w:val="000000"/>
                      <w:sz w:val="16"/>
                      <w:szCs w:val="16"/>
                    </w:rPr>
                  </w:pPr>
                </w:p>
              </w:tc>
              <w:tc>
                <w:tcPr>
                  <w:tcW w:w="859" w:type="dxa"/>
                  <w:vAlign w:val="center"/>
                </w:tcPr>
                <w:p w14:paraId="66EE541B" w14:textId="77777777"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rsidRPr="00CE3B6B" w14:paraId="48EE9EBD" w14:textId="77777777" w:rsidTr="00CE3B6B">
              <w:tc>
                <w:tcPr>
                  <w:tcW w:w="594" w:type="dxa"/>
                  <w:vMerge w:val="restart"/>
                  <w:vAlign w:val="center"/>
                </w:tcPr>
                <w:p w14:paraId="663C5684" w14:textId="06D98A47"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33CFE0C4" w14:textId="77777777"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rsidRPr="00CE3B6B" w14:paraId="4D1FA03A" w14:textId="77777777" w:rsidTr="00CE3B6B">
              <w:tc>
                <w:tcPr>
                  <w:tcW w:w="594" w:type="dxa"/>
                  <w:vMerge/>
                </w:tcPr>
                <w:p w14:paraId="054C82D8" w14:textId="77777777"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63444533" w14:textId="77777777"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r w:rsidR="00E62D80" w:rsidRPr="00CE3B6B" w14:paraId="7858F60E" w14:textId="77777777" w:rsidTr="00CE3B6B">
              <w:tc>
                <w:tcPr>
                  <w:tcW w:w="594" w:type="dxa"/>
                  <w:vMerge w:val="restart"/>
                  <w:vAlign w:val="center"/>
                </w:tcPr>
                <w:p w14:paraId="51529DB9" w14:textId="629A69AF" w:rsidR="00E62D80" w:rsidRPr="00CE3B6B" w:rsidRDefault="00E62D80" w:rsidP="00CE3B6B">
                  <w:pPr>
                    <w:spacing w:line="240" w:lineRule="exact"/>
                    <w:ind w:rightChars="-57" w:right="-104"/>
                    <w:jc w:val="left"/>
                    <w:rPr>
                      <w:rFonts w:asciiTheme="majorEastAsia" w:eastAsiaTheme="majorEastAsia" w:hAnsiTheme="majorEastAsia" w:cs="ＭＳ ゴシック"/>
                      <w:color w:val="000000"/>
                      <w:sz w:val="16"/>
                      <w:szCs w:val="16"/>
                    </w:rPr>
                  </w:pPr>
                </w:p>
              </w:tc>
              <w:tc>
                <w:tcPr>
                  <w:tcW w:w="859" w:type="dxa"/>
                  <w:vAlign w:val="center"/>
                </w:tcPr>
                <w:p w14:paraId="69799513" w14:textId="77777777"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人</w:t>
                  </w:r>
                </w:p>
              </w:tc>
            </w:tr>
            <w:tr w:rsidR="00E62D80" w:rsidRPr="00CE3B6B" w14:paraId="69774B2D" w14:textId="77777777" w:rsidTr="00CE3B6B">
              <w:tc>
                <w:tcPr>
                  <w:tcW w:w="594" w:type="dxa"/>
                  <w:vMerge/>
                </w:tcPr>
                <w:p w14:paraId="07E47678" w14:textId="77777777" w:rsidR="00E62D80" w:rsidRPr="00CE3B6B" w:rsidRDefault="00E62D80" w:rsidP="00CE3B6B">
                  <w:pPr>
                    <w:spacing w:line="240" w:lineRule="exact"/>
                    <w:jc w:val="left"/>
                    <w:rPr>
                      <w:rFonts w:asciiTheme="majorEastAsia" w:eastAsiaTheme="majorEastAsia" w:hAnsiTheme="majorEastAsia" w:cs="ＭＳ ゴシック"/>
                      <w:color w:val="000000"/>
                      <w:sz w:val="16"/>
                      <w:szCs w:val="16"/>
                    </w:rPr>
                  </w:pPr>
                </w:p>
              </w:tc>
              <w:tc>
                <w:tcPr>
                  <w:tcW w:w="859" w:type="dxa"/>
                  <w:vAlign w:val="center"/>
                </w:tcPr>
                <w:p w14:paraId="62A184FA" w14:textId="77777777" w:rsidR="00E62D80" w:rsidRPr="00CE3B6B" w:rsidRDefault="00E62D80" w:rsidP="00CE3B6B">
                  <w:pPr>
                    <w:spacing w:line="240" w:lineRule="exact"/>
                    <w:jc w:val="right"/>
                    <w:rPr>
                      <w:rFonts w:asciiTheme="majorEastAsia" w:eastAsiaTheme="majorEastAsia" w:hAnsiTheme="majorEastAsia" w:cs="ＭＳ ゴシック"/>
                      <w:color w:val="000000"/>
                      <w:sz w:val="16"/>
                      <w:szCs w:val="16"/>
                    </w:rPr>
                  </w:pPr>
                  <w:r w:rsidRPr="00CE3B6B">
                    <w:rPr>
                      <w:rFonts w:asciiTheme="majorEastAsia" w:eastAsiaTheme="majorEastAsia" w:hAnsiTheme="majorEastAsia" w:cs="ＭＳ ゴシック" w:hint="eastAsia"/>
                      <w:color w:val="000000"/>
                      <w:sz w:val="16"/>
                      <w:szCs w:val="16"/>
                    </w:rPr>
                    <w:t xml:space="preserve">　</w:t>
                  </w:r>
                  <w:r w:rsidRPr="00CE3B6B">
                    <w:rPr>
                      <w:rFonts w:asciiTheme="majorEastAsia" w:eastAsiaTheme="majorEastAsia" w:hAnsiTheme="majorEastAsia" w:cs="ＭＳ ゴシック"/>
                      <w:color w:val="000000"/>
                      <w:sz w:val="16"/>
                      <w:szCs w:val="16"/>
                    </w:rPr>
                    <w:t>㎡</w:t>
                  </w:r>
                </w:p>
              </w:tc>
            </w:tr>
          </w:tbl>
          <w:p w14:paraId="25102900" w14:textId="05CFB724" w:rsidR="00E62D80" w:rsidRDefault="00E62D80" w:rsidP="00C15BA7">
            <w:pPr>
              <w:spacing w:line="240" w:lineRule="exact"/>
              <w:jc w:val="left"/>
              <w:rPr>
                <w:rFonts w:ascii="HGPｺﾞｼｯｸM" w:eastAsia="HGPｺﾞｼｯｸM" w:hAnsi="ＭＳ ゴシック"/>
                <w:color w:val="9BBB59" w:themeColor="accent3"/>
                <w:szCs w:val="20"/>
              </w:rPr>
            </w:pPr>
          </w:p>
          <w:p w14:paraId="072B7B18" w14:textId="4FCB911F" w:rsidR="00E62D80" w:rsidRPr="009F4810" w:rsidRDefault="00E62D80" w:rsidP="009F4810">
            <w:pPr>
              <w:spacing w:line="240" w:lineRule="exact"/>
              <w:jc w:val="left"/>
              <w:rPr>
                <w:rFonts w:ascii="HGPｺﾞｼｯｸM" w:eastAsia="HGPｺﾞｼｯｸM" w:hAnsi="ＭＳ ゴシック"/>
                <w:sz w:val="18"/>
                <w:szCs w:val="18"/>
              </w:rPr>
            </w:pPr>
            <w:r w:rsidRPr="009F4810">
              <w:rPr>
                <w:rFonts w:ascii="HGPｺﾞｼｯｸM" w:eastAsia="HGPｺﾞｼｯｸM" w:hAnsi="ＭＳ ゴシック" w:hint="eastAsia"/>
                <w:sz w:val="18"/>
                <w:szCs w:val="18"/>
              </w:rPr>
              <w:t>２人部屋室の場合</w:t>
            </w:r>
          </w:p>
          <w:p w14:paraId="0CB18938" w14:textId="16B70637" w:rsidR="00E62D80" w:rsidRPr="009F4810" w:rsidRDefault="00E62D80" w:rsidP="009F4810">
            <w:pPr>
              <w:spacing w:line="240" w:lineRule="exact"/>
              <w:jc w:val="left"/>
              <w:rPr>
                <w:rFonts w:ascii="HGPｺﾞｼｯｸM" w:eastAsia="HGPｺﾞｼｯｸM" w:hAnsi="ＭＳ ゴシック"/>
                <w:sz w:val="18"/>
                <w:szCs w:val="18"/>
              </w:rPr>
            </w:pPr>
            <w:r w:rsidRPr="009F4810">
              <w:rPr>
                <w:rFonts w:ascii="HGPｺﾞｼｯｸM" w:eastAsia="HGPｺﾞｼｯｸM" w:hAnsi="ＭＳ ゴシック" w:hint="eastAsia"/>
                <w:sz w:val="18"/>
                <w:szCs w:val="18"/>
              </w:rPr>
              <w:t xml:space="preserve">理由：　</w:t>
            </w:r>
            <w:r w:rsidRPr="009F4810">
              <w:rPr>
                <w:rFonts w:ascii="HGPｺﾞｼｯｸM" w:eastAsia="HGPｺﾞｼｯｸM" w:hAnsi="ＭＳ ゴシック" w:hint="eastAsia"/>
                <w:sz w:val="18"/>
                <w:szCs w:val="18"/>
                <w:u w:val="single"/>
              </w:rPr>
              <w:t xml:space="preserve">　　　　　</w:t>
            </w:r>
            <w:r>
              <w:rPr>
                <w:rFonts w:ascii="HGPｺﾞｼｯｸM" w:eastAsia="HGPｺﾞｼｯｸM" w:hAnsi="ＭＳ ゴシック" w:hint="eastAsia"/>
                <w:sz w:val="18"/>
                <w:szCs w:val="18"/>
                <w:u w:val="single"/>
              </w:rPr>
              <w:t xml:space="preserve">　</w:t>
            </w:r>
            <w:r w:rsidRPr="009F4810">
              <w:rPr>
                <w:rFonts w:ascii="HGPｺﾞｼｯｸM" w:eastAsia="HGPｺﾞｼｯｸM" w:hAnsi="ＭＳ ゴシック" w:hint="eastAsia"/>
                <w:sz w:val="18"/>
                <w:szCs w:val="18"/>
                <w:u w:val="single"/>
              </w:rPr>
              <w:t xml:space="preserve">　</w:t>
            </w:r>
          </w:p>
          <w:p w14:paraId="1B0CC530" w14:textId="77777777" w:rsidR="00E62D80" w:rsidRPr="00CA1E18" w:rsidRDefault="00E62D80" w:rsidP="00C15BA7">
            <w:pPr>
              <w:spacing w:line="240" w:lineRule="exact"/>
              <w:jc w:val="left"/>
              <w:rPr>
                <w:rFonts w:asciiTheme="majorEastAsia" w:eastAsiaTheme="majorEastAsia" w:hAnsiTheme="majorEastAsia" w:cs="ＭＳ ゴシック"/>
                <w:color w:val="000000"/>
                <w:sz w:val="16"/>
                <w:szCs w:val="16"/>
              </w:rPr>
            </w:pPr>
          </w:p>
          <w:p w14:paraId="4805529E" w14:textId="0D361F61" w:rsidR="00E62D80" w:rsidRPr="00CE3B6B" w:rsidRDefault="00E62D80" w:rsidP="00C15BA7">
            <w:pPr>
              <w:spacing w:line="240" w:lineRule="exact"/>
              <w:jc w:val="left"/>
              <w:rPr>
                <w:rFonts w:asciiTheme="majorEastAsia" w:eastAsiaTheme="majorEastAsia" w:hAnsiTheme="majorEastAsia"/>
                <w:sz w:val="18"/>
                <w:szCs w:val="18"/>
              </w:rPr>
            </w:pPr>
            <w:r w:rsidRPr="00CE3B6B">
              <w:rPr>
                <w:rFonts w:asciiTheme="majorEastAsia" w:eastAsiaTheme="majorEastAsia" w:hAnsiTheme="majorEastAsia" w:cs="ＭＳ ゴシック"/>
                <w:color w:val="000000"/>
                <w:sz w:val="18"/>
                <w:szCs w:val="18"/>
              </w:rPr>
              <w:t>直近レイアウト変更</w:t>
            </w:r>
          </w:p>
          <w:p w14:paraId="0F3F5B48" w14:textId="77777777" w:rsidR="00E62D80" w:rsidRPr="00CE3B6B" w:rsidRDefault="00E62D80" w:rsidP="00C15BA7">
            <w:pPr>
              <w:spacing w:line="240" w:lineRule="exact"/>
              <w:jc w:val="left"/>
              <w:rPr>
                <w:rFonts w:asciiTheme="majorEastAsia" w:eastAsiaTheme="majorEastAsia" w:hAnsiTheme="majorEastAsia"/>
                <w:sz w:val="18"/>
                <w:szCs w:val="18"/>
              </w:rPr>
            </w:pPr>
            <w:r w:rsidRPr="00CE3B6B">
              <w:rPr>
                <w:rFonts w:asciiTheme="majorEastAsia" w:eastAsiaTheme="majorEastAsia" w:hAnsiTheme="majorEastAsia" w:cs="ＭＳ ゴシック"/>
                <w:color w:val="000000"/>
                <w:sz w:val="18"/>
                <w:szCs w:val="18"/>
              </w:rPr>
              <w:t xml:space="preserve">　　　年　月</w:t>
            </w:r>
          </w:p>
          <w:p w14:paraId="0C9D9181" w14:textId="77777777" w:rsidR="00E62D80" w:rsidRPr="00CE3B6B" w:rsidRDefault="00E62D80" w:rsidP="00C15BA7">
            <w:pPr>
              <w:spacing w:line="240" w:lineRule="exact"/>
              <w:jc w:val="left"/>
              <w:rPr>
                <w:rFonts w:asciiTheme="majorEastAsia" w:eastAsiaTheme="majorEastAsia" w:hAnsiTheme="majorEastAsia" w:cs="ＭＳ ゴシック"/>
                <w:color w:val="000000"/>
                <w:sz w:val="18"/>
                <w:szCs w:val="18"/>
              </w:rPr>
            </w:pPr>
          </w:p>
          <w:p w14:paraId="13E3CC1F" w14:textId="77777777" w:rsidR="00E62D80" w:rsidRPr="00E62D80" w:rsidRDefault="00E62D80" w:rsidP="00C15BA7">
            <w:pPr>
              <w:pStyle w:val="aa"/>
              <w:wordWrap/>
              <w:spacing w:line="240" w:lineRule="exact"/>
              <w:jc w:val="left"/>
              <w:rPr>
                <w:rFonts w:asciiTheme="majorEastAsia" w:eastAsiaTheme="majorEastAsia" w:hAnsiTheme="majorEastAsia"/>
                <w:sz w:val="16"/>
                <w:szCs w:val="16"/>
              </w:rPr>
            </w:pPr>
            <w:r w:rsidRPr="00E62D80">
              <w:rPr>
                <w:rFonts w:asciiTheme="majorEastAsia" w:eastAsiaTheme="majorEastAsia" w:hAnsiTheme="majorEastAsia" w:cs="ＭＳ ゴシック"/>
                <w:color w:val="000000"/>
                <w:sz w:val="16"/>
                <w:szCs w:val="16"/>
              </w:rPr>
              <w:t>届出図面と変更ないか</w:t>
            </w:r>
          </w:p>
          <w:p w14:paraId="6C4934E1" w14:textId="39FE387E" w:rsidR="00E62D80" w:rsidRPr="00A96EAF" w:rsidRDefault="00E62D80" w:rsidP="00CA1E18">
            <w:pPr>
              <w:spacing w:line="240" w:lineRule="exact"/>
              <w:jc w:val="left"/>
              <w:rPr>
                <w:rFonts w:asciiTheme="majorEastAsia" w:eastAsiaTheme="majorEastAsia" w:hAnsiTheme="majorEastAsia" w:cs="ＭＳ ゴシック"/>
                <w:color w:val="000000"/>
                <w:szCs w:val="20"/>
              </w:rPr>
            </w:pPr>
            <w:r w:rsidRPr="00E62D80">
              <w:rPr>
                <w:rFonts w:asciiTheme="majorEastAsia" w:eastAsiaTheme="majorEastAsia" w:hAnsiTheme="majorEastAsia" w:cs="ＭＳ ゴシック"/>
                <w:color w:val="000000"/>
                <w:sz w:val="16"/>
                <w:szCs w:val="16"/>
              </w:rPr>
              <w:t>あれば変更届が必要</w:t>
            </w:r>
          </w:p>
        </w:tc>
      </w:tr>
      <w:tr w:rsidR="00E62D80" w14:paraId="5CD0257E" w14:textId="77777777" w:rsidTr="00E62D80">
        <w:tc>
          <w:tcPr>
            <w:tcW w:w="1310" w:type="dxa"/>
            <w:vMerge/>
            <w:tcBorders>
              <w:left w:val="single" w:sz="4" w:space="0" w:color="000001"/>
            </w:tcBorders>
            <w:shd w:val="clear" w:color="auto" w:fill="FFFFFF"/>
          </w:tcPr>
          <w:p w14:paraId="03657F16"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dotted" w:sz="4" w:space="0" w:color="000001"/>
              <w:left w:val="single" w:sz="4" w:space="0" w:color="000001"/>
              <w:bottom w:val="dotted" w:sz="4" w:space="0" w:color="000001"/>
            </w:tcBorders>
            <w:shd w:val="clear" w:color="auto" w:fill="FFFFFF"/>
          </w:tcPr>
          <w:p w14:paraId="67C91BA6" w14:textId="1F4A0E6B" w:rsidR="00E62D80" w:rsidRDefault="00E62D80" w:rsidP="00B04671">
            <w:pPr>
              <w:spacing w:line="240" w:lineRule="exact"/>
              <w:ind w:leftChars="100" w:left="364" w:right="160"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居間及び食堂は同一の場所とすることができるが、それぞれの機能が独立していることが望ましい。</w:t>
            </w:r>
            <w:r w:rsidRPr="00A96EAF">
              <w:rPr>
                <w:rFonts w:asciiTheme="majorEastAsia" w:eastAsiaTheme="majorEastAsia" w:hAnsiTheme="majorEastAsia" w:cs="ＭＳ ゴシック"/>
                <w:color w:val="000000"/>
                <w:w w:val="50"/>
                <w:szCs w:val="20"/>
              </w:rPr>
              <w:t>◆平１８解釈通知第３の四の３（２）イ</w:t>
            </w:r>
          </w:p>
        </w:tc>
        <w:tc>
          <w:tcPr>
            <w:tcW w:w="709" w:type="dxa"/>
            <w:tcBorders>
              <w:top w:val="dotted" w:sz="4" w:space="0" w:color="000001"/>
              <w:left w:val="single" w:sz="4" w:space="0" w:color="000001"/>
              <w:bottom w:val="dotted" w:sz="4" w:space="0" w:color="000001"/>
            </w:tcBorders>
            <w:shd w:val="clear" w:color="auto" w:fill="FFFFFF"/>
          </w:tcPr>
          <w:p w14:paraId="2D2FC0AA"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591505230"/>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29369309" w14:textId="1BFF04C3"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457774866"/>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DB3910B"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3353CD11" w14:textId="77777777" w:rsidTr="00E62D80">
        <w:tc>
          <w:tcPr>
            <w:tcW w:w="1310" w:type="dxa"/>
            <w:vMerge/>
            <w:tcBorders>
              <w:left w:val="single" w:sz="4" w:space="0" w:color="000001"/>
            </w:tcBorders>
            <w:shd w:val="clear" w:color="auto" w:fill="FFFFFF"/>
          </w:tcPr>
          <w:p w14:paraId="226543A9"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dotted" w:sz="4" w:space="0" w:color="000001"/>
              <w:left w:val="single" w:sz="4" w:space="0" w:color="000001"/>
              <w:bottom w:val="single" w:sz="4" w:space="0" w:color="000001"/>
            </w:tcBorders>
            <w:shd w:val="clear" w:color="auto" w:fill="FFFFFF"/>
          </w:tcPr>
          <w:p w14:paraId="21E17121" w14:textId="1F4CFFE6" w:rsidR="00E62D80" w:rsidRDefault="00E62D80" w:rsidP="00B04671">
            <w:pPr>
              <w:spacing w:line="240" w:lineRule="exact"/>
              <w:ind w:leftChars="100" w:left="364" w:right="160"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通いサービスの利用定員について１５人を超えて定める事業所にあっては、居間及び食堂を合計した面積は、利用者の処遇に支障がないと認められる十分な広さ（１人当たり３㎡以上）を確保することが必要である。</w:t>
            </w:r>
            <w:r w:rsidRPr="00A96EAF">
              <w:rPr>
                <w:rFonts w:asciiTheme="majorEastAsia" w:eastAsiaTheme="majorEastAsia" w:hAnsiTheme="majorEastAsia" w:cs="ＭＳ ゴシック"/>
                <w:color w:val="000000"/>
                <w:w w:val="50"/>
                <w:szCs w:val="20"/>
              </w:rPr>
              <w:t>◆平１８解釈通知第３の四の３（２）②ロ</w:t>
            </w:r>
          </w:p>
        </w:tc>
        <w:tc>
          <w:tcPr>
            <w:tcW w:w="709" w:type="dxa"/>
            <w:tcBorders>
              <w:top w:val="dotted" w:sz="4" w:space="0" w:color="000001"/>
              <w:left w:val="single" w:sz="4" w:space="0" w:color="000001"/>
              <w:bottom w:val="single" w:sz="4" w:space="0" w:color="000001"/>
            </w:tcBorders>
            <w:shd w:val="clear" w:color="auto" w:fill="FFFFFF"/>
          </w:tcPr>
          <w:p w14:paraId="66C20C46"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437729549"/>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60BDC472" w14:textId="3D5DC926"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83965392"/>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B2631DD"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7AE02700" w14:textId="77777777" w:rsidTr="00E62D80">
        <w:tc>
          <w:tcPr>
            <w:tcW w:w="1310" w:type="dxa"/>
            <w:vMerge/>
            <w:tcBorders>
              <w:left w:val="single" w:sz="4" w:space="0" w:color="000001"/>
            </w:tcBorders>
            <w:shd w:val="clear" w:color="auto" w:fill="FFFFFF"/>
          </w:tcPr>
          <w:p w14:paraId="31224280"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5D6AC0BD" w14:textId="6C441719" w:rsidR="00E62D80" w:rsidRDefault="00E62D80" w:rsidP="00E62D80">
            <w:pPr>
              <w:spacing w:line="360" w:lineRule="auto"/>
              <w:ind w:right="16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E62D80">
              <w:rPr>
                <w:rFonts w:asciiTheme="majorEastAsia" w:eastAsiaTheme="majorEastAsia" w:hAnsiTheme="majorEastAsia" w:cs="ＭＳ ゴシック" w:hint="eastAsia"/>
                <w:b/>
                <w:bCs/>
                <w:color w:val="000000"/>
                <w:szCs w:val="20"/>
              </w:rPr>
              <w:t>宿泊室の定員</w:t>
            </w:r>
          </w:p>
          <w:p w14:paraId="39161268" w14:textId="58555A01" w:rsidR="00E62D80" w:rsidRPr="00A96EAF" w:rsidRDefault="00E62D80" w:rsidP="00E62D80">
            <w:pPr>
              <w:spacing w:line="240" w:lineRule="exact"/>
              <w:ind w:right="160" w:firstLineChars="200" w:firstLine="364"/>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一の宿泊室の定員は１人となっているか。</w:t>
            </w:r>
          </w:p>
          <w:p w14:paraId="1ECCE218" w14:textId="77777777" w:rsidR="00E62D80" w:rsidRPr="00A96EAF" w:rsidRDefault="00E62D80" w:rsidP="008A59F3">
            <w:pPr>
              <w:spacing w:line="240" w:lineRule="exact"/>
              <w:ind w:firstLine="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ただし、利用者の処遇上必要と認められる場合は、２人可。</w:t>
            </w:r>
          </w:p>
          <w:p w14:paraId="0A5E0531" w14:textId="5B0909B2" w:rsidR="00E62D80" w:rsidRPr="00A96EAF" w:rsidRDefault="00E62D80" w:rsidP="008A59F3">
            <w:pPr>
              <w:tabs>
                <w:tab w:val="left" w:pos="6153"/>
              </w:tabs>
              <w:spacing w:line="240" w:lineRule="exact"/>
              <w:ind w:right="403"/>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◆平１８厚令３４第６７条第２項第２号イ</w:t>
            </w:r>
          </w:p>
        </w:tc>
        <w:tc>
          <w:tcPr>
            <w:tcW w:w="709" w:type="dxa"/>
            <w:tcBorders>
              <w:top w:val="single" w:sz="4" w:space="0" w:color="000001"/>
              <w:left w:val="single" w:sz="4" w:space="0" w:color="000001"/>
              <w:bottom w:val="single" w:sz="4" w:space="0" w:color="000001"/>
            </w:tcBorders>
            <w:shd w:val="clear" w:color="auto" w:fill="FFFFFF"/>
          </w:tcPr>
          <w:p w14:paraId="1AA3E003"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39884303"/>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53F9D05D" w14:textId="1BD58DFC"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51947148"/>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1BB5607"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20CADC02" w14:textId="77777777" w:rsidTr="00E62D80">
        <w:tc>
          <w:tcPr>
            <w:tcW w:w="1310" w:type="dxa"/>
            <w:vMerge/>
            <w:tcBorders>
              <w:left w:val="single" w:sz="4" w:space="0" w:color="000001"/>
            </w:tcBorders>
            <w:shd w:val="clear" w:color="auto" w:fill="FFFFFF"/>
          </w:tcPr>
          <w:p w14:paraId="0B7A658E"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32F139A4" w14:textId="422E4D3E" w:rsidR="00E62D80" w:rsidRDefault="00E62D80" w:rsidP="00E62D80">
            <w:pPr>
              <w:tabs>
                <w:tab w:val="left" w:pos="6153"/>
              </w:tabs>
              <w:spacing w:line="360" w:lineRule="auto"/>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Pr="00E62D80">
              <w:rPr>
                <w:rFonts w:asciiTheme="majorEastAsia" w:eastAsiaTheme="majorEastAsia" w:hAnsiTheme="majorEastAsia" w:cs="ＭＳ ゴシック" w:hint="eastAsia"/>
                <w:b/>
                <w:bCs/>
                <w:color w:val="000000"/>
                <w:szCs w:val="20"/>
              </w:rPr>
              <w:t>宿泊室の面積</w:t>
            </w:r>
          </w:p>
          <w:p w14:paraId="7196B965" w14:textId="6CBEF060" w:rsidR="00E62D80" w:rsidRPr="00A96EAF" w:rsidRDefault="00E62D80" w:rsidP="00E62D80">
            <w:pPr>
              <w:tabs>
                <w:tab w:val="left" w:pos="6153"/>
              </w:tabs>
              <w:spacing w:line="240" w:lineRule="exact"/>
              <w:ind w:firstLineChars="200" w:firstLine="36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一の宿泊室の床面積は7.43㎡以上であるか。</w:t>
            </w:r>
            <w:r w:rsidRPr="00E62D80">
              <w:rPr>
                <w:rFonts w:asciiTheme="majorEastAsia" w:eastAsiaTheme="majorEastAsia" w:hAnsiTheme="majorEastAsia" w:cs="ＭＳ ゴシック"/>
                <w:color w:val="000000"/>
                <w:w w:val="50"/>
                <w:sz w:val="18"/>
                <w:szCs w:val="18"/>
              </w:rPr>
              <w:t>◆平１８厚令３４第６７条第２項第２号ロ</w:t>
            </w:r>
          </w:p>
        </w:tc>
        <w:tc>
          <w:tcPr>
            <w:tcW w:w="709" w:type="dxa"/>
            <w:tcBorders>
              <w:top w:val="single" w:sz="4" w:space="0" w:color="000001"/>
              <w:left w:val="single" w:sz="4" w:space="0" w:color="000001"/>
              <w:bottom w:val="single" w:sz="4" w:space="0" w:color="000001"/>
            </w:tcBorders>
            <w:shd w:val="clear" w:color="auto" w:fill="FFFFFF"/>
          </w:tcPr>
          <w:p w14:paraId="0B9BCB79"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530069068"/>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3E535C77" w14:textId="72D98F2F"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12228973"/>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1F0F15FA"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395804D8" w14:textId="77777777" w:rsidTr="00E62D80">
        <w:tc>
          <w:tcPr>
            <w:tcW w:w="1310" w:type="dxa"/>
            <w:vMerge/>
            <w:tcBorders>
              <w:left w:val="single" w:sz="4" w:space="0" w:color="000001"/>
            </w:tcBorders>
            <w:shd w:val="clear" w:color="auto" w:fill="FFFFFF"/>
          </w:tcPr>
          <w:p w14:paraId="6AECF155"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13D8382C" w14:textId="1ED42002" w:rsidR="00E62D80" w:rsidRPr="00A96EAF" w:rsidRDefault="00E62D80" w:rsidP="00E62D80">
            <w:pPr>
              <w:spacing w:line="360" w:lineRule="auto"/>
              <w:ind w:right="403"/>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（４）</w:t>
            </w:r>
            <w:r w:rsidRPr="00E62D80">
              <w:rPr>
                <w:rFonts w:asciiTheme="majorEastAsia" w:eastAsiaTheme="majorEastAsia" w:hAnsiTheme="majorEastAsia" w:cs="ＭＳ ゴシック"/>
                <w:b/>
                <w:bCs/>
                <w:color w:val="000000"/>
                <w:szCs w:val="20"/>
              </w:rPr>
              <w:t>個室以外の宿泊室を設ける場合</w:t>
            </w:r>
          </w:p>
          <w:p w14:paraId="6D2287FD" w14:textId="68EFB3DE" w:rsidR="00E62D80" w:rsidRDefault="00E62D80" w:rsidP="00E62D80">
            <w:pPr>
              <w:spacing w:line="240" w:lineRule="exact"/>
              <w:ind w:leftChars="100" w:left="182" w:right="58"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個室以外の宿泊室を合計した面積は、7.43㎡×（宿泊サービスの利用定員－個室の定員数）以上となっているか。</w:t>
            </w:r>
          </w:p>
          <w:p w14:paraId="1EF33434" w14:textId="52C866F4" w:rsidR="00E62D80" w:rsidRPr="00A96EAF" w:rsidRDefault="00E62D80" w:rsidP="00E62D80">
            <w:pPr>
              <w:spacing w:line="240" w:lineRule="exact"/>
              <w:ind w:right="58" w:firstLineChars="400" w:firstLine="327"/>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◆平１８厚令３４第６７条第２項第２号ハ</w:t>
            </w:r>
          </w:p>
        </w:tc>
        <w:tc>
          <w:tcPr>
            <w:tcW w:w="709" w:type="dxa"/>
            <w:tcBorders>
              <w:top w:val="single" w:sz="4" w:space="0" w:color="000001"/>
              <w:left w:val="single" w:sz="4" w:space="0" w:color="000001"/>
              <w:bottom w:val="single" w:sz="4" w:space="0" w:color="000001"/>
            </w:tcBorders>
            <w:shd w:val="clear" w:color="auto" w:fill="FFFFFF"/>
          </w:tcPr>
          <w:p w14:paraId="3BD56CBA"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854182188"/>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1DF11178" w14:textId="77777777" w:rsidR="00E62D80" w:rsidRDefault="00707743" w:rsidP="00B04671">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99690003"/>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p w14:paraId="73267F23" w14:textId="39E1DC49"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005966253"/>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26E85029"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3A48EF81" w14:textId="77777777" w:rsidTr="00E62D80">
        <w:tc>
          <w:tcPr>
            <w:tcW w:w="1310" w:type="dxa"/>
            <w:vMerge/>
            <w:tcBorders>
              <w:left w:val="single" w:sz="4" w:space="0" w:color="000001"/>
            </w:tcBorders>
            <w:shd w:val="clear" w:color="auto" w:fill="FFFFFF"/>
          </w:tcPr>
          <w:p w14:paraId="14E04EB5"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3F45691A" w14:textId="1AC3A729" w:rsidR="00E62D80" w:rsidRPr="00A96EAF" w:rsidRDefault="00E62D80" w:rsidP="00B61454">
            <w:pPr>
              <w:spacing w:line="240" w:lineRule="exact"/>
              <w:ind w:left="182" w:hangingChars="100" w:hanging="182"/>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（５）</w:t>
            </w:r>
            <w:r w:rsidRPr="00A96EAF">
              <w:rPr>
                <w:rFonts w:asciiTheme="majorEastAsia" w:eastAsiaTheme="majorEastAsia" w:hAnsiTheme="majorEastAsia" w:cs="ＭＳ ゴシック"/>
                <w:color w:val="000000"/>
                <w:szCs w:val="20"/>
              </w:rPr>
              <w:t>パーティションや家具など（カーテンは不可）により、利用者同士の視線の遮断が確保されているか。</w:t>
            </w:r>
          </w:p>
          <w:p w14:paraId="7C38227C" w14:textId="5EF08B2A" w:rsidR="00E62D80" w:rsidRPr="00A96EAF" w:rsidRDefault="00E62D80" w:rsidP="00E62D80">
            <w:pPr>
              <w:spacing w:line="240" w:lineRule="exact"/>
              <w:ind w:firstLineChars="400" w:firstLine="327"/>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◆平１８厚令３４第６７条第２項第２号ハ、平１８解釈通知第３の四の３（２）③</w:t>
            </w:r>
          </w:p>
        </w:tc>
        <w:tc>
          <w:tcPr>
            <w:tcW w:w="709" w:type="dxa"/>
            <w:tcBorders>
              <w:top w:val="single" w:sz="4" w:space="0" w:color="000001"/>
              <w:left w:val="single" w:sz="4" w:space="0" w:color="000001"/>
              <w:bottom w:val="single" w:sz="4" w:space="0" w:color="000001"/>
            </w:tcBorders>
            <w:shd w:val="clear" w:color="auto" w:fill="FFFFFF"/>
          </w:tcPr>
          <w:p w14:paraId="28065B19"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954943828"/>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108FD9BF" w14:textId="16E185FB"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87613431"/>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79A14109"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0A6FB13D" w14:textId="77777777" w:rsidTr="00E62D80">
        <w:tc>
          <w:tcPr>
            <w:tcW w:w="1310" w:type="dxa"/>
            <w:vMerge/>
            <w:tcBorders>
              <w:left w:val="single" w:sz="4" w:space="0" w:color="000001"/>
            </w:tcBorders>
            <w:shd w:val="clear" w:color="auto" w:fill="FFFFFF"/>
          </w:tcPr>
          <w:p w14:paraId="6D336190"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dotted" w:sz="4" w:space="0" w:color="000001"/>
            </w:tcBorders>
            <w:shd w:val="clear" w:color="auto" w:fill="FFFFFF"/>
          </w:tcPr>
          <w:p w14:paraId="23584816" w14:textId="3F303A53" w:rsidR="00E62D80" w:rsidRDefault="00E62D80" w:rsidP="00E62D80">
            <w:pPr>
              <w:spacing w:line="360" w:lineRule="auto"/>
              <w:ind w:left="182" w:hangingChars="100" w:hanging="182"/>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（６）</w:t>
            </w:r>
            <w:r w:rsidRPr="00E62D80">
              <w:rPr>
                <w:rFonts w:asciiTheme="majorEastAsia" w:eastAsiaTheme="majorEastAsia" w:hAnsiTheme="majorEastAsia" w:cs="ＭＳ ゴシック" w:hint="eastAsia"/>
                <w:b/>
                <w:bCs/>
                <w:color w:val="000000"/>
                <w:szCs w:val="20"/>
              </w:rPr>
              <w:t>設備及び備品</w:t>
            </w:r>
          </w:p>
          <w:p w14:paraId="6732B57D" w14:textId="735BC9C4" w:rsidR="00E62D80" w:rsidRPr="00A96EAF" w:rsidRDefault="00E62D80" w:rsidP="00E62D80">
            <w:pPr>
              <w:spacing w:line="24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居間、食堂、台所、宿泊室、浴室、消火設備その他の非常災害に際して必要な設備、指定小規模多機能型居宅介護の提供に必要な設備及び備品を備えているか。</w:t>
            </w:r>
            <w:r w:rsidRPr="00A96EAF">
              <w:rPr>
                <w:rFonts w:asciiTheme="majorEastAsia" w:eastAsiaTheme="majorEastAsia" w:hAnsiTheme="majorEastAsia" w:cs="ＭＳ ゴシック"/>
                <w:color w:val="000000"/>
                <w:w w:val="50"/>
                <w:szCs w:val="20"/>
              </w:rPr>
              <w:t>◆平１８厚令３４第６７条第１項</w:t>
            </w:r>
            <w:r w:rsidRPr="00A96EAF">
              <w:rPr>
                <w:rFonts w:asciiTheme="majorEastAsia" w:eastAsiaTheme="majorEastAsia" w:hAnsiTheme="majorEastAsia" w:cs="ＭＳ ゴシック"/>
                <w:color w:val="000000"/>
                <w:szCs w:val="20"/>
              </w:rPr>
              <w:t xml:space="preserve">　</w:t>
            </w:r>
          </w:p>
        </w:tc>
        <w:tc>
          <w:tcPr>
            <w:tcW w:w="709" w:type="dxa"/>
            <w:tcBorders>
              <w:top w:val="single" w:sz="4" w:space="0" w:color="000001"/>
              <w:left w:val="single" w:sz="4" w:space="0" w:color="000001"/>
              <w:bottom w:val="dotted" w:sz="4" w:space="0" w:color="000001"/>
            </w:tcBorders>
            <w:shd w:val="clear" w:color="auto" w:fill="FFFFFF"/>
          </w:tcPr>
          <w:p w14:paraId="74DE7ACC"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57893663"/>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1F697712" w14:textId="1619D674"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193382229"/>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C09AE47"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673D7BA1" w14:textId="77777777" w:rsidTr="00E62D80">
        <w:tc>
          <w:tcPr>
            <w:tcW w:w="1310" w:type="dxa"/>
            <w:vMerge/>
            <w:tcBorders>
              <w:left w:val="single" w:sz="4" w:space="0" w:color="000001"/>
            </w:tcBorders>
            <w:shd w:val="clear" w:color="auto" w:fill="FFFFFF"/>
          </w:tcPr>
          <w:p w14:paraId="02B9F472"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dotted" w:sz="4" w:space="0" w:color="000001"/>
              <w:left w:val="single" w:sz="4" w:space="0" w:color="000001"/>
              <w:bottom w:val="single" w:sz="4" w:space="0" w:color="000001"/>
            </w:tcBorders>
            <w:shd w:val="clear" w:color="auto" w:fill="FFFFFF"/>
          </w:tcPr>
          <w:p w14:paraId="32E369AB" w14:textId="11972DD4" w:rsidR="00E62D80" w:rsidRPr="00A96EAF" w:rsidRDefault="00E62D80" w:rsidP="00E62D80">
            <w:pPr>
              <w:spacing w:line="240" w:lineRule="exact"/>
              <w:ind w:leftChars="133" w:left="24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消火設備その他の非常災害に際して必要な設備とは、消防法その他の法令等に規定された設備を示しており、それらの設備を確実に設置しなければならないものである。</w:t>
            </w:r>
            <w:r w:rsidRPr="00A96EAF">
              <w:rPr>
                <w:rFonts w:asciiTheme="majorEastAsia" w:eastAsiaTheme="majorEastAsia" w:hAnsiTheme="majorEastAsia" w:cs="ＭＳ ゴシック"/>
                <w:color w:val="000000"/>
                <w:w w:val="50"/>
                <w:szCs w:val="20"/>
              </w:rPr>
              <w:t>◆平１８解釈通知第３の四の３（２）①</w:t>
            </w:r>
          </w:p>
        </w:tc>
        <w:tc>
          <w:tcPr>
            <w:tcW w:w="709" w:type="dxa"/>
            <w:tcBorders>
              <w:top w:val="dotted" w:sz="4" w:space="0" w:color="000001"/>
              <w:left w:val="single" w:sz="4" w:space="0" w:color="000001"/>
              <w:bottom w:val="single" w:sz="4" w:space="0" w:color="000001"/>
            </w:tcBorders>
            <w:shd w:val="clear" w:color="auto" w:fill="FFFFFF"/>
          </w:tcPr>
          <w:p w14:paraId="60277663"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300723466"/>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59599E10" w14:textId="64F59B84"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543646974"/>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5E11AD98"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1AEE69FF" w14:textId="77777777" w:rsidTr="0023520A">
        <w:tc>
          <w:tcPr>
            <w:tcW w:w="1310" w:type="dxa"/>
            <w:vMerge/>
            <w:tcBorders>
              <w:left w:val="single" w:sz="4" w:space="0" w:color="000001"/>
            </w:tcBorders>
            <w:shd w:val="clear" w:color="auto" w:fill="FFFFFF"/>
          </w:tcPr>
          <w:p w14:paraId="0BD9B398" w14:textId="77777777" w:rsidR="00E62D80" w:rsidRPr="00A96EAF" w:rsidRDefault="00E62D80" w:rsidP="00B61454">
            <w:pPr>
              <w:pStyle w:val="aa"/>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55715DEA" w14:textId="70D6B863" w:rsidR="00E62D80" w:rsidRPr="00A96EAF" w:rsidRDefault="00E62D80" w:rsidP="008A59F3">
            <w:pPr>
              <w:spacing w:line="240" w:lineRule="exact"/>
              <w:ind w:left="207"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（７）</w:t>
            </w:r>
            <w:r w:rsidRPr="00A96EAF">
              <w:rPr>
                <w:rFonts w:asciiTheme="majorEastAsia" w:eastAsiaTheme="majorEastAsia" w:hAnsiTheme="majorEastAsia" w:cs="ＭＳ ゴシック"/>
                <w:color w:val="000000"/>
                <w:szCs w:val="20"/>
              </w:rPr>
              <w:t>上記設備は、専ら指定小規模多機能型居宅介護の事業の用に供するものであるか。</w:t>
            </w:r>
          </w:p>
          <w:p w14:paraId="39CB8FB5" w14:textId="792CB498" w:rsidR="00E62D80" w:rsidRPr="00A96EAF" w:rsidRDefault="00E62D80" w:rsidP="008A59F3">
            <w:pPr>
              <w:pStyle w:val="aa"/>
              <w:wordWrap/>
              <w:spacing w:line="240" w:lineRule="exact"/>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ただし、利用者に対するサービス提供に支障がない場合は、この限りでない。</w:t>
            </w:r>
            <w:r w:rsidRPr="00A96EAF">
              <w:rPr>
                <w:rFonts w:asciiTheme="majorEastAsia" w:eastAsiaTheme="majorEastAsia" w:hAnsiTheme="majorEastAsia" w:cs="ＭＳ ゴシック"/>
                <w:color w:val="000000"/>
                <w:w w:val="50"/>
                <w:sz w:val="20"/>
                <w:szCs w:val="20"/>
              </w:rPr>
              <w:t>◆平１８厚令３４第６７条第３項</w:t>
            </w:r>
          </w:p>
        </w:tc>
        <w:tc>
          <w:tcPr>
            <w:tcW w:w="709" w:type="dxa"/>
            <w:tcBorders>
              <w:top w:val="single" w:sz="4" w:space="0" w:color="000001"/>
              <w:left w:val="single" w:sz="4" w:space="0" w:color="000001"/>
              <w:bottom w:val="single" w:sz="4" w:space="0" w:color="000001"/>
            </w:tcBorders>
            <w:shd w:val="clear" w:color="auto" w:fill="FFFFFF"/>
          </w:tcPr>
          <w:p w14:paraId="3A4E765E"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1612697137"/>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5154E327" w14:textId="6F1FD7CD"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849247289"/>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409B2530"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3449261D" w14:textId="77777777" w:rsidTr="0023520A">
        <w:tc>
          <w:tcPr>
            <w:tcW w:w="1310" w:type="dxa"/>
            <w:vMerge/>
            <w:tcBorders>
              <w:left w:val="single" w:sz="4" w:space="0" w:color="000001"/>
            </w:tcBorders>
            <w:shd w:val="clear" w:color="auto" w:fill="FFFFFF"/>
          </w:tcPr>
          <w:p w14:paraId="0DDA0FEC" w14:textId="37AE1848" w:rsidR="00E62D80" w:rsidRPr="00A96EAF" w:rsidRDefault="00E62D80" w:rsidP="00B61454">
            <w:pPr>
              <w:pStyle w:val="aa"/>
              <w:wordWrap/>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280E2091" w14:textId="4EFCE016" w:rsidR="00E62D80" w:rsidRDefault="00E62D80" w:rsidP="008A59F3">
            <w:pPr>
              <w:spacing w:line="240" w:lineRule="exact"/>
              <w:ind w:left="200" w:right="16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（８）</w:t>
            </w:r>
            <w:r w:rsidRPr="00A96EAF">
              <w:rPr>
                <w:rFonts w:asciiTheme="majorEastAsia" w:eastAsiaTheme="majorEastAsia" w:hAnsiTheme="majorEastAsia" w:cs="ＭＳ ゴシック"/>
                <w:color w:val="000000"/>
                <w:szCs w:val="20"/>
              </w:rPr>
              <w:t>当該事業所は、住宅地又は住宅地と同程度に利用者の家族や地域住民との交流の機会が確保される地域にあるか。</w:t>
            </w:r>
          </w:p>
          <w:p w14:paraId="01A18DCE" w14:textId="1BCD24EC" w:rsidR="00E62D80" w:rsidRPr="00A96EAF" w:rsidRDefault="00E62D80" w:rsidP="008A59F3">
            <w:pPr>
              <w:spacing w:line="240" w:lineRule="exact"/>
              <w:ind w:leftChars="100" w:left="182" w:right="160" w:firstLineChars="100" w:firstLine="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◆平１８厚令３４第６７条第４項</w:t>
            </w:r>
          </w:p>
        </w:tc>
        <w:tc>
          <w:tcPr>
            <w:tcW w:w="709" w:type="dxa"/>
            <w:tcBorders>
              <w:top w:val="single" w:sz="4" w:space="0" w:color="000001"/>
              <w:left w:val="single" w:sz="4" w:space="0" w:color="000001"/>
              <w:bottom w:val="single" w:sz="4" w:space="0" w:color="000001"/>
            </w:tcBorders>
            <w:shd w:val="clear" w:color="auto" w:fill="FFFFFF"/>
          </w:tcPr>
          <w:p w14:paraId="20A85A22" w14:textId="77777777" w:rsidR="00E62D80" w:rsidRDefault="00707743" w:rsidP="00B04671">
            <w:pPr>
              <w:snapToGrid/>
              <w:jc w:val="both"/>
              <w:rPr>
                <w:rFonts w:asciiTheme="majorEastAsia" w:eastAsiaTheme="majorEastAsia" w:hAnsiTheme="majorEastAsia"/>
              </w:rPr>
            </w:pPr>
            <w:sdt>
              <w:sdtPr>
                <w:rPr>
                  <w:rFonts w:asciiTheme="majorEastAsia" w:eastAsiaTheme="majorEastAsia" w:hAnsiTheme="majorEastAsia" w:hint="eastAsia"/>
                </w:rPr>
                <w:id w:val="-6212032"/>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2DC9CCBD" w14:textId="7596956D" w:rsidR="00E62D80" w:rsidRPr="00A96EAF" w:rsidRDefault="00707743" w:rsidP="00B046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956237275"/>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1C02B48"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r w:rsidR="00E62D80" w14:paraId="02ECE917" w14:textId="77777777" w:rsidTr="0023520A">
        <w:tc>
          <w:tcPr>
            <w:tcW w:w="1310" w:type="dxa"/>
            <w:vMerge/>
            <w:tcBorders>
              <w:left w:val="single" w:sz="4" w:space="0" w:color="000001"/>
              <w:bottom w:val="single" w:sz="4" w:space="0" w:color="000001"/>
            </w:tcBorders>
            <w:shd w:val="clear" w:color="auto" w:fill="FFFFFF"/>
          </w:tcPr>
          <w:p w14:paraId="67425F76" w14:textId="77777777" w:rsidR="00E62D80" w:rsidRPr="00A96EAF" w:rsidRDefault="00E62D80"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811" w:type="dxa"/>
            <w:tcBorders>
              <w:top w:val="single" w:sz="4" w:space="0" w:color="000001"/>
              <w:left w:val="single" w:sz="4" w:space="0" w:color="000001"/>
              <w:bottom w:val="single" w:sz="4" w:space="0" w:color="000001"/>
            </w:tcBorders>
            <w:shd w:val="clear" w:color="auto" w:fill="FFFFFF"/>
          </w:tcPr>
          <w:p w14:paraId="78552182" w14:textId="7088E75C" w:rsidR="00E62D80" w:rsidRPr="00A96EAF" w:rsidRDefault="00E62D80"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（９）</w:t>
            </w:r>
            <w:r w:rsidRPr="00A96EAF">
              <w:rPr>
                <w:rFonts w:asciiTheme="majorEastAsia" w:eastAsiaTheme="majorEastAsia" w:hAnsiTheme="majorEastAsia" w:cs="ＭＳ ゴシック"/>
                <w:color w:val="000000"/>
                <w:sz w:val="20"/>
                <w:szCs w:val="20"/>
              </w:rPr>
              <w:t>当該事業者が指定介護予防小規模多機能型居宅介護事業者の指定を併せて受け、かつ、これらの各事業が同一の事業所において一体的に運営されている場合については、指定地域密着型介護予防サービス基準第48条第１項から第４項までに規定する設備に関する基準を満たすことをもって、第３に規定する設備及び備品等を備えているものとみなすことができる。</w:t>
            </w:r>
            <w:r w:rsidRPr="00A96EAF">
              <w:rPr>
                <w:rFonts w:asciiTheme="majorEastAsia" w:eastAsiaTheme="majorEastAsia" w:hAnsiTheme="majorEastAsia" w:cs="ＭＳ ゴシック"/>
                <w:color w:val="000000"/>
                <w:w w:val="50"/>
                <w:sz w:val="20"/>
                <w:szCs w:val="20"/>
              </w:rPr>
              <w:t>◆平１８厚令３４第６７条第５項</w:t>
            </w:r>
          </w:p>
        </w:tc>
        <w:tc>
          <w:tcPr>
            <w:tcW w:w="709" w:type="dxa"/>
            <w:tcBorders>
              <w:top w:val="single" w:sz="4" w:space="0" w:color="000001"/>
              <w:left w:val="single" w:sz="4" w:space="0" w:color="000001"/>
              <w:bottom w:val="single" w:sz="4" w:space="0" w:color="000001"/>
            </w:tcBorders>
            <w:shd w:val="clear" w:color="auto" w:fill="FFFFFF"/>
          </w:tcPr>
          <w:p w14:paraId="498FE4AE" w14:textId="77777777" w:rsidR="00E62D80"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778169651"/>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適</w:t>
            </w:r>
          </w:p>
          <w:p w14:paraId="328A3554" w14:textId="221C995D" w:rsidR="00E62D80" w:rsidRDefault="00707743" w:rsidP="00B6145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958919049"/>
                <w14:checkbox>
                  <w14:checked w14:val="0"/>
                  <w14:checkedState w14:val="00FE" w14:font="Wingdings"/>
                  <w14:uncheckedState w14:val="2610" w14:font="ＭＳ ゴシック"/>
                </w14:checkbox>
              </w:sdtPr>
              <w:sdtEndPr/>
              <w:sdtContent>
                <w:r w:rsidR="00E62D80">
                  <w:rPr>
                    <w:rFonts w:hAnsi="ＭＳ ゴシック" w:hint="eastAsia"/>
                  </w:rPr>
                  <w:t>☐</w:t>
                </w:r>
              </w:sdtContent>
            </w:sdt>
            <w:r w:rsidR="00E62D80">
              <w:rPr>
                <w:rFonts w:asciiTheme="majorEastAsia" w:eastAsiaTheme="majorEastAsia" w:hAnsiTheme="majorEastAsia" w:hint="eastAsia"/>
              </w:rPr>
              <w:t>否</w:t>
            </w:r>
          </w:p>
          <w:p w14:paraId="74F36ACA" w14:textId="6A88799C" w:rsidR="00E62D80" w:rsidRPr="00A96EAF" w:rsidRDefault="00707743" w:rsidP="00B6145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257127498"/>
                <w14:checkbox>
                  <w14:checked w14:val="0"/>
                  <w14:checkedState w14:val="00FE" w14:font="Wingdings"/>
                  <w14:uncheckedState w14:val="2610" w14:font="ＭＳ ゴシック"/>
                </w14:checkbox>
              </w:sdtPr>
              <w:sdtEndPr/>
              <w:sdtContent>
                <w:r w:rsidR="00E62D80">
                  <w:rPr>
                    <w:rFonts w:asciiTheme="majorEastAsia" w:eastAsiaTheme="majorEastAsia" w:hAnsiTheme="majorEastAsia" w:hint="eastAsia"/>
                  </w:rPr>
                  <w:t>☐</w:t>
                </w:r>
              </w:sdtContent>
            </w:sdt>
            <w:r w:rsidR="00E62D80">
              <w:rPr>
                <w:rFonts w:asciiTheme="majorEastAsia" w:eastAsiaTheme="majorEastAsia" w:hAnsiTheme="majorEastAsia" w:hint="eastAsia"/>
              </w:rPr>
              <w:t>無</w:t>
            </w:r>
          </w:p>
        </w:tc>
        <w:tc>
          <w:tcPr>
            <w:tcW w:w="1701" w:type="dxa"/>
            <w:vMerge/>
            <w:tcBorders>
              <w:left w:val="single" w:sz="4" w:space="0" w:color="000001"/>
              <w:bottom w:val="single" w:sz="4" w:space="0" w:color="000001"/>
              <w:right w:val="single" w:sz="4" w:space="0" w:color="000001"/>
            </w:tcBorders>
            <w:shd w:val="clear" w:color="auto" w:fill="FFFFFF"/>
          </w:tcPr>
          <w:p w14:paraId="3954BD3F" w14:textId="77777777" w:rsidR="00E62D80" w:rsidRPr="00A96EAF" w:rsidRDefault="00E62D80" w:rsidP="00C15BA7">
            <w:pPr>
              <w:spacing w:line="240" w:lineRule="exact"/>
              <w:jc w:val="left"/>
              <w:rPr>
                <w:rFonts w:asciiTheme="majorEastAsia" w:eastAsiaTheme="majorEastAsia" w:hAnsiTheme="majorEastAsia" w:cs="ＭＳ ゴシック"/>
                <w:color w:val="000000"/>
                <w:szCs w:val="20"/>
              </w:rPr>
            </w:pPr>
          </w:p>
        </w:tc>
      </w:tr>
    </w:tbl>
    <w:p w14:paraId="110078A7" w14:textId="72152084" w:rsidR="00E62D80" w:rsidRDefault="00E62D80">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559"/>
      </w:tblGrid>
      <w:tr w:rsidR="00E62D80" w:rsidRPr="000D442E" w14:paraId="61CCB086" w14:textId="77777777" w:rsidTr="00B22BBE">
        <w:tc>
          <w:tcPr>
            <w:tcW w:w="1310" w:type="dxa"/>
            <w:tcBorders>
              <w:top w:val="single" w:sz="4" w:space="0" w:color="000001"/>
              <w:left w:val="single" w:sz="4" w:space="0" w:color="000001"/>
              <w:bottom w:val="single" w:sz="4" w:space="0" w:color="000001"/>
            </w:tcBorders>
            <w:shd w:val="clear" w:color="auto" w:fill="FFFFFF"/>
          </w:tcPr>
          <w:p w14:paraId="14559CFA" w14:textId="77777777" w:rsidR="00E62D80" w:rsidRPr="000D442E" w:rsidRDefault="00E62D80" w:rsidP="000664C1">
            <w:pPr>
              <w:tabs>
                <w:tab w:val="left" w:pos="6025"/>
              </w:tabs>
              <w:spacing w:line="240" w:lineRule="exact"/>
              <w:ind w:left="52"/>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cPr>
          <w:p w14:paraId="3373DE2A" w14:textId="77777777" w:rsidR="00E62D80" w:rsidRPr="000D442E" w:rsidRDefault="00E62D80" w:rsidP="000664C1">
            <w:pPr>
              <w:spacing w:line="240" w:lineRule="exact"/>
              <w:ind w:left="207"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7F1EC5B3" w14:textId="77777777" w:rsidR="00E62D80" w:rsidRPr="000D442E" w:rsidRDefault="00E62D80" w:rsidP="000664C1">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5A935910" w14:textId="77777777" w:rsidR="00E62D80" w:rsidRPr="000D442E" w:rsidRDefault="00E62D80" w:rsidP="000664C1">
            <w:pPr>
              <w:spacing w:line="240" w:lineRule="exac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備考</w:t>
            </w:r>
          </w:p>
        </w:tc>
      </w:tr>
      <w:tr w:rsidR="00302E1F" w14:paraId="2798F4E8" w14:textId="77777777" w:rsidTr="00B22BBE">
        <w:tc>
          <w:tcPr>
            <w:tcW w:w="1310" w:type="dxa"/>
            <w:vMerge w:val="restart"/>
            <w:tcBorders>
              <w:top w:val="single" w:sz="4" w:space="0" w:color="000001"/>
              <w:left w:val="single" w:sz="4" w:space="0" w:color="000001"/>
            </w:tcBorders>
            <w:shd w:val="clear" w:color="auto" w:fill="FFFFFF"/>
          </w:tcPr>
          <w:p w14:paraId="42D8D046" w14:textId="4C9526DB" w:rsidR="00302E1F" w:rsidRPr="00A96EAF" w:rsidRDefault="00302E1F" w:rsidP="00B61454">
            <w:pPr>
              <w:pStyle w:val="aa"/>
              <w:wordWrap/>
              <w:spacing w:line="240" w:lineRule="exact"/>
              <w:ind w:left="178"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第4　運営に関する基準</w:t>
            </w:r>
          </w:p>
          <w:p w14:paraId="12BAD66A" w14:textId="1801DFF5" w:rsidR="00302E1F" w:rsidRDefault="00302E1F" w:rsidP="00C15BA7">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w w:val="50"/>
                <w:sz w:val="20"/>
                <w:szCs w:val="20"/>
              </w:rPr>
              <w:t>＜第</w:t>
            </w:r>
            <w:r w:rsidRPr="00A96EAF">
              <w:rPr>
                <w:rFonts w:asciiTheme="majorEastAsia" w:eastAsiaTheme="majorEastAsia" w:hAnsiTheme="majorEastAsia" w:cs="ＭＳ ゴシック"/>
                <w:color w:val="000000"/>
                <w:sz w:val="20"/>
                <w:szCs w:val="20"/>
              </w:rPr>
              <w:t>78</w:t>
            </w:r>
            <w:r w:rsidRPr="00A96EAF">
              <w:rPr>
                <w:rFonts w:asciiTheme="majorEastAsia" w:eastAsiaTheme="majorEastAsia" w:hAnsiTheme="majorEastAsia" w:cs="ＭＳ ゴシック"/>
                <w:color w:val="000000"/>
                <w:w w:val="50"/>
                <w:sz w:val="20"/>
                <w:szCs w:val="20"/>
              </w:rPr>
              <w:t>条の</w:t>
            </w:r>
            <w:r w:rsidRPr="00A96EAF">
              <w:rPr>
                <w:rFonts w:asciiTheme="majorEastAsia" w:eastAsiaTheme="majorEastAsia" w:hAnsiTheme="majorEastAsia" w:cs="ＭＳ ゴシック"/>
                <w:color w:val="000000"/>
                <w:sz w:val="20"/>
                <w:szCs w:val="20"/>
              </w:rPr>
              <w:t>4</w:t>
            </w:r>
            <w:r w:rsidRPr="00A96EAF">
              <w:rPr>
                <w:rFonts w:asciiTheme="majorEastAsia" w:eastAsiaTheme="majorEastAsia" w:hAnsiTheme="majorEastAsia" w:cs="ＭＳ ゴシック"/>
                <w:color w:val="000000"/>
                <w:w w:val="50"/>
                <w:sz w:val="20"/>
                <w:szCs w:val="20"/>
              </w:rPr>
              <w:t>第</w:t>
            </w:r>
            <w:r w:rsidRPr="00A96EAF">
              <w:rPr>
                <w:rFonts w:asciiTheme="majorEastAsia" w:eastAsiaTheme="majorEastAsia" w:hAnsiTheme="majorEastAsia" w:cs="ＭＳ ゴシック"/>
                <w:color w:val="000000"/>
                <w:sz w:val="20"/>
                <w:szCs w:val="20"/>
              </w:rPr>
              <w:t>2</w:t>
            </w:r>
            <w:r w:rsidRPr="00A96EAF">
              <w:rPr>
                <w:rFonts w:asciiTheme="majorEastAsia" w:eastAsiaTheme="majorEastAsia" w:hAnsiTheme="majorEastAsia" w:cs="ＭＳ ゴシック"/>
                <w:color w:val="000000"/>
                <w:w w:val="50"/>
                <w:sz w:val="20"/>
                <w:szCs w:val="20"/>
              </w:rPr>
              <w:t>項＞</w:t>
            </w:r>
          </w:p>
          <w:p w14:paraId="10A8B58A" w14:textId="33492A1A" w:rsidR="00302E1F" w:rsidRDefault="00302E1F" w:rsidP="00C15BA7">
            <w:pPr>
              <w:pStyle w:val="aa"/>
              <w:wordWrap/>
              <w:spacing w:line="240" w:lineRule="exact"/>
              <w:jc w:val="left"/>
              <w:rPr>
                <w:rFonts w:asciiTheme="majorEastAsia" w:eastAsiaTheme="majorEastAsia" w:hAnsiTheme="majorEastAsia" w:cs="ＭＳ ゴシック"/>
                <w:color w:val="000000"/>
                <w:sz w:val="18"/>
                <w:szCs w:val="18"/>
              </w:rPr>
            </w:pPr>
            <w:r w:rsidRPr="00E34CB1">
              <w:rPr>
                <w:rFonts w:asciiTheme="majorEastAsia" w:eastAsiaTheme="majorEastAsia" w:hAnsiTheme="majorEastAsia" w:cs="ＭＳ ゴシック"/>
                <w:color w:val="000000"/>
                <w:sz w:val="18"/>
                <w:szCs w:val="18"/>
              </w:rPr>
              <w:t>&lt;</w:t>
            </w:r>
            <w:r w:rsidRPr="00E34CB1">
              <w:rPr>
                <w:rFonts w:asciiTheme="majorEastAsia" w:eastAsiaTheme="majorEastAsia" w:hAnsiTheme="majorEastAsia" w:cs="ＭＳ ゴシック"/>
                <w:color w:val="000000"/>
                <w:w w:val="50"/>
                <w:sz w:val="18"/>
                <w:szCs w:val="18"/>
              </w:rPr>
              <w:t>法第１１５条の１４第２項</w:t>
            </w:r>
            <w:r w:rsidRPr="00E34CB1">
              <w:rPr>
                <w:rFonts w:asciiTheme="majorEastAsia" w:eastAsiaTheme="majorEastAsia" w:hAnsiTheme="majorEastAsia" w:cs="ＭＳ ゴシック"/>
                <w:color w:val="000000"/>
                <w:sz w:val="18"/>
                <w:szCs w:val="18"/>
              </w:rPr>
              <w:t>&gt;</w:t>
            </w:r>
          </w:p>
          <w:p w14:paraId="1AF96791" w14:textId="3814EAB4" w:rsidR="00302E1F" w:rsidRDefault="00302E1F" w:rsidP="00302E1F">
            <w:pPr>
              <w:pStyle w:val="aa"/>
              <w:wordWrap/>
              <w:spacing w:line="220" w:lineRule="exact"/>
              <w:jc w:val="left"/>
              <w:rPr>
                <w:rFonts w:asciiTheme="majorEastAsia" w:eastAsiaTheme="majorEastAsia" w:hAnsiTheme="majorEastAsia" w:cs="ＭＳ ゴシック"/>
                <w:color w:val="000000"/>
                <w:w w:val="50"/>
                <w:sz w:val="18"/>
                <w:szCs w:val="18"/>
              </w:rPr>
            </w:pPr>
            <w:r>
              <w:rPr>
                <w:rFonts w:asciiTheme="majorEastAsia" w:eastAsiaTheme="majorEastAsia" w:hAnsiTheme="majorEastAsia" w:cs="ＭＳ ゴシック" w:hint="eastAsia"/>
                <w:color w:val="000000"/>
                <w:w w:val="50"/>
                <w:sz w:val="18"/>
                <w:szCs w:val="18"/>
              </w:rPr>
              <w:t>※</w:t>
            </w:r>
            <w:r w:rsidRPr="00D04E58">
              <w:rPr>
                <w:rFonts w:asciiTheme="majorEastAsia" w:eastAsiaTheme="majorEastAsia" w:hAnsiTheme="majorEastAsia" w:cs="ＭＳ ゴシック" w:hint="eastAsia"/>
                <w:color w:val="000000"/>
                <w:w w:val="50"/>
                <w:sz w:val="18"/>
                <w:szCs w:val="18"/>
              </w:rPr>
              <w:t>主眼事項第４「運営に関する基準」のうち、</w:t>
            </w:r>
            <w:r w:rsidRPr="00D04E58">
              <w:rPr>
                <w:rFonts w:asciiTheme="majorEastAsia" w:eastAsiaTheme="majorEastAsia" w:hAnsiTheme="majorEastAsia" w:cs="ＭＳ ゴシック"/>
                <w:color w:val="000000"/>
                <w:w w:val="50"/>
                <w:sz w:val="18"/>
                <w:szCs w:val="18"/>
              </w:rPr>
              <w:t>1～11、15、16、20～42は、介護予防小規模多機能型居宅介護に準用する。</w:t>
            </w:r>
          </w:p>
          <w:p w14:paraId="157CD83B" w14:textId="536FECA5" w:rsidR="00302E1F" w:rsidRDefault="00302E1F" w:rsidP="00302E1F">
            <w:pPr>
              <w:pStyle w:val="aa"/>
              <w:wordWrap/>
              <w:spacing w:line="220" w:lineRule="exact"/>
              <w:jc w:val="left"/>
              <w:rPr>
                <w:rFonts w:asciiTheme="majorEastAsia" w:eastAsiaTheme="majorEastAsia" w:hAnsiTheme="majorEastAsia" w:cs="ＭＳ ゴシック"/>
                <w:color w:val="000000"/>
                <w:w w:val="50"/>
                <w:sz w:val="20"/>
                <w:szCs w:val="20"/>
              </w:rPr>
            </w:pPr>
            <w:r w:rsidRPr="00D04E58">
              <w:rPr>
                <w:rFonts w:asciiTheme="majorEastAsia" w:eastAsiaTheme="majorEastAsia" w:hAnsiTheme="majorEastAsia" w:cs="ＭＳ ゴシック" w:hint="eastAsia"/>
                <w:color w:val="000000"/>
                <w:w w:val="50"/>
                <w:sz w:val="20"/>
                <w:szCs w:val="20"/>
              </w:rPr>
              <w:t>「指定小規模多機能型居宅介護」は「指定介護予防小規模多機能型居宅介護」と、「居宅サービス事業者」は「介護予防サービス事業者」と、「居宅介護支援」は「介護予防支援」と、「要介護認定」は「要支援認定」と、「要介護者」は「要支援者」と、「居宅サービス計画」は「介護予防サービス計画」と、「地域密着型介護サービス」は「地域密着型介護予防サービス」と読み替える。</w:t>
            </w:r>
          </w:p>
          <w:p w14:paraId="3AFC1C62" w14:textId="77777777" w:rsidR="00302E1F" w:rsidRPr="00A96EAF" w:rsidRDefault="00302E1F" w:rsidP="00C15BA7">
            <w:pPr>
              <w:pStyle w:val="aa"/>
              <w:wordWrap/>
              <w:spacing w:line="240" w:lineRule="exact"/>
              <w:jc w:val="left"/>
              <w:rPr>
                <w:rFonts w:asciiTheme="majorEastAsia" w:eastAsiaTheme="majorEastAsia" w:hAnsiTheme="majorEastAsia"/>
                <w:sz w:val="20"/>
                <w:szCs w:val="20"/>
              </w:rPr>
            </w:pPr>
          </w:p>
          <w:p w14:paraId="00EA01A8" w14:textId="4F994CA5" w:rsidR="00302E1F" w:rsidRPr="00A96EAF" w:rsidRDefault="00302E1F" w:rsidP="00302E1F">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1　内容及び手続の説明及び同意</w:t>
            </w:r>
          </w:p>
        </w:tc>
        <w:tc>
          <w:tcPr>
            <w:tcW w:w="5953" w:type="dxa"/>
            <w:tcBorders>
              <w:top w:val="single" w:sz="4" w:space="0" w:color="000001"/>
              <w:left w:val="single" w:sz="4" w:space="0" w:color="000001"/>
              <w:bottom w:val="single" w:sz="4" w:space="0" w:color="000001"/>
            </w:tcBorders>
            <w:shd w:val="clear" w:color="auto" w:fill="FFFFFF"/>
          </w:tcPr>
          <w:p w14:paraId="2C4E2A54" w14:textId="63A4B154" w:rsidR="00302E1F" w:rsidRPr="00A96EAF" w:rsidRDefault="00302E1F" w:rsidP="00B22BBE">
            <w:pPr>
              <w:pStyle w:val="aa"/>
              <w:wordWrap/>
              <w:spacing w:line="26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（１）</w:t>
            </w:r>
            <w:r w:rsidRPr="00A96EAF">
              <w:rPr>
                <w:rFonts w:asciiTheme="majorEastAsia" w:eastAsiaTheme="majorEastAsia" w:hAnsiTheme="majorEastAsia" w:cs="ＭＳ ゴシック"/>
                <w:color w:val="000000"/>
                <w:sz w:val="20"/>
                <w:szCs w:val="20"/>
              </w:rPr>
              <w:t>指定小規模多機能型居宅介護の提供の開始に際し、あらかじめ、利用申込者又はその家族に対し、運営規程の概要、介護従業者の勤務の体制その他の利用申込者のサービスの選択に資すると認められる重要事項を記した文書を交付して説明を行い、当該事業所から指定小規模多機能型居宅介護の提供の開始について利用申込者の同意を得ているか。</w:t>
            </w:r>
            <w:r w:rsidRPr="00A96EAF">
              <w:rPr>
                <w:rFonts w:asciiTheme="majorEastAsia" w:eastAsiaTheme="majorEastAsia" w:hAnsiTheme="majorEastAsia" w:cs="ＭＳ ゴシック"/>
                <w:color w:val="000000"/>
                <w:w w:val="50"/>
                <w:sz w:val="20"/>
                <w:szCs w:val="20"/>
              </w:rPr>
              <w:t>◆平１８厚令３４第３条の７準用</w:t>
            </w:r>
          </w:p>
          <w:p w14:paraId="4DBA9702" w14:textId="77777777" w:rsidR="00302E1F" w:rsidRPr="00A96EAF" w:rsidRDefault="00302E1F" w:rsidP="00B22BBE">
            <w:pPr>
              <w:pStyle w:val="aa"/>
              <w:wordWrap/>
              <w:spacing w:line="260" w:lineRule="exact"/>
              <w:ind w:left="184" w:hanging="184"/>
              <w:jc w:val="left"/>
              <w:rPr>
                <w:rFonts w:asciiTheme="majorEastAsia" w:eastAsiaTheme="majorEastAsia" w:hAnsiTheme="majorEastAsia" w:cs="ＭＳ ゴシック"/>
                <w:color w:val="000000"/>
                <w:w w:val="50"/>
                <w:sz w:val="20"/>
                <w:szCs w:val="20"/>
              </w:rPr>
            </w:pPr>
          </w:p>
          <w:p w14:paraId="0A3FF971" w14:textId="77777777" w:rsidR="00302E1F" w:rsidRPr="00A96EAF" w:rsidRDefault="00302E1F" w:rsidP="00B22BBE">
            <w:pPr>
              <w:pStyle w:val="aa"/>
              <w:wordWrap/>
              <w:spacing w:line="26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　記載すべき事項は以下のとおり　</w:t>
            </w:r>
            <w:r w:rsidRPr="00A96EAF">
              <w:rPr>
                <w:rFonts w:asciiTheme="majorEastAsia" w:eastAsiaTheme="majorEastAsia" w:hAnsiTheme="majorEastAsia" w:cs="ＭＳ ゴシック"/>
                <w:color w:val="000000"/>
                <w:w w:val="50"/>
                <w:sz w:val="20"/>
                <w:szCs w:val="20"/>
              </w:rPr>
              <w:t>◆平１８解釈通知第３の一の４（２）準用</w:t>
            </w:r>
          </w:p>
          <w:p w14:paraId="5351076B" w14:textId="77777777" w:rsidR="00302E1F" w:rsidRPr="00A96EAF" w:rsidRDefault="00302E1F" w:rsidP="00B22BBE">
            <w:pPr>
              <w:pStyle w:val="aa"/>
              <w:wordWrap/>
              <w:spacing w:line="26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ア　運営規程の概要</w:t>
            </w:r>
          </w:p>
          <w:p w14:paraId="66966385" w14:textId="77777777" w:rsidR="00302E1F" w:rsidRPr="00A96EAF" w:rsidRDefault="00302E1F" w:rsidP="00B22BBE">
            <w:pPr>
              <w:pStyle w:val="aa"/>
              <w:wordWrap/>
              <w:spacing w:line="26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イ　介護従業者の勤務体制</w:t>
            </w:r>
          </w:p>
          <w:p w14:paraId="3274C261" w14:textId="77777777" w:rsidR="00302E1F" w:rsidRPr="00A96EAF" w:rsidRDefault="00302E1F" w:rsidP="00B22BBE">
            <w:pPr>
              <w:pStyle w:val="aa"/>
              <w:wordWrap/>
              <w:spacing w:line="26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ウ　事故発生時の対応</w:t>
            </w:r>
          </w:p>
          <w:p w14:paraId="4451CDA4" w14:textId="77777777" w:rsidR="00302E1F" w:rsidRPr="00A96EAF" w:rsidRDefault="00302E1F" w:rsidP="00B22BBE">
            <w:pPr>
              <w:pStyle w:val="aa"/>
              <w:wordWrap/>
              <w:spacing w:line="26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エ　苦情処理の体制　</w:t>
            </w:r>
          </w:p>
          <w:p w14:paraId="114AF495" w14:textId="77777777" w:rsidR="00302E1F" w:rsidRPr="00A96EAF" w:rsidRDefault="00302E1F" w:rsidP="00B22BBE">
            <w:pPr>
              <w:pStyle w:val="aa"/>
              <w:wordWrap/>
              <w:spacing w:line="260" w:lineRule="exact"/>
              <w:ind w:left="612" w:hanging="61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オ　</w:t>
            </w:r>
            <w:r w:rsidRPr="00B22BBE">
              <w:rPr>
                <w:rFonts w:asciiTheme="majorEastAsia" w:eastAsiaTheme="majorEastAsia" w:hAnsiTheme="majorEastAsia" w:cs="ＭＳ ゴシック"/>
                <w:color w:val="000000"/>
                <w:sz w:val="20"/>
                <w:szCs w:val="20"/>
                <w:u w:val="wave"/>
              </w:rPr>
              <w:t>第三者評価の実施状況（実施の有無、実施した直近の年月日、実施した評価機関の名称、評価結果の開示状況）</w:t>
            </w:r>
            <w:r w:rsidRPr="00B22BBE">
              <w:rPr>
                <w:rFonts w:asciiTheme="majorEastAsia" w:eastAsiaTheme="majorEastAsia" w:hAnsiTheme="majorEastAsia" w:cs="ＭＳ ゴシック"/>
                <w:color w:val="000000"/>
                <w:sz w:val="20"/>
                <w:szCs w:val="20"/>
              </w:rPr>
              <w:t xml:space="preserve">　</w:t>
            </w:r>
            <w:r w:rsidRPr="00A96EAF">
              <w:rPr>
                <w:rFonts w:asciiTheme="majorEastAsia" w:eastAsiaTheme="majorEastAsia" w:hAnsiTheme="majorEastAsia" w:cs="ＭＳ ゴシック"/>
                <w:color w:val="000000"/>
                <w:sz w:val="20"/>
                <w:szCs w:val="20"/>
              </w:rPr>
              <w:t>等</w:t>
            </w:r>
          </w:p>
          <w:p w14:paraId="27981A56" w14:textId="77777777" w:rsidR="00B22BBE" w:rsidRDefault="00302E1F" w:rsidP="00B22BBE">
            <w:pPr>
              <w:pStyle w:val="aa"/>
              <w:wordWrap/>
              <w:spacing w:line="260" w:lineRule="exact"/>
              <w:ind w:left="408" w:hanging="40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　利用申込者又はその家族から申出があった場合には、文書の交付に代えて電磁的方法により提供することも可。</w:t>
            </w:r>
          </w:p>
          <w:p w14:paraId="1C233F62" w14:textId="3AB75DD9" w:rsidR="00302E1F" w:rsidRPr="00A96EAF" w:rsidRDefault="00302E1F" w:rsidP="00B22BBE">
            <w:pPr>
              <w:pStyle w:val="aa"/>
              <w:wordWrap/>
              <w:spacing w:line="260" w:lineRule="exact"/>
              <w:ind w:leftChars="100" w:left="182"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sidRPr="00A96EAF">
              <w:rPr>
                <w:rFonts w:asciiTheme="majorEastAsia" w:eastAsiaTheme="majorEastAsia" w:hAnsiTheme="majorEastAsia" w:cs="ＭＳ ゴシック"/>
                <w:color w:val="000000"/>
                <w:w w:val="50"/>
                <w:sz w:val="20"/>
                <w:szCs w:val="20"/>
              </w:rPr>
              <w:t>◆平１８厚令３４第３条の７第２項準用</w:t>
            </w:r>
          </w:p>
        </w:tc>
        <w:tc>
          <w:tcPr>
            <w:tcW w:w="709" w:type="dxa"/>
            <w:tcBorders>
              <w:top w:val="single" w:sz="4" w:space="0" w:color="000001"/>
              <w:left w:val="single" w:sz="4" w:space="0" w:color="000001"/>
              <w:bottom w:val="single" w:sz="4" w:space="0" w:color="000001"/>
            </w:tcBorders>
            <w:shd w:val="clear" w:color="auto" w:fill="FFFFFF"/>
          </w:tcPr>
          <w:p w14:paraId="02B511C5" w14:textId="77777777" w:rsidR="00302E1F"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337009059"/>
                <w14:checkbox>
                  <w14:checked w14:val="0"/>
                  <w14:checkedState w14:val="00FE" w14:font="Wingdings"/>
                  <w14:uncheckedState w14:val="2610" w14:font="ＭＳ ゴシック"/>
                </w14:checkbox>
              </w:sdtPr>
              <w:sdtEndPr/>
              <w:sdtContent>
                <w:r w:rsidR="00302E1F">
                  <w:rPr>
                    <w:rFonts w:asciiTheme="majorEastAsia" w:eastAsiaTheme="majorEastAsia" w:hAnsiTheme="majorEastAsia" w:hint="eastAsia"/>
                  </w:rPr>
                  <w:t>☐</w:t>
                </w:r>
              </w:sdtContent>
            </w:sdt>
            <w:r w:rsidR="00302E1F">
              <w:rPr>
                <w:rFonts w:asciiTheme="majorEastAsia" w:eastAsiaTheme="majorEastAsia" w:hAnsiTheme="majorEastAsia" w:hint="eastAsia"/>
              </w:rPr>
              <w:t>適</w:t>
            </w:r>
          </w:p>
          <w:p w14:paraId="0D589D83" w14:textId="692E8656" w:rsidR="00302E1F"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412926220"/>
                <w14:checkbox>
                  <w14:checked w14:val="1"/>
                  <w14:checkedState w14:val="00FE" w14:font="Wingdings"/>
                  <w14:uncheckedState w14:val="2610" w14:font="ＭＳ ゴシック"/>
                </w14:checkbox>
              </w:sdtPr>
              <w:sdtEndPr/>
              <w:sdtContent>
                <w:r w:rsidR="00E62D80">
                  <w:rPr>
                    <w:rFonts w:asciiTheme="majorEastAsia" w:eastAsiaTheme="majorEastAsia" w:hAnsiTheme="majorEastAsia" w:hint="eastAsia"/>
                  </w:rPr>
                  <w:sym w:font="Wingdings" w:char="F0FE"/>
                </w:r>
              </w:sdtContent>
            </w:sdt>
            <w:r w:rsidR="00302E1F">
              <w:rPr>
                <w:rFonts w:asciiTheme="majorEastAsia" w:eastAsiaTheme="majorEastAsia" w:hAnsiTheme="majorEastAsia" w:hint="eastAsia"/>
              </w:rPr>
              <w:t>否</w:t>
            </w:r>
          </w:p>
        </w:tc>
        <w:tc>
          <w:tcPr>
            <w:tcW w:w="1559" w:type="dxa"/>
            <w:vMerge w:val="restart"/>
            <w:tcBorders>
              <w:top w:val="single" w:sz="4" w:space="0" w:color="000001"/>
              <w:left w:val="single" w:sz="4" w:space="0" w:color="000001"/>
              <w:right w:val="single" w:sz="4" w:space="0" w:color="000001"/>
            </w:tcBorders>
            <w:shd w:val="clear" w:color="auto" w:fill="FFFFFF"/>
          </w:tcPr>
          <w:p w14:paraId="1B9F54C7" w14:textId="77777777" w:rsidR="00302E1F" w:rsidRPr="00A96EAF" w:rsidRDefault="00302E1F"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利用者</w:t>
            </w:r>
          </w:p>
          <w:p w14:paraId="4A8413E2" w14:textId="77777777" w:rsidR="00302E1F" w:rsidRPr="00A96EAF" w:rsidRDefault="00302E1F"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人中</w:t>
            </w:r>
          </w:p>
          <w:p w14:paraId="47FBAAC7" w14:textId="77777777" w:rsidR="00302E1F" w:rsidRPr="00A96EAF" w:rsidRDefault="00302E1F"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w w:val="70"/>
                <w:szCs w:val="20"/>
              </w:rPr>
              <w:t>重要事項説明書</w:t>
            </w:r>
          </w:p>
          <w:p w14:paraId="1CD380CB" w14:textId="77777777" w:rsidR="00302E1F" w:rsidRPr="00A96EAF" w:rsidRDefault="00302E1F"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w w:val="60"/>
                <w:szCs w:val="20"/>
              </w:rPr>
              <w:t>人分有</w:t>
            </w:r>
          </w:p>
          <w:p w14:paraId="79009FD1" w14:textId="77777777" w:rsidR="00302E1F" w:rsidRPr="00A96EAF" w:rsidRDefault="00302E1F" w:rsidP="00C15BA7">
            <w:pPr>
              <w:spacing w:line="240" w:lineRule="exact"/>
              <w:jc w:val="left"/>
              <w:rPr>
                <w:rFonts w:asciiTheme="majorEastAsia" w:eastAsiaTheme="majorEastAsia" w:hAnsiTheme="majorEastAsia" w:cs="ＭＳ ゴシック"/>
                <w:color w:val="000000"/>
                <w:szCs w:val="20"/>
              </w:rPr>
            </w:pPr>
          </w:p>
          <w:p w14:paraId="05BB4B65" w14:textId="77777777" w:rsidR="00302E1F" w:rsidRDefault="00302E1F" w:rsidP="00C15BA7">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★運営規程と内容に不整合ないか確認</w:t>
            </w:r>
          </w:p>
          <w:p w14:paraId="5288F6F9" w14:textId="77777777" w:rsidR="009F4810" w:rsidRDefault="009F4810" w:rsidP="00C15BA7">
            <w:pPr>
              <w:spacing w:line="240" w:lineRule="exact"/>
              <w:jc w:val="left"/>
              <w:rPr>
                <w:rFonts w:asciiTheme="majorEastAsia" w:eastAsiaTheme="majorEastAsia" w:hAnsiTheme="majorEastAsia" w:cs="ＭＳ ゴシック"/>
                <w:color w:val="000000"/>
                <w:szCs w:val="20"/>
              </w:rPr>
            </w:pPr>
          </w:p>
          <w:p w14:paraId="63476232" w14:textId="77777777" w:rsidR="009F4810" w:rsidRDefault="009F4810" w:rsidP="00C15BA7">
            <w:pPr>
              <w:spacing w:line="240" w:lineRule="exact"/>
              <w:jc w:val="left"/>
              <w:rPr>
                <w:rFonts w:asciiTheme="majorEastAsia" w:eastAsiaTheme="majorEastAsia" w:hAnsiTheme="majorEastAsia" w:cs="ＭＳ ゴシック"/>
                <w:color w:val="000000"/>
                <w:szCs w:val="20"/>
              </w:rPr>
            </w:pPr>
          </w:p>
          <w:p w14:paraId="3B4E5D61" w14:textId="77777777" w:rsidR="009F4810" w:rsidRDefault="009F4810" w:rsidP="00C15BA7">
            <w:pPr>
              <w:spacing w:line="240" w:lineRule="exact"/>
              <w:jc w:val="left"/>
              <w:rPr>
                <w:rFonts w:asciiTheme="majorEastAsia" w:eastAsiaTheme="majorEastAsia" w:hAnsiTheme="majorEastAsia" w:cs="ＭＳ ゴシック"/>
                <w:color w:val="000000"/>
                <w:szCs w:val="20"/>
              </w:rPr>
            </w:pPr>
          </w:p>
          <w:p w14:paraId="28001E59" w14:textId="539704EB" w:rsidR="009F4810" w:rsidRPr="00A96EAF" w:rsidRDefault="009F4810" w:rsidP="00C15BA7">
            <w:pPr>
              <w:spacing w:line="240" w:lineRule="exact"/>
              <w:jc w:val="left"/>
              <w:rPr>
                <w:rFonts w:asciiTheme="majorEastAsia" w:eastAsiaTheme="majorEastAsia" w:hAnsiTheme="majorEastAsia"/>
                <w:szCs w:val="20"/>
              </w:rPr>
            </w:pPr>
            <w:r w:rsidRPr="009F4810">
              <w:rPr>
                <w:rFonts w:asciiTheme="majorEastAsia" w:eastAsiaTheme="majorEastAsia" w:hAnsiTheme="majorEastAsia" w:hint="eastAsia"/>
                <w:szCs w:val="20"/>
              </w:rPr>
              <w:t>□報酬改定や利用料金が追加された場合に利用者の同意を得ているか。</w:t>
            </w:r>
          </w:p>
        </w:tc>
      </w:tr>
      <w:tr w:rsidR="00302E1F" w14:paraId="78847CAC" w14:textId="77777777" w:rsidTr="00B22BBE">
        <w:tc>
          <w:tcPr>
            <w:tcW w:w="1310" w:type="dxa"/>
            <w:vMerge/>
            <w:tcBorders>
              <w:left w:val="single" w:sz="4" w:space="0" w:color="000001"/>
              <w:bottom w:val="single" w:sz="4" w:space="0" w:color="000001"/>
            </w:tcBorders>
            <w:shd w:val="clear" w:color="auto" w:fill="FFFFFF"/>
          </w:tcPr>
          <w:p w14:paraId="16294757" w14:textId="77777777" w:rsidR="00302E1F" w:rsidRPr="00A96EAF" w:rsidRDefault="00302E1F" w:rsidP="00B61454">
            <w:pPr>
              <w:pStyle w:val="aa"/>
              <w:wordWrap/>
              <w:spacing w:line="240" w:lineRule="exact"/>
              <w:ind w:left="178" w:hangingChars="100" w:hanging="178"/>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2F440DD" w14:textId="0C67192F" w:rsidR="00302E1F" w:rsidRPr="00A96EAF" w:rsidRDefault="00302E1F" w:rsidP="00B61454">
            <w:pPr>
              <w:spacing w:line="240" w:lineRule="exact"/>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前項の同意については、書面によって確認しているか。</w:t>
            </w:r>
          </w:p>
          <w:p w14:paraId="48A29A10" w14:textId="2F6939B3" w:rsidR="00302E1F" w:rsidRPr="00A96EAF" w:rsidRDefault="00302E1F" w:rsidP="00B61454">
            <w:pPr>
              <w:pStyle w:val="aa"/>
              <w:wordWrap/>
              <w:spacing w:line="240" w:lineRule="exact"/>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sidRPr="00A96EAF">
              <w:rPr>
                <w:rFonts w:asciiTheme="majorEastAsia" w:eastAsiaTheme="majorEastAsia" w:hAnsiTheme="majorEastAsia" w:cs="ＭＳ ゴシック"/>
                <w:color w:val="000000"/>
                <w:w w:val="50"/>
                <w:sz w:val="20"/>
                <w:szCs w:val="20"/>
              </w:rPr>
              <w:t>◆平１８解釈通知第３の一の４（２）①準用</w:t>
            </w:r>
          </w:p>
        </w:tc>
        <w:tc>
          <w:tcPr>
            <w:tcW w:w="709" w:type="dxa"/>
            <w:tcBorders>
              <w:top w:val="single" w:sz="4" w:space="0" w:color="000001"/>
              <w:left w:val="single" w:sz="4" w:space="0" w:color="000001"/>
              <w:bottom w:val="single" w:sz="4" w:space="0" w:color="000001"/>
            </w:tcBorders>
            <w:shd w:val="clear" w:color="auto" w:fill="FFFFFF"/>
          </w:tcPr>
          <w:p w14:paraId="0F4C14CA" w14:textId="77777777" w:rsidR="00302E1F"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945579924"/>
                <w14:checkbox>
                  <w14:checked w14:val="0"/>
                  <w14:checkedState w14:val="00FE" w14:font="Wingdings"/>
                  <w14:uncheckedState w14:val="2610" w14:font="ＭＳ ゴシック"/>
                </w14:checkbox>
              </w:sdtPr>
              <w:sdtEndPr/>
              <w:sdtContent>
                <w:r w:rsidR="00302E1F">
                  <w:rPr>
                    <w:rFonts w:asciiTheme="majorEastAsia" w:eastAsiaTheme="majorEastAsia" w:hAnsiTheme="majorEastAsia" w:hint="eastAsia"/>
                  </w:rPr>
                  <w:t>☐</w:t>
                </w:r>
              </w:sdtContent>
            </w:sdt>
            <w:r w:rsidR="00302E1F">
              <w:rPr>
                <w:rFonts w:asciiTheme="majorEastAsia" w:eastAsiaTheme="majorEastAsia" w:hAnsiTheme="majorEastAsia" w:hint="eastAsia"/>
              </w:rPr>
              <w:t>適</w:t>
            </w:r>
          </w:p>
          <w:p w14:paraId="20FD4044" w14:textId="74C64B77" w:rsidR="00302E1F" w:rsidRPr="00A96EAF" w:rsidRDefault="00707743" w:rsidP="00B6145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20931892"/>
                <w14:checkbox>
                  <w14:checked w14:val="0"/>
                  <w14:checkedState w14:val="00FE" w14:font="Wingdings"/>
                  <w14:uncheckedState w14:val="2610" w14:font="ＭＳ ゴシック"/>
                </w14:checkbox>
              </w:sdtPr>
              <w:sdtEndPr/>
              <w:sdtContent>
                <w:r w:rsidR="00302E1F">
                  <w:rPr>
                    <w:rFonts w:hAnsi="ＭＳ ゴシック" w:hint="eastAsia"/>
                  </w:rPr>
                  <w:t>☐</w:t>
                </w:r>
              </w:sdtContent>
            </w:sdt>
            <w:r w:rsidR="00302E1F">
              <w:rPr>
                <w:rFonts w:asciiTheme="majorEastAsia" w:eastAsiaTheme="majorEastAsia" w:hAnsiTheme="majorEastAsia" w:hint="eastAsia"/>
              </w:rPr>
              <w:t>否</w:t>
            </w:r>
          </w:p>
        </w:tc>
        <w:tc>
          <w:tcPr>
            <w:tcW w:w="1559" w:type="dxa"/>
            <w:vMerge/>
            <w:tcBorders>
              <w:left w:val="single" w:sz="4" w:space="0" w:color="000001"/>
              <w:bottom w:val="single" w:sz="4" w:space="0" w:color="000001"/>
              <w:right w:val="single" w:sz="4" w:space="0" w:color="000001"/>
            </w:tcBorders>
            <w:shd w:val="clear" w:color="auto" w:fill="FFFFFF"/>
          </w:tcPr>
          <w:p w14:paraId="2E972C1F" w14:textId="77777777" w:rsidR="00302E1F" w:rsidRPr="00A96EAF" w:rsidRDefault="00302E1F" w:rsidP="00C15BA7">
            <w:pPr>
              <w:spacing w:line="240" w:lineRule="exact"/>
              <w:jc w:val="left"/>
              <w:rPr>
                <w:rFonts w:asciiTheme="majorEastAsia" w:eastAsiaTheme="majorEastAsia" w:hAnsiTheme="majorEastAsia" w:cs="ＭＳ ゴシック"/>
                <w:color w:val="000000"/>
                <w:szCs w:val="20"/>
              </w:rPr>
            </w:pPr>
          </w:p>
        </w:tc>
      </w:tr>
      <w:tr w:rsidR="00C15BA7" w14:paraId="004E87FB" w14:textId="77777777" w:rsidTr="00B22BBE">
        <w:tc>
          <w:tcPr>
            <w:tcW w:w="1310" w:type="dxa"/>
            <w:tcBorders>
              <w:top w:val="single" w:sz="4" w:space="0" w:color="000001"/>
              <w:left w:val="single" w:sz="4" w:space="0" w:color="000001"/>
              <w:bottom w:val="single" w:sz="4" w:space="0" w:color="000001"/>
            </w:tcBorders>
            <w:shd w:val="clear" w:color="auto" w:fill="FFFFFF"/>
          </w:tcPr>
          <w:p w14:paraId="31F82114" w14:textId="77777777" w:rsidR="00C15BA7" w:rsidRPr="00A96EAF" w:rsidRDefault="00C15BA7"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2　提供拒否の禁止</w:t>
            </w:r>
          </w:p>
          <w:p w14:paraId="1719C9F8"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5365F06E" w14:textId="3B69F914" w:rsidR="00C15BA7" w:rsidRPr="00A96EAF" w:rsidRDefault="00C15BA7" w:rsidP="00B61454">
            <w:pPr>
              <w:spacing w:line="240" w:lineRule="exact"/>
              <w:ind w:left="7" w:right="58"/>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下記の提供を拒むことのできる正当な理由がある場合以外、要介護度や所得の多寡を理由にサービスの提供を拒否していないか。</w:t>
            </w:r>
          </w:p>
          <w:p w14:paraId="08C594CA" w14:textId="3DCA905A" w:rsidR="00C15BA7" w:rsidRDefault="00C15BA7" w:rsidP="00C15BA7">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w w:val="50"/>
                <w:sz w:val="20"/>
                <w:szCs w:val="20"/>
              </w:rPr>
              <w:t xml:space="preserve">　　 ◆平１８厚令３４第３条の８準用　、平１８解釈通知第３の一の４（３）準用</w:t>
            </w:r>
          </w:p>
          <w:p w14:paraId="1F10B286" w14:textId="77777777" w:rsidR="00B22BBE" w:rsidRPr="00A96EAF" w:rsidRDefault="00B22BBE" w:rsidP="00C15BA7">
            <w:pPr>
              <w:pStyle w:val="aa"/>
              <w:wordWrap/>
              <w:spacing w:line="240" w:lineRule="exact"/>
              <w:jc w:val="left"/>
              <w:rPr>
                <w:rFonts w:asciiTheme="majorEastAsia" w:eastAsiaTheme="majorEastAsia" w:hAnsiTheme="majorEastAsia"/>
                <w:sz w:val="20"/>
                <w:szCs w:val="20"/>
              </w:rPr>
            </w:pPr>
          </w:p>
          <w:p w14:paraId="1EE9C148" w14:textId="77777777" w:rsidR="00C15BA7" w:rsidRPr="00A96EAF" w:rsidRDefault="00C15BA7" w:rsidP="00B22BBE">
            <w:pPr>
              <w:spacing w:line="240" w:lineRule="exact"/>
              <w:ind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提供を拒むことのできる正当な理由</w:t>
            </w:r>
          </w:p>
          <w:p w14:paraId="08A8ADF8"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①当該事業所の現員からは利用申込に応じきれない場合</w:t>
            </w:r>
          </w:p>
          <w:p w14:paraId="4A26A928" w14:textId="77777777" w:rsidR="00C15BA7" w:rsidRPr="00A96EAF" w:rsidRDefault="00C15BA7" w:rsidP="00C15BA7">
            <w:pPr>
              <w:spacing w:line="240" w:lineRule="exact"/>
              <w:ind w:left="600" w:hanging="6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②利用者申込者の居住地が当該事業所の通常の事業の実施地域外である場合</w:t>
            </w:r>
          </w:p>
          <w:p w14:paraId="483447DC" w14:textId="77777777" w:rsidR="00C15BA7" w:rsidRPr="00A96EAF" w:rsidRDefault="00C15BA7" w:rsidP="00C15BA7">
            <w:pPr>
              <w:spacing w:line="240" w:lineRule="exact"/>
              <w:ind w:left="600" w:right="403" w:hanging="6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③その他利用申込者に対し自ら適切な介護を提供することが困難な場合　　</w:t>
            </w:r>
          </w:p>
        </w:tc>
        <w:tc>
          <w:tcPr>
            <w:tcW w:w="709" w:type="dxa"/>
            <w:tcBorders>
              <w:top w:val="single" w:sz="4" w:space="0" w:color="000001"/>
              <w:left w:val="single" w:sz="4" w:space="0" w:color="000001"/>
              <w:bottom w:val="single" w:sz="4" w:space="0" w:color="000001"/>
            </w:tcBorders>
            <w:shd w:val="clear" w:color="auto" w:fill="FFFFFF"/>
          </w:tcPr>
          <w:p w14:paraId="65325456"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2029019202"/>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08C052D4" w14:textId="77777777" w:rsidR="00C15BA7" w:rsidRDefault="00707743" w:rsidP="00B6145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449840940"/>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p w14:paraId="662D82D7" w14:textId="3AF57E7B" w:rsidR="00B61454"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435812668"/>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無</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B0169EA"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過去1年間に利用申込みを断った事例【有・無】</w:t>
            </w:r>
          </w:p>
          <w:p w14:paraId="004920DC"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pacing w:val="0"/>
                <w:sz w:val="20"/>
                <w:szCs w:val="20"/>
              </w:rPr>
            </w:pPr>
          </w:p>
          <w:p w14:paraId="107E4C4D" w14:textId="77777777" w:rsidR="00C15BA7" w:rsidRPr="00A96EAF" w:rsidRDefault="00C15BA7"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上記有の場合の理由</w:t>
            </w:r>
          </w:p>
          <w:p w14:paraId="6A59563E" w14:textId="4D5380FD" w:rsidR="00C15BA7" w:rsidRPr="00A96EAF" w:rsidRDefault="00C15BA7" w:rsidP="00B61454">
            <w:pPr>
              <w:pStyle w:val="aa"/>
              <w:wordWrap/>
              <w:spacing w:line="240" w:lineRule="exact"/>
              <w:jc w:val="left"/>
              <w:rPr>
                <w:rFonts w:asciiTheme="majorEastAsia" w:eastAsiaTheme="majorEastAsia" w:hAnsiTheme="majorEastAsia" w:cs="ＭＳ ゴシック"/>
                <w:color w:val="000000"/>
                <w:sz w:val="20"/>
                <w:szCs w:val="20"/>
                <w:u w:val="double"/>
              </w:rPr>
            </w:pPr>
            <w:r w:rsidRPr="00A96EAF">
              <w:rPr>
                <w:rFonts w:asciiTheme="majorEastAsia" w:eastAsiaTheme="majorEastAsia" w:hAnsiTheme="majorEastAsia" w:cs="ＭＳ ゴシック"/>
                <w:color w:val="000000"/>
                <w:spacing w:val="0"/>
                <w:sz w:val="20"/>
                <w:szCs w:val="20"/>
              </w:rPr>
              <w:t>（　　　　　）</w:t>
            </w:r>
          </w:p>
        </w:tc>
      </w:tr>
      <w:tr w:rsidR="00C15BA7" w14:paraId="4DD335BD" w14:textId="77777777" w:rsidTr="00B22BBE">
        <w:tc>
          <w:tcPr>
            <w:tcW w:w="1310" w:type="dxa"/>
            <w:tcBorders>
              <w:top w:val="single" w:sz="4" w:space="0" w:color="000001"/>
              <w:left w:val="single" w:sz="4" w:space="0" w:color="000001"/>
              <w:bottom w:val="single" w:sz="4" w:space="0" w:color="000001"/>
            </w:tcBorders>
            <w:shd w:val="clear" w:color="auto" w:fill="FFFFFF"/>
          </w:tcPr>
          <w:p w14:paraId="5FC35A89" w14:textId="77777777" w:rsidR="00C15BA7" w:rsidRPr="00A96EAF" w:rsidRDefault="00C15BA7"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3　サービス困難時の対応</w:t>
            </w:r>
          </w:p>
        </w:tc>
        <w:tc>
          <w:tcPr>
            <w:tcW w:w="5953" w:type="dxa"/>
            <w:tcBorders>
              <w:top w:val="single" w:sz="4" w:space="0" w:color="000001"/>
              <w:left w:val="single" w:sz="4" w:space="0" w:color="000001"/>
              <w:bottom w:val="single" w:sz="4" w:space="0" w:color="000001"/>
            </w:tcBorders>
            <w:shd w:val="clear" w:color="auto" w:fill="FFFFFF"/>
          </w:tcPr>
          <w:p w14:paraId="7ADA2397" w14:textId="74135F49" w:rsidR="00C15BA7" w:rsidRPr="00A96EAF" w:rsidRDefault="00C15BA7" w:rsidP="00B61454">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利用申込者に対し自ら適切な指定小規模多機能型居宅介護を提供することが困難であると認めた場合は、当該利用申込者に係る居宅介護支援事業者への連絡、適当な他の指定小規模多機能型居宅介護事業者等の紹介その他の必要な措置を速やかに講じているか。　</w:t>
            </w:r>
            <w:r w:rsidRPr="00A96EAF">
              <w:rPr>
                <w:rFonts w:asciiTheme="majorEastAsia" w:eastAsiaTheme="majorEastAsia" w:hAnsiTheme="majorEastAsia" w:cs="ＭＳ ゴシック"/>
                <w:color w:val="000000"/>
                <w:w w:val="50"/>
                <w:sz w:val="20"/>
                <w:szCs w:val="20"/>
              </w:rPr>
              <w:t>◆平１８厚令３４第３条の９準用</w:t>
            </w:r>
          </w:p>
        </w:tc>
        <w:tc>
          <w:tcPr>
            <w:tcW w:w="709" w:type="dxa"/>
            <w:tcBorders>
              <w:top w:val="single" w:sz="4" w:space="0" w:color="000001"/>
              <w:left w:val="single" w:sz="4" w:space="0" w:color="000001"/>
              <w:bottom w:val="single" w:sz="4" w:space="0" w:color="000001"/>
            </w:tcBorders>
            <w:shd w:val="clear" w:color="auto" w:fill="FFFFFF"/>
          </w:tcPr>
          <w:p w14:paraId="5FAD9E9A"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539158155"/>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261B66D3" w14:textId="77777777" w:rsidR="00C15BA7" w:rsidRDefault="00707743" w:rsidP="00B6145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924464338"/>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p w14:paraId="6DA707AA" w14:textId="4CDC9DF1" w:rsidR="00B61454"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43171158"/>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無</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BDDFA2C" w14:textId="77777777" w:rsidR="00C15BA7" w:rsidRPr="00A96EAF" w:rsidRDefault="00C15BA7"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左記事例【有・無】</w:t>
            </w:r>
          </w:p>
        </w:tc>
      </w:tr>
      <w:tr w:rsidR="00B61454" w14:paraId="4A28B6E3" w14:textId="77777777" w:rsidTr="00B22BBE">
        <w:tc>
          <w:tcPr>
            <w:tcW w:w="1310" w:type="dxa"/>
            <w:vMerge w:val="restart"/>
            <w:tcBorders>
              <w:top w:val="single" w:sz="4" w:space="0" w:color="000001"/>
              <w:left w:val="single" w:sz="4" w:space="0" w:color="000001"/>
            </w:tcBorders>
            <w:shd w:val="clear" w:color="auto" w:fill="FFFFFF"/>
          </w:tcPr>
          <w:p w14:paraId="3AC15FA3" w14:textId="77777777" w:rsidR="00B61454" w:rsidRPr="00A96EAF" w:rsidRDefault="00B61454"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4　受給資格等の確認</w:t>
            </w:r>
          </w:p>
          <w:p w14:paraId="277ED119" w14:textId="77777777" w:rsidR="00B61454" w:rsidRPr="00A96EAF" w:rsidRDefault="00B61454"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9F1FAF6" w14:textId="7BE38109" w:rsidR="00B61454" w:rsidRPr="00A96EAF" w:rsidRDefault="00B61454" w:rsidP="00B61454">
            <w:pPr>
              <w:pStyle w:val="aa"/>
              <w:wordWrap/>
              <w:spacing w:line="240" w:lineRule="exact"/>
              <w:ind w:left="204" w:hanging="204"/>
              <w:jc w:val="left"/>
              <w:rPr>
                <w:rFonts w:asciiTheme="majorEastAsia" w:eastAsiaTheme="majorEastAsia" w:hAnsiTheme="majorEastAsia" w:cs="ＭＳ ゴシック"/>
                <w:color w:val="000000"/>
                <w:w w:val="50"/>
                <w:sz w:val="20"/>
                <w:szCs w:val="20"/>
              </w:rPr>
            </w:pPr>
            <w:r>
              <w:rPr>
                <w:rFonts w:asciiTheme="majorEastAsia" w:eastAsiaTheme="majorEastAsia" w:hAnsiTheme="majorEastAsia" w:cs="ＭＳ ゴシック" w:hint="eastAsia"/>
                <w:color w:val="000000"/>
                <w:sz w:val="20"/>
                <w:szCs w:val="20"/>
              </w:rPr>
              <w:t>（１）</w:t>
            </w:r>
            <w:r w:rsidRPr="00A96EAF">
              <w:rPr>
                <w:rFonts w:asciiTheme="majorEastAsia" w:eastAsiaTheme="majorEastAsia" w:hAnsiTheme="majorEastAsia" w:cs="ＭＳ ゴシック"/>
                <w:color w:val="000000"/>
                <w:sz w:val="20"/>
                <w:szCs w:val="20"/>
              </w:rPr>
              <w:t>指定小規模多機能型居宅介護の提供を求められた場合は、その者の提示する被保険者証によって、被保険者資格、要介護認定の有無及び要介護認定の有効期間を確かめているか。</w:t>
            </w:r>
            <w:r w:rsidRPr="00A96EAF">
              <w:rPr>
                <w:rFonts w:asciiTheme="majorEastAsia" w:eastAsiaTheme="majorEastAsia" w:hAnsiTheme="majorEastAsia" w:cs="ＭＳ ゴシック"/>
                <w:color w:val="000000"/>
                <w:w w:val="50"/>
                <w:sz w:val="20"/>
                <w:szCs w:val="20"/>
              </w:rPr>
              <w:t>◆平１８厚令３４第３条の10第1項準用</w:t>
            </w:r>
          </w:p>
        </w:tc>
        <w:tc>
          <w:tcPr>
            <w:tcW w:w="709" w:type="dxa"/>
            <w:tcBorders>
              <w:top w:val="single" w:sz="4" w:space="0" w:color="000001"/>
              <w:left w:val="single" w:sz="4" w:space="0" w:color="000001"/>
              <w:bottom w:val="single" w:sz="4" w:space="0" w:color="000001"/>
            </w:tcBorders>
            <w:shd w:val="clear" w:color="auto" w:fill="FFFFFF"/>
          </w:tcPr>
          <w:p w14:paraId="503A6487"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403601209"/>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130B31BD" w14:textId="6B2F6416" w:rsidR="00B61454"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083486397"/>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59" w:type="dxa"/>
            <w:vMerge w:val="restart"/>
            <w:tcBorders>
              <w:top w:val="single" w:sz="4" w:space="0" w:color="000001"/>
              <w:left w:val="single" w:sz="4" w:space="0" w:color="000001"/>
              <w:right w:val="single" w:sz="4" w:space="0" w:color="000001"/>
            </w:tcBorders>
            <w:shd w:val="clear" w:color="auto" w:fill="FFFFFF"/>
          </w:tcPr>
          <w:p w14:paraId="2F7FCDF8" w14:textId="77777777" w:rsidR="00B61454" w:rsidRPr="00A96EAF" w:rsidRDefault="00B6145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確認方法（申請時にコピー等）</w:t>
            </w:r>
          </w:p>
          <w:p w14:paraId="550D604F" w14:textId="77777777" w:rsidR="00B61454" w:rsidRPr="00A96EAF" w:rsidRDefault="00B61454" w:rsidP="00C15BA7">
            <w:pPr>
              <w:pStyle w:val="aa"/>
              <w:wordWrap/>
              <w:spacing w:line="240" w:lineRule="exact"/>
              <w:jc w:val="left"/>
              <w:rPr>
                <w:rFonts w:asciiTheme="majorEastAsia" w:eastAsiaTheme="majorEastAsia" w:hAnsiTheme="majorEastAsia" w:cs="ＭＳ ゴシック"/>
                <w:color w:val="000000"/>
                <w:spacing w:val="0"/>
                <w:sz w:val="20"/>
                <w:szCs w:val="20"/>
              </w:rPr>
            </w:pPr>
          </w:p>
          <w:p w14:paraId="7D349FE5" w14:textId="77777777" w:rsidR="00B61454" w:rsidRPr="00A96EAF" w:rsidRDefault="00B61454" w:rsidP="00C15BA7">
            <w:pPr>
              <w:pStyle w:val="aa"/>
              <w:wordWrap/>
              <w:spacing w:line="240" w:lineRule="exact"/>
              <w:jc w:val="left"/>
              <w:rPr>
                <w:rFonts w:asciiTheme="majorEastAsia" w:eastAsiaTheme="majorEastAsia" w:hAnsiTheme="majorEastAsia" w:cs="ＭＳ ゴシック"/>
                <w:color w:val="000000"/>
                <w:spacing w:val="0"/>
                <w:sz w:val="20"/>
                <w:szCs w:val="20"/>
              </w:rPr>
            </w:pPr>
          </w:p>
          <w:p w14:paraId="66E7154A" w14:textId="77777777" w:rsidR="00B61454" w:rsidRPr="00A96EAF" w:rsidRDefault="00B6145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記載例あるか。あれば当該事例の計画確認</w:t>
            </w:r>
          </w:p>
        </w:tc>
      </w:tr>
      <w:tr w:rsidR="00B61454" w14:paraId="51F06DC9" w14:textId="77777777" w:rsidTr="00B22BBE">
        <w:tc>
          <w:tcPr>
            <w:tcW w:w="1310" w:type="dxa"/>
            <w:vMerge/>
            <w:tcBorders>
              <w:left w:val="single" w:sz="4" w:space="0" w:color="000001"/>
              <w:bottom w:val="single" w:sz="4" w:space="0" w:color="000001"/>
            </w:tcBorders>
            <w:shd w:val="clear" w:color="auto" w:fill="FFFFFF"/>
          </w:tcPr>
          <w:p w14:paraId="7003A173" w14:textId="77777777" w:rsidR="00B61454" w:rsidRPr="00A96EAF" w:rsidRDefault="00B61454"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5655A87F" w14:textId="22D22CF4" w:rsidR="00B61454" w:rsidRPr="00A96EAF" w:rsidRDefault="00B61454" w:rsidP="00B61454">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被保険者証に、認定審査会意見が記載されているときは、当該認定審査会意見に配慮して、指定小規模多機能型居宅介護を提供するように努めているか。</w:t>
            </w:r>
            <w:r w:rsidRPr="00A96EAF">
              <w:rPr>
                <w:rFonts w:asciiTheme="majorEastAsia" w:eastAsiaTheme="majorEastAsia" w:hAnsiTheme="majorEastAsia" w:cs="ＭＳ ゴシック"/>
                <w:color w:val="000000"/>
                <w:w w:val="50"/>
                <w:sz w:val="20"/>
                <w:szCs w:val="20"/>
              </w:rPr>
              <w:t>◆法７８条の３第２項　◆平１８厚令３４第３条の１０第２項準用</w:t>
            </w:r>
          </w:p>
        </w:tc>
        <w:tc>
          <w:tcPr>
            <w:tcW w:w="709" w:type="dxa"/>
            <w:tcBorders>
              <w:top w:val="single" w:sz="4" w:space="0" w:color="000001"/>
              <w:left w:val="single" w:sz="4" w:space="0" w:color="000001"/>
              <w:bottom w:val="single" w:sz="4" w:space="0" w:color="000001"/>
            </w:tcBorders>
            <w:shd w:val="clear" w:color="auto" w:fill="FFFFFF"/>
          </w:tcPr>
          <w:p w14:paraId="25CC53A6"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325705946"/>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66F34979"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659001562"/>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p w14:paraId="2F2DE362" w14:textId="0489B634"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017966566"/>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無</w:t>
            </w:r>
          </w:p>
        </w:tc>
        <w:tc>
          <w:tcPr>
            <w:tcW w:w="1559" w:type="dxa"/>
            <w:vMerge/>
            <w:tcBorders>
              <w:left w:val="single" w:sz="4" w:space="0" w:color="000001"/>
              <w:bottom w:val="single" w:sz="4" w:space="0" w:color="000001"/>
              <w:right w:val="single" w:sz="4" w:space="0" w:color="000001"/>
            </w:tcBorders>
            <w:shd w:val="clear" w:color="auto" w:fill="FFFFFF"/>
          </w:tcPr>
          <w:p w14:paraId="0E78F8E0" w14:textId="77777777" w:rsidR="00B61454" w:rsidRPr="00A96EAF" w:rsidRDefault="00B61454"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r>
      <w:tr w:rsidR="00B61454" w14:paraId="73073BD8" w14:textId="77777777" w:rsidTr="00B22BBE">
        <w:tc>
          <w:tcPr>
            <w:tcW w:w="1310" w:type="dxa"/>
            <w:vMerge w:val="restart"/>
            <w:tcBorders>
              <w:top w:val="single" w:sz="4" w:space="0" w:color="000001"/>
              <w:left w:val="single" w:sz="4" w:space="0" w:color="000001"/>
            </w:tcBorders>
            <w:shd w:val="clear" w:color="auto" w:fill="FFFFFF"/>
          </w:tcPr>
          <w:p w14:paraId="01B8B5E7" w14:textId="18D30096" w:rsidR="00B61454" w:rsidRPr="00A96EAF" w:rsidRDefault="00B61454" w:rsidP="00B61454">
            <w:pPr>
              <w:spacing w:line="240" w:lineRule="exact"/>
              <w:ind w:left="180" w:hanging="18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5　要介護認定の申請に係る援助</w:t>
            </w:r>
          </w:p>
        </w:tc>
        <w:tc>
          <w:tcPr>
            <w:tcW w:w="5953" w:type="dxa"/>
            <w:tcBorders>
              <w:top w:val="single" w:sz="4" w:space="0" w:color="000001"/>
              <w:left w:val="single" w:sz="4" w:space="0" w:color="000001"/>
              <w:bottom w:val="single" w:sz="4" w:space="0" w:color="000001"/>
            </w:tcBorders>
            <w:shd w:val="clear" w:color="auto" w:fill="FFFFFF"/>
          </w:tcPr>
          <w:p w14:paraId="0554EBD3" w14:textId="0EE52C81" w:rsidR="00B61454" w:rsidRPr="00A96EAF" w:rsidRDefault="00462C3E" w:rsidP="00B61454">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（１）</w:t>
            </w:r>
            <w:r w:rsidR="00B61454" w:rsidRPr="00A96EAF">
              <w:rPr>
                <w:rFonts w:asciiTheme="majorEastAsia" w:eastAsiaTheme="majorEastAsia" w:hAnsiTheme="majorEastAsia" w:cs="ＭＳ ゴシック"/>
                <w:color w:val="000000"/>
                <w:sz w:val="20"/>
                <w:szCs w:val="20"/>
              </w:rPr>
              <w:t>指定小規模多機能型居宅介護の提供の開始に際し、要介護認定を受けていない利用申込者については、要介護認定の申請が既に行われているかどうかを確認しているか。</w:t>
            </w:r>
            <w:r w:rsidR="00B61454" w:rsidRPr="00A96EAF">
              <w:rPr>
                <w:rFonts w:asciiTheme="majorEastAsia" w:eastAsiaTheme="majorEastAsia" w:hAnsiTheme="majorEastAsia" w:cs="ＭＳ ゴシック"/>
                <w:color w:val="000000"/>
                <w:w w:val="50"/>
                <w:sz w:val="20"/>
                <w:szCs w:val="20"/>
              </w:rPr>
              <w:t>◆平１８厚令３４第３条の１１第１項準用</w:t>
            </w:r>
          </w:p>
        </w:tc>
        <w:tc>
          <w:tcPr>
            <w:tcW w:w="709" w:type="dxa"/>
            <w:tcBorders>
              <w:top w:val="single" w:sz="4" w:space="0" w:color="000001"/>
              <w:left w:val="single" w:sz="4" w:space="0" w:color="000001"/>
              <w:bottom w:val="single" w:sz="4" w:space="0" w:color="000001"/>
            </w:tcBorders>
            <w:shd w:val="clear" w:color="auto" w:fill="FFFFFF"/>
          </w:tcPr>
          <w:p w14:paraId="0B00F326"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48364074"/>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639AFFA2" w14:textId="77777777" w:rsidR="00B61454" w:rsidRDefault="00707743" w:rsidP="00B6145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11107882"/>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p w14:paraId="44275B13" w14:textId="5022FAEF" w:rsidR="00B61454" w:rsidRPr="00B61454" w:rsidRDefault="00707743" w:rsidP="00B6145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964192823"/>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無</w:t>
            </w:r>
          </w:p>
        </w:tc>
        <w:tc>
          <w:tcPr>
            <w:tcW w:w="1559" w:type="dxa"/>
            <w:vMerge w:val="restart"/>
            <w:tcBorders>
              <w:top w:val="single" w:sz="4" w:space="0" w:color="000001"/>
              <w:left w:val="single" w:sz="4" w:space="0" w:color="000001"/>
              <w:right w:val="single" w:sz="4" w:space="0" w:color="000001"/>
            </w:tcBorders>
            <w:shd w:val="clear" w:color="auto" w:fill="FFFFFF"/>
          </w:tcPr>
          <w:p w14:paraId="3BC2D7A9" w14:textId="77777777" w:rsidR="00B61454" w:rsidRPr="00A96EAF" w:rsidRDefault="00B6145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あれば対応内容</w:t>
            </w:r>
          </w:p>
          <w:p w14:paraId="47827675" w14:textId="77777777" w:rsidR="00B61454" w:rsidRPr="00A96EAF" w:rsidRDefault="00B61454" w:rsidP="00C15BA7">
            <w:pPr>
              <w:spacing w:line="240" w:lineRule="exact"/>
              <w:jc w:val="left"/>
              <w:rPr>
                <w:rFonts w:asciiTheme="majorEastAsia" w:eastAsiaTheme="majorEastAsia" w:hAnsiTheme="majorEastAsia" w:cs="ＭＳ ゴシック"/>
                <w:color w:val="000000"/>
                <w:szCs w:val="20"/>
              </w:rPr>
            </w:pPr>
          </w:p>
        </w:tc>
      </w:tr>
      <w:tr w:rsidR="00B61454" w14:paraId="2601DD56" w14:textId="77777777" w:rsidTr="00B22BBE">
        <w:tc>
          <w:tcPr>
            <w:tcW w:w="1310" w:type="dxa"/>
            <w:vMerge/>
            <w:tcBorders>
              <w:left w:val="single" w:sz="4" w:space="0" w:color="000001"/>
            </w:tcBorders>
            <w:shd w:val="clear" w:color="auto" w:fill="FFFFFF"/>
          </w:tcPr>
          <w:p w14:paraId="4CEFD031" w14:textId="77777777" w:rsidR="00B61454" w:rsidRPr="00A96EAF" w:rsidRDefault="00B61454" w:rsidP="00C15BA7">
            <w:pPr>
              <w:spacing w:line="240" w:lineRule="exact"/>
              <w:ind w:left="180" w:hanging="180"/>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7839E264" w14:textId="7FF09A28" w:rsidR="00B61454" w:rsidRPr="00A96EAF" w:rsidRDefault="00462C3E" w:rsidP="00B61454">
            <w:pPr>
              <w:spacing w:line="240" w:lineRule="exact"/>
              <w:ind w:left="207" w:right="58"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（２）</w:t>
            </w:r>
            <w:r w:rsidR="00B61454" w:rsidRPr="00A96EAF">
              <w:rPr>
                <w:rFonts w:asciiTheme="majorEastAsia" w:eastAsiaTheme="majorEastAsia" w:hAnsiTheme="majorEastAsia" w:cs="ＭＳ ゴシック"/>
                <w:color w:val="000000"/>
                <w:szCs w:val="20"/>
              </w:rPr>
              <w:t>申請が行われていない場合は、当該利用申込者の意思を踏まえて速やかに当該申請が行われるよう必要な援助を行っているか。</w:t>
            </w:r>
          </w:p>
          <w:p w14:paraId="2712C52A" w14:textId="16F80532" w:rsidR="00B61454" w:rsidRPr="00A96EAF" w:rsidRDefault="00B61454" w:rsidP="00B61454">
            <w:pPr>
              <w:spacing w:line="240" w:lineRule="exact"/>
              <w:ind w:left="207" w:right="58"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◆平１８解釈通知第３の一の４（６）①準用</w:t>
            </w:r>
          </w:p>
        </w:tc>
        <w:tc>
          <w:tcPr>
            <w:tcW w:w="709" w:type="dxa"/>
            <w:tcBorders>
              <w:top w:val="single" w:sz="4" w:space="0" w:color="000001"/>
              <w:left w:val="single" w:sz="4" w:space="0" w:color="000001"/>
              <w:bottom w:val="single" w:sz="4" w:space="0" w:color="000001"/>
            </w:tcBorders>
            <w:shd w:val="clear" w:color="auto" w:fill="FFFFFF"/>
          </w:tcPr>
          <w:p w14:paraId="6668D350"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976209076"/>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16229C2D" w14:textId="7A9F6BFF" w:rsidR="00B61454" w:rsidRDefault="00707743" w:rsidP="00B6145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24155573"/>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59" w:type="dxa"/>
            <w:vMerge/>
            <w:tcBorders>
              <w:left w:val="single" w:sz="4" w:space="0" w:color="000001"/>
              <w:right w:val="single" w:sz="4" w:space="0" w:color="000001"/>
            </w:tcBorders>
            <w:shd w:val="clear" w:color="auto" w:fill="FFFFFF"/>
          </w:tcPr>
          <w:p w14:paraId="48CE1B80" w14:textId="77777777" w:rsidR="00B61454" w:rsidRPr="00A96EAF" w:rsidRDefault="00B61454"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B61454" w14:paraId="54D5445B" w14:textId="77777777" w:rsidTr="00B22BBE">
        <w:tc>
          <w:tcPr>
            <w:tcW w:w="1310" w:type="dxa"/>
            <w:vMerge/>
            <w:tcBorders>
              <w:left w:val="single" w:sz="4" w:space="0" w:color="000001"/>
              <w:bottom w:val="single" w:sz="4" w:space="0" w:color="000001"/>
            </w:tcBorders>
            <w:shd w:val="clear" w:color="auto" w:fill="FFFFFF"/>
          </w:tcPr>
          <w:p w14:paraId="326BC174" w14:textId="77777777" w:rsidR="00B61454" w:rsidRPr="00A96EAF" w:rsidRDefault="00B61454" w:rsidP="00C15BA7">
            <w:pPr>
              <w:spacing w:line="240" w:lineRule="exact"/>
              <w:ind w:left="180" w:hanging="180"/>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6AE95784" w14:textId="517F4608" w:rsidR="00B61454" w:rsidRPr="00A96EAF" w:rsidRDefault="00462C3E"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00B61454" w:rsidRPr="00A96EAF">
              <w:rPr>
                <w:rFonts w:asciiTheme="majorEastAsia" w:eastAsiaTheme="majorEastAsia" w:hAnsiTheme="majorEastAsia" w:cs="ＭＳ ゴシック"/>
                <w:color w:val="000000"/>
                <w:sz w:val="20"/>
                <w:szCs w:val="20"/>
              </w:rPr>
              <w:t>要介護認定の更新の申請が、遅くとも当該利用者が受けている要介護認定の有効期間が終了する日の30日前までに行われるよう、必要な援助を行っているか。</w:t>
            </w:r>
            <w:r w:rsidR="00B61454" w:rsidRPr="00A96EAF">
              <w:rPr>
                <w:rFonts w:asciiTheme="majorEastAsia" w:eastAsiaTheme="majorEastAsia" w:hAnsiTheme="majorEastAsia" w:cs="ＭＳ ゴシック"/>
                <w:color w:val="000000"/>
                <w:w w:val="50"/>
                <w:sz w:val="20"/>
                <w:szCs w:val="20"/>
              </w:rPr>
              <w:t xml:space="preserve">◆平１８厚令３４第３条の１１第２項準用　</w:t>
            </w:r>
          </w:p>
        </w:tc>
        <w:tc>
          <w:tcPr>
            <w:tcW w:w="709" w:type="dxa"/>
            <w:tcBorders>
              <w:top w:val="single" w:sz="4" w:space="0" w:color="000001"/>
              <w:left w:val="single" w:sz="4" w:space="0" w:color="000001"/>
              <w:bottom w:val="single" w:sz="4" w:space="0" w:color="000001"/>
            </w:tcBorders>
            <w:shd w:val="clear" w:color="auto" w:fill="FFFFFF"/>
          </w:tcPr>
          <w:p w14:paraId="36F2B30E"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577202515"/>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17CBE70C" w14:textId="77777777" w:rsidR="00B61454" w:rsidRDefault="00707743" w:rsidP="00B6145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996453193"/>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p w14:paraId="14CF5961" w14:textId="046B6B5D"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851646940"/>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無</w:t>
            </w:r>
          </w:p>
        </w:tc>
        <w:tc>
          <w:tcPr>
            <w:tcW w:w="1559" w:type="dxa"/>
            <w:vMerge/>
            <w:tcBorders>
              <w:left w:val="single" w:sz="4" w:space="0" w:color="000001"/>
              <w:bottom w:val="single" w:sz="4" w:space="0" w:color="000001"/>
              <w:right w:val="single" w:sz="4" w:space="0" w:color="000001"/>
            </w:tcBorders>
            <w:shd w:val="clear" w:color="auto" w:fill="FFFFFF"/>
          </w:tcPr>
          <w:p w14:paraId="71A4A831" w14:textId="77777777" w:rsidR="00B61454" w:rsidRPr="00A96EAF" w:rsidRDefault="00B61454" w:rsidP="00C15BA7">
            <w:pPr>
              <w:pStyle w:val="aa"/>
              <w:wordWrap/>
              <w:spacing w:line="240" w:lineRule="exact"/>
              <w:jc w:val="left"/>
              <w:rPr>
                <w:rFonts w:asciiTheme="majorEastAsia" w:eastAsiaTheme="majorEastAsia" w:hAnsiTheme="majorEastAsia" w:cs="ＭＳ ゴシック"/>
                <w:color w:val="000000"/>
                <w:sz w:val="20"/>
                <w:szCs w:val="20"/>
              </w:rPr>
            </w:pPr>
          </w:p>
        </w:tc>
      </w:tr>
    </w:tbl>
    <w:p w14:paraId="4B32EF43" w14:textId="7C11AAAA" w:rsidR="00B22BBE" w:rsidRDefault="00B22BBE">
      <w:r>
        <w:br w:type="page"/>
      </w:r>
    </w:p>
    <w:tbl>
      <w:tblPr>
        <w:tblW w:w="9482"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510"/>
      </w:tblGrid>
      <w:tr w:rsidR="00B22BBE" w:rsidRPr="000D442E" w14:paraId="290522CB" w14:textId="77777777" w:rsidTr="000664C1">
        <w:tc>
          <w:tcPr>
            <w:tcW w:w="1310" w:type="dxa"/>
            <w:tcBorders>
              <w:top w:val="single" w:sz="4" w:space="0" w:color="000001"/>
              <w:left w:val="single" w:sz="4" w:space="0" w:color="000001"/>
              <w:bottom w:val="single" w:sz="4" w:space="0" w:color="000001"/>
            </w:tcBorders>
            <w:shd w:val="clear" w:color="auto" w:fill="FFFFFF"/>
            <w:vAlign w:val="center"/>
          </w:tcPr>
          <w:p w14:paraId="739848AB" w14:textId="77777777" w:rsidR="00B22BBE" w:rsidRPr="000D442E" w:rsidRDefault="00B22BBE" w:rsidP="000664C1">
            <w:pPr>
              <w:spacing w:line="240" w:lineRule="exact"/>
              <w:ind w:left="180" w:hanging="180"/>
              <w:rPr>
                <w:rFonts w:asciiTheme="majorEastAsia" w:eastAsiaTheme="majorEastAsia" w:hAnsiTheme="majorEastAsia" w:cs="ＭＳ ゴシック"/>
                <w:color w:val="000000"/>
                <w:szCs w:val="20"/>
              </w:rPr>
            </w:pPr>
            <w:r>
              <w:lastRenderedPageBreak/>
              <w:br w:type="page"/>
            </w:r>
            <w:r w:rsidRPr="00A96EAF">
              <w:rPr>
                <w:rFonts w:asciiTheme="majorEastAsia" w:eastAsiaTheme="majorEastAsia" w:hAnsiTheme="majorEastAsia" w:cs="ＭＳ ゴシック"/>
                <w:color w:val="000000"/>
                <w:szCs w:val="20"/>
              </w:rPr>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3428BD29" w14:textId="77777777" w:rsidR="00B22BBE" w:rsidRPr="000D442E" w:rsidRDefault="00B22BBE" w:rsidP="000664C1">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19ED9D3F" w14:textId="77777777" w:rsidR="00B22BBE" w:rsidRPr="00B61454" w:rsidRDefault="00B22BBE" w:rsidP="000664C1">
            <w:pPr>
              <w:snapToGrid/>
              <w:rPr>
                <w:rFonts w:asciiTheme="majorEastAsia" w:eastAsiaTheme="majorEastAsia" w:hAnsiTheme="majorEastAsia"/>
              </w:rPr>
            </w:pPr>
            <w:r w:rsidRPr="00B61454">
              <w:rPr>
                <w:rFonts w:asciiTheme="majorEastAsia" w:eastAsiaTheme="majorEastAsia" w:hAnsiTheme="majorEastAsia" w:hint="eastAsia"/>
              </w:rPr>
              <w:t>点検</w:t>
            </w:r>
          </w:p>
        </w:tc>
        <w:tc>
          <w:tcPr>
            <w:tcW w:w="1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BB63B13" w14:textId="77777777" w:rsidR="00B22BBE" w:rsidRPr="000D442E" w:rsidRDefault="00B22BBE" w:rsidP="000664C1">
            <w:pPr>
              <w:pStyle w:val="aa"/>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備考</w:t>
            </w:r>
          </w:p>
        </w:tc>
      </w:tr>
      <w:tr w:rsidR="00B61454" w14:paraId="6E552D1E" w14:textId="77777777" w:rsidTr="00957A99">
        <w:tc>
          <w:tcPr>
            <w:tcW w:w="1310" w:type="dxa"/>
            <w:vMerge w:val="restart"/>
            <w:tcBorders>
              <w:top w:val="single" w:sz="4" w:space="0" w:color="000001"/>
              <w:left w:val="single" w:sz="4" w:space="0" w:color="000001"/>
            </w:tcBorders>
            <w:shd w:val="clear" w:color="auto" w:fill="FFFFFF"/>
          </w:tcPr>
          <w:p w14:paraId="778FC966" w14:textId="555C2637" w:rsidR="00B61454" w:rsidRPr="00A96EAF" w:rsidRDefault="00B61454"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6 心身の状況等の把握</w:t>
            </w:r>
          </w:p>
        </w:tc>
        <w:tc>
          <w:tcPr>
            <w:tcW w:w="5953" w:type="dxa"/>
            <w:tcBorders>
              <w:top w:val="single" w:sz="4" w:space="0" w:color="000001"/>
              <w:left w:val="single" w:sz="4" w:space="0" w:color="000001"/>
              <w:bottom w:val="dotted" w:sz="4" w:space="0" w:color="000001"/>
            </w:tcBorders>
            <w:shd w:val="clear" w:color="auto" w:fill="FFFFFF"/>
          </w:tcPr>
          <w:p w14:paraId="3A00780E" w14:textId="029ADBBF" w:rsidR="00B61454" w:rsidRPr="00A96EAF" w:rsidRDefault="00B61454" w:rsidP="00B61454">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介護支援専門員が開催するサービス担当者会議</w:t>
            </w:r>
            <w:r w:rsidRPr="00D90EA5">
              <w:rPr>
                <w:rFonts w:asciiTheme="majorEastAsia" w:eastAsiaTheme="majorEastAsia" w:hAnsiTheme="majorEastAsia" w:cs="ＭＳ ゴシック"/>
                <w:color w:val="BFBFBF" w:themeColor="background1" w:themeShade="BF"/>
                <w:sz w:val="20"/>
                <w:szCs w:val="20"/>
              </w:rPr>
              <w:t>（</w:t>
            </w:r>
            <w:r w:rsidRPr="00D90EA5">
              <w:rPr>
                <w:rFonts w:asciiTheme="majorEastAsia" w:eastAsiaTheme="majorEastAsia" w:hAnsiTheme="majorEastAsia" w:cs="ＭＳ ゴシック"/>
                <w:color w:val="BFBFBF" w:themeColor="background1" w:themeShade="BF"/>
                <w:spacing w:val="1"/>
                <w:sz w:val="20"/>
                <w:szCs w:val="20"/>
              </w:rPr>
              <w:t>テレビ電話装置その他の情報通信機器（以下「テレビ電話装置等」という。）</w:t>
            </w:r>
            <w:r w:rsidRPr="00D90EA5">
              <w:rPr>
                <w:rFonts w:asciiTheme="majorEastAsia" w:eastAsiaTheme="majorEastAsia" w:hAnsiTheme="majorEastAsia" w:cs="ＭＳ ゴシック"/>
                <w:color w:val="BFBFBF" w:themeColor="background1" w:themeShade="BF"/>
                <w:spacing w:val="0"/>
                <w:sz w:val="20"/>
                <w:szCs w:val="20"/>
              </w:rPr>
              <w:t>を活用して行うことができる。ただし、利用者等が参加する場合にあっては、テレビ電話装置等の活用について当該利用者等の同意を得なければならない。）</w:t>
            </w:r>
            <w:r w:rsidRPr="00A96EAF">
              <w:rPr>
                <w:rFonts w:asciiTheme="majorEastAsia" w:eastAsiaTheme="majorEastAsia" w:hAnsiTheme="majorEastAsia" w:cs="ＭＳ ゴシック"/>
                <w:color w:val="000000"/>
                <w:sz w:val="20"/>
                <w:szCs w:val="20"/>
              </w:rPr>
              <w:t>等を通じて、利用者の心身の状況、その置かれている環境、他の保健医療サービス又は福祉サービスの利用状況等の把握に努めているか。</w:t>
            </w:r>
            <w:r w:rsidRPr="00A96EAF">
              <w:rPr>
                <w:rFonts w:asciiTheme="majorEastAsia" w:eastAsiaTheme="majorEastAsia" w:hAnsiTheme="majorEastAsia" w:cs="ＭＳ ゴシック"/>
                <w:color w:val="000000"/>
                <w:w w:val="50"/>
                <w:sz w:val="20"/>
                <w:szCs w:val="20"/>
              </w:rPr>
              <w:t>◆平１８厚令３４第６８条</w:t>
            </w:r>
          </w:p>
        </w:tc>
        <w:tc>
          <w:tcPr>
            <w:tcW w:w="709" w:type="dxa"/>
            <w:tcBorders>
              <w:top w:val="single" w:sz="4" w:space="0" w:color="000001"/>
              <w:left w:val="single" w:sz="4" w:space="0" w:color="000001"/>
              <w:bottom w:val="dotted" w:sz="4" w:space="0" w:color="000001"/>
            </w:tcBorders>
            <w:shd w:val="clear" w:color="auto" w:fill="FFFFFF"/>
          </w:tcPr>
          <w:p w14:paraId="0EFF477A"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266306404"/>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4A24726C" w14:textId="7265DEEC" w:rsidR="00B61454"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055186764"/>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10" w:type="dxa"/>
            <w:vMerge w:val="restart"/>
            <w:tcBorders>
              <w:top w:val="single" w:sz="4" w:space="0" w:color="000001"/>
              <w:left w:val="single" w:sz="4" w:space="0" w:color="000001"/>
              <w:right w:val="single" w:sz="4" w:space="0" w:color="000001"/>
            </w:tcBorders>
            <w:shd w:val="clear" w:color="auto" w:fill="FFFFFF"/>
          </w:tcPr>
          <w:p w14:paraId="7346631C" w14:textId="77777777" w:rsidR="00B61454" w:rsidRPr="00A96EAF" w:rsidRDefault="00B61454" w:rsidP="00C15BA7">
            <w:pPr>
              <w:pStyle w:val="aa"/>
              <w:wordWrap/>
              <w:snapToGrid w:val="0"/>
              <w:spacing w:line="240" w:lineRule="exact"/>
              <w:jc w:val="left"/>
              <w:rPr>
                <w:rFonts w:asciiTheme="majorEastAsia" w:eastAsiaTheme="majorEastAsia" w:hAnsiTheme="majorEastAsia" w:cs="ＭＳ ゴシック"/>
                <w:color w:val="000000"/>
                <w:spacing w:val="0"/>
                <w:sz w:val="20"/>
                <w:szCs w:val="20"/>
              </w:rPr>
            </w:pPr>
          </w:p>
        </w:tc>
      </w:tr>
      <w:tr w:rsidR="00B61454" w14:paraId="7060F31A" w14:textId="77777777" w:rsidTr="00957A99">
        <w:tc>
          <w:tcPr>
            <w:tcW w:w="1310" w:type="dxa"/>
            <w:vMerge/>
            <w:tcBorders>
              <w:left w:val="single" w:sz="4" w:space="0" w:color="000001"/>
            </w:tcBorders>
            <w:shd w:val="clear" w:color="auto" w:fill="FFFFFF"/>
          </w:tcPr>
          <w:p w14:paraId="26F331C2" w14:textId="77777777" w:rsidR="00B61454" w:rsidRPr="00A96EAF" w:rsidRDefault="00B61454"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5AC89C18" w14:textId="4EB959CD" w:rsidR="00B61454" w:rsidRPr="00A96EAF" w:rsidRDefault="00B61454" w:rsidP="00B61454">
            <w:pPr>
              <w:pStyle w:val="aa"/>
              <w:wordWrap/>
              <w:spacing w:line="240" w:lineRule="exact"/>
              <w:ind w:leftChars="100" w:left="364"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pacing w:val="0"/>
                <w:sz w:val="20"/>
                <w:szCs w:val="20"/>
              </w:rPr>
              <w:t>◎　テレビ電話装置等を活用して行う場合は、</w:t>
            </w:r>
            <w:r w:rsidRPr="00A96EAF">
              <w:rPr>
                <w:rFonts w:asciiTheme="majorEastAsia" w:eastAsiaTheme="majorEastAsia" w:hAnsiTheme="majorEastAsia" w:cs="ＭＳ ゴシック"/>
                <w:color w:val="000000"/>
                <w:sz w:val="20"/>
                <w:szCs w:val="20"/>
              </w:rPr>
              <w:t>個人情報保護委員会・厚生労働省「医療・介護関係事業者における個人情報の適切な取扱いのためのガイダンス」、厚生労働省「医療情報システムの安全管理に関するガイドライン」等を遵守すること。</w:t>
            </w:r>
            <w:r w:rsidRPr="00B61454">
              <w:rPr>
                <w:rFonts w:asciiTheme="majorEastAsia" w:eastAsiaTheme="majorEastAsia" w:hAnsiTheme="majorEastAsia" w:cs="ＭＳ ゴシック"/>
                <w:color w:val="000000"/>
                <w:w w:val="50"/>
                <w:sz w:val="18"/>
                <w:szCs w:val="18"/>
              </w:rPr>
              <w:t>◆平１８解釈通知第３の四の４（１）</w:t>
            </w:r>
          </w:p>
        </w:tc>
        <w:tc>
          <w:tcPr>
            <w:tcW w:w="709" w:type="dxa"/>
            <w:tcBorders>
              <w:top w:val="dotted" w:sz="4" w:space="0" w:color="000001"/>
              <w:left w:val="single" w:sz="4" w:space="0" w:color="000001"/>
              <w:bottom w:val="single" w:sz="4" w:space="0" w:color="000001"/>
            </w:tcBorders>
            <w:shd w:val="clear" w:color="auto" w:fill="FFFFFF"/>
          </w:tcPr>
          <w:p w14:paraId="4CC4C3BC"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456837122"/>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2B85D9B3"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806589574"/>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p w14:paraId="5D191C89" w14:textId="59C41FCA" w:rsidR="00D90EA5"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845855971"/>
                <w14:checkbox>
                  <w14:checked w14:val="0"/>
                  <w14:checkedState w14:val="00FE" w14:font="Wingdings"/>
                  <w14:uncheckedState w14:val="2610" w14:font="ＭＳ ゴシック"/>
                </w14:checkbox>
              </w:sdtPr>
              <w:sdtEndPr/>
              <w:sdtContent>
                <w:r w:rsidR="00D90EA5">
                  <w:rPr>
                    <w:rFonts w:hAnsi="ＭＳ ゴシック" w:hint="eastAsia"/>
                  </w:rPr>
                  <w:t>☐</w:t>
                </w:r>
              </w:sdtContent>
            </w:sdt>
            <w:r w:rsidR="00D90EA5">
              <w:rPr>
                <w:rFonts w:asciiTheme="majorEastAsia" w:eastAsiaTheme="majorEastAsia" w:hAnsiTheme="majorEastAsia" w:hint="eastAsia"/>
              </w:rPr>
              <w:t>無</w:t>
            </w:r>
          </w:p>
        </w:tc>
        <w:tc>
          <w:tcPr>
            <w:tcW w:w="1510" w:type="dxa"/>
            <w:vMerge/>
            <w:tcBorders>
              <w:left w:val="single" w:sz="4" w:space="0" w:color="000001"/>
              <w:bottom w:val="single" w:sz="4" w:space="0" w:color="000001"/>
              <w:right w:val="single" w:sz="4" w:space="0" w:color="000001"/>
            </w:tcBorders>
            <w:shd w:val="clear" w:color="auto" w:fill="FFFFFF"/>
          </w:tcPr>
          <w:p w14:paraId="2768891D" w14:textId="77777777" w:rsidR="00B61454" w:rsidRPr="00A96EAF" w:rsidRDefault="00B61454" w:rsidP="00C15BA7">
            <w:pPr>
              <w:pStyle w:val="aa"/>
              <w:wordWrap/>
              <w:snapToGrid w:val="0"/>
              <w:spacing w:line="240" w:lineRule="exact"/>
              <w:jc w:val="left"/>
              <w:rPr>
                <w:rFonts w:asciiTheme="majorEastAsia" w:eastAsiaTheme="majorEastAsia" w:hAnsiTheme="majorEastAsia" w:cs="ＭＳ ゴシック"/>
                <w:color w:val="000000"/>
                <w:spacing w:val="0"/>
                <w:sz w:val="20"/>
                <w:szCs w:val="20"/>
              </w:rPr>
            </w:pPr>
          </w:p>
        </w:tc>
      </w:tr>
      <w:tr w:rsidR="00B61454" w14:paraId="23BA3F2D" w14:textId="77777777" w:rsidTr="00F17EC1">
        <w:tc>
          <w:tcPr>
            <w:tcW w:w="1310" w:type="dxa"/>
            <w:vMerge w:val="restart"/>
            <w:tcBorders>
              <w:top w:val="single" w:sz="4" w:space="0" w:color="000001"/>
              <w:left w:val="single" w:sz="4" w:space="0" w:color="000001"/>
            </w:tcBorders>
            <w:shd w:val="clear" w:color="auto" w:fill="FFFFFF"/>
          </w:tcPr>
          <w:p w14:paraId="54B0D328" w14:textId="77777777" w:rsidR="00B61454" w:rsidRPr="00A96EAF" w:rsidRDefault="00B61454"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7　居宅サービス事業者等との連携</w:t>
            </w:r>
          </w:p>
        </w:tc>
        <w:tc>
          <w:tcPr>
            <w:tcW w:w="5953" w:type="dxa"/>
            <w:tcBorders>
              <w:top w:val="single" w:sz="4" w:space="0" w:color="000001"/>
              <w:left w:val="single" w:sz="4" w:space="0" w:color="000001"/>
              <w:bottom w:val="single" w:sz="4" w:space="0" w:color="000001"/>
            </w:tcBorders>
            <w:shd w:val="clear" w:color="auto" w:fill="FFFFFF"/>
          </w:tcPr>
          <w:p w14:paraId="2B3BFB80" w14:textId="2E47AEE5" w:rsidR="00B61454" w:rsidRPr="00A96EAF" w:rsidRDefault="00462C3E" w:rsidP="00B61454">
            <w:pPr>
              <w:tabs>
                <w:tab w:val="left" w:pos="9652"/>
              </w:tabs>
              <w:spacing w:line="240" w:lineRule="exact"/>
              <w:ind w:left="207" w:right="-31"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00B61454" w:rsidRPr="00A96EAF">
              <w:rPr>
                <w:rFonts w:asciiTheme="majorEastAsia" w:eastAsiaTheme="majorEastAsia" w:hAnsiTheme="majorEastAsia" w:cs="ＭＳ ゴシック"/>
                <w:color w:val="000000"/>
                <w:szCs w:val="20"/>
              </w:rPr>
              <w:t>居宅サービス事業者、保健医療サービス又は福祉サービスを提供する者と密接な連携に努めているか。</w:t>
            </w:r>
            <w:r w:rsidR="00B61454" w:rsidRPr="00A96EAF">
              <w:rPr>
                <w:rFonts w:asciiTheme="majorEastAsia" w:eastAsiaTheme="majorEastAsia" w:hAnsiTheme="majorEastAsia" w:cs="ＭＳ ゴシック"/>
                <w:color w:val="000000"/>
                <w:w w:val="50"/>
                <w:szCs w:val="20"/>
              </w:rPr>
              <w:t>◆平１８厚令３４第６９条第１項</w:t>
            </w:r>
          </w:p>
        </w:tc>
        <w:tc>
          <w:tcPr>
            <w:tcW w:w="709" w:type="dxa"/>
            <w:tcBorders>
              <w:top w:val="single" w:sz="4" w:space="0" w:color="000001"/>
              <w:left w:val="single" w:sz="4" w:space="0" w:color="000001"/>
              <w:bottom w:val="single" w:sz="4" w:space="0" w:color="000001"/>
            </w:tcBorders>
            <w:shd w:val="clear" w:color="auto" w:fill="FFFFFF"/>
          </w:tcPr>
          <w:p w14:paraId="4AB693A2"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730807541"/>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091777CC" w14:textId="594A7FF9" w:rsidR="00B61454"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02867059"/>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10" w:type="dxa"/>
            <w:vMerge w:val="restart"/>
            <w:tcBorders>
              <w:top w:val="single" w:sz="4" w:space="0" w:color="000001"/>
              <w:left w:val="single" w:sz="4" w:space="0" w:color="000001"/>
              <w:right w:val="single" w:sz="4" w:space="0" w:color="000001"/>
            </w:tcBorders>
            <w:shd w:val="clear" w:color="auto" w:fill="FFFFFF"/>
          </w:tcPr>
          <w:p w14:paraId="645B7592" w14:textId="77777777" w:rsidR="00B61454" w:rsidRPr="00A96EAF" w:rsidRDefault="00B61454" w:rsidP="00C15BA7">
            <w:pPr>
              <w:pStyle w:val="aa"/>
              <w:wordWrap/>
              <w:snapToGrid w:val="0"/>
              <w:spacing w:line="240" w:lineRule="exact"/>
              <w:jc w:val="left"/>
              <w:rPr>
                <w:rFonts w:asciiTheme="majorEastAsia" w:eastAsiaTheme="majorEastAsia" w:hAnsiTheme="majorEastAsia" w:cs="ＭＳ ゴシック"/>
                <w:color w:val="000000"/>
                <w:spacing w:val="0"/>
                <w:sz w:val="20"/>
                <w:szCs w:val="20"/>
              </w:rPr>
            </w:pPr>
          </w:p>
        </w:tc>
      </w:tr>
      <w:tr w:rsidR="00B61454" w14:paraId="1EE749F5" w14:textId="77777777" w:rsidTr="00F17EC1">
        <w:tc>
          <w:tcPr>
            <w:tcW w:w="1310" w:type="dxa"/>
            <w:vMerge/>
            <w:tcBorders>
              <w:left w:val="single" w:sz="4" w:space="0" w:color="000001"/>
            </w:tcBorders>
            <w:shd w:val="clear" w:color="auto" w:fill="FFFFFF"/>
          </w:tcPr>
          <w:p w14:paraId="79E95AFC" w14:textId="77777777" w:rsidR="00B61454" w:rsidRPr="00A96EAF" w:rsidRDefault="00B61454"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854706F" w14:textId="62EF12FC" w:rsidR="00B61454" w:rsidRPr="00A96EAF" w:rsidRDefault="00462C3E" w:rsidP="00B61454">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00B61454" w:rsidRPr="00A96EAF">
              <w:rPr>
                <w:rFonts w:asciiTheme="majorEastAsia" w:eastAsiaTheme="majorEastAsia" w:hAnsiTheme="majorEastAsia" w:cs="ＭＳ ゴシック"/>
                <w:color w:val="000000"/>
                <w:szCs w:val="20"/>
              </w:rPr>
              <w:t>利用者の健康管理を適切に行うため、主治の医師と密接な連携に努めているか。</w:t>
            </w:r>
            <w:r w:rsidR="00B61454" w:rsidRPr="00A96EAF">
              <w:rPr>
                <w:rFonts w:asciiTheme="majorEastAsia" w:eastAsiaTheme="majorEastAsia" w:hAnsiTheme="majorEastAsia" w:cs="ＭＳ ゴシック"/>
                <w:color w:val="000000"/>
                <w:w w:val="50"/>
                <w:szCs w:val="20"/>
              </w:rPr>
              <w:t>◆平１８厚令３４第６９条第２項</w:t>
            </w:r>
          </w:p>
        </w:tc>
        <w:tc>
          <w:tcPr>
            <w:tcW w:w="709" w:type="dxa"/>
            <w:tcBorders>
              <w:top w:val="single" w:sz="4" w:space="0" w:color="000001"/>
              <w:left w:val="single" w:sz="4" w:space="0" w:color="000001"/>
              <w:bottom w:val="single" w:sz="4" w:space="0" w:color="000001"/>
            </w:tcBorders>
            <w:shd w:val="clear" w:color="auto" w:fill="FFFFFF"/>
          </w:tcPr>
          <w:p w14:paraId="39107357"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933193097"/>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2A6A019B" w14:textId="4725A892" w:rsidR="00B61454" w:rsidRPr="00A96EAF" w:rsidRDefault="00707743" w:rsidP="00B6145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90843536"/>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10" w:type="dxa"/>
            <w:vMerge/>
            <w:tcBorders>
              <w:left w:val="single" w:sz="4" w:space="0" w:color="000001"/>
              <w:right w:val="single" w:sz="4" w:space="0" w:color="000001"/>
            </w:tcBorders>
            <w:shd w:val="clear" w:color="auto" w:fill="FFFFFF"/>
          </w:tcPr>
          <w:p w14:paraId="3FCC6263" w14:textId="77777777" w:rsidR="00B61454" w:rsidRPr="00A96EAF" w:rsidRDefault="00B61454" w:rsidP="00C15BA7">
            <w:pPr>
              <w:pStyle w:val="aa"/>
              <w:wordWrap/>
              <w:snapToGrid w:val="0"/>
              <w:spacing w:line="240" w:lineRule="exact"/>
              <w:jc w:val="left"/>
              <w:rPr>
                <w:rFonts w:asciiTheme="majorEastAsia" w:eastAsiaTheme="majorEastAsia" w:hAnsiTheme="majorEastAsia" w:cs="ＭＳ ゴシック"/>
                <w:color w:val="000000"/>
                <w:spacing w:val="0"/>
                <w:sz w:val="20"/>
                <w:szCs w:val="20"/>
              </w:rPr>
            </w:pPr>
          </w:p>
        </w:tc>
      </w:tr>
      <w:tr w:rsidR="00B61454" w14:paraId="461AD5A2" w14:textId="77777777" w:rsidTr="00F17EC1">
        <w:tc>
          <w:tcPr>
            <w:tcW w:w="1310" w:type="dxa"/>
            <w:vMerge/>
            <w:tcBorders>
              <w:left w:val="single" w:sz="4" w:space="0" w:color="000001"/>
            </w:tcBorders>
            <w:shd w:val="clear" w:color="auto" w:fill="FFFFFF"/>
          </w:tcPr>
          <w:p w14:paraId="54F58E2B" w14:textId="77777777" w:rsidR="00B61454" w:rsidRPr="00A96EAF" w:rsidRDefault="00B61454"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B5BE86D" w14:textId="1B650BB3" w:rsidR="00B61454" w:rsidRPr="00A96EAF" w:rsidRDefault="00462C3E" w:rsidP="00B61454">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00B61454" w:rsidRPr="00A96EAF">
              <w:rPr>
                <w:rFonts w:asciiTheme="majorEastAsia" w:eastAsiaTheme="majorEastAsia" w:hAnsiTheme="majorEastAsia" w:cs="ＭＳ ゴシック"/>
                <w:color w:val="000000"/>
                <w:szCs w:val="20"/>
              </w:rPr>
              <w:t>サービスの提供の終了に際して、利用者又はその家族に対して適切な指導を行っているか。</w:t>
            </w:r>
            <w:r w:rsidR="00B61454" w:rsidRPr="00A96EAF">
              <w:rPr>
                <w:rFonts w:asciiTheme="majorEastAsia" w:eastAsiaTheme="majorEastAsia" w:hAnsiTheme="majorEastAsia" w:cs="ＭＳ ゴシック"/>
                <w:color w:val="000000"/>
                <w:w w:val="50"/>
                <w:szCs w:val="20"/>
              </w:rPr>
              <w:t>◆平１８厚令３４第６９条第３項</w:t>
            </w:r>
          </w:p>
        </w:tc>
        <w:tc>
          <w:tcPr>
            <w:tcW w:w="709" w:type="dxa"/>
            <w:tcBorders>
              <w:top w:val="single" w:sz="4" w:space="0" w:color="000001"/>
              <w:left w:val="single" w:sz="4" w:space="0" w:color="000001"/>
              <w:bottom w:val="single" w:sz="4" w:space="0" w:color="000001"/>
            </w:tcBorders>
            <w:shd w:val="clear" w:color="auto" w:fill="FFFFFF"/>
          </w:tcPr>
          <w:p w14:paraId="64143C58"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442642843"/>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3FF09183" w14:textId="775BD774" w:rsidR="00B61454" w:rsidRPr="00A96EAF" w:rsidRDefault="00707743" w:rsidP="00B6145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775859741"/>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10" w:type="dxa"/>
            <w:vMerge/>
            <w:tcBorders>
              <w:left w:val="single" w:sz="4" w:space="0" w:color="000001"/>
              <w:right w:val="single" w:sz="4" w:space="0" w:color="000001"/>
            </w:tcBorders>
            <w:shd w:val="clear" w:color="auto" w:fill="FFFFFF"/>
          </w:tcPr>
          <w:p w14:paraId="0B0B286F" w14:textId="77777777" w:rsidR="00B61454" w:rsidRPr="00A96EAF" w:rsidRDefault="00B61454" w:rsidP="00C15BA7">
            <w:pPr>
              <w:pStyle w:val="aa"/>
              <w:wordWrap/>
              <w:snapToGrid w:val="0"/>
              <w:spacing w:line="240" w:lineRule="exact"/>
              <w:jc w:val="left"/>
              <w:rPr>
                <w:rFonts w:asciiTheme="majorEastAsia" w:eastAsiaTheme="majorEastAsia" w:hAnsiTheme="majorEastAsia" w:cs="ＭＳ ゴシック"/>
                <w:color w:val="000000"/>
                <w:spacing w:val="0"/>
                <w:sz w:val="20"/>
                <w:szCs w:val="20"/>
              </w:rPr>
            </w:pPr>
          </w:p>
        </w:tc>
      </w:tr>
      <w:tr w:rsidR="00B61454" w14:paraId="6E6A4A9A" w14:textId="77777777" w:rsidTr="00F17EC1">
        <w:tc>
          <w:tcPr>
            <w:tcW w:w="1310" w:type="dxa"/>
            <w:vMerge/>
            <w:tcBorders>
              <w:left w:val="single" w:sz="4" w:space="0" w:color="000001"/>
              <w:bottom w:val="single" w:sz="4" w:space="0" w:color="000001"/>
            </w:tcBorders>
            <w:shd w:val="clear" w:color="auto" w:fill="FFFFFF"/>
          </w:tcPr>
          <w:p w14:paraId="221A2A26" w14:textId="77777777" w:rsidR="00B61454" w:rsidRPr="00A96EAF" w:rsidRDefault="00B61454"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0CFBCEF" w14:textId="22F0288B" w:rsidR="00B61454" w:rsidRPr="00A96EAF" w:rsidRDefault="00462C3E" w:rsidP="00C15BA7">
            <w:pPr>
              <w:tabs>
                <w:tab w:val="left" w:pos="9652"/>
              </w:tabs>
              <w:spacing w:line="240" w:lineRule="exact"/>
              <w:ind w:left="207" w:right="-31"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（４）</w:t>
            </w:r>
            <w:r w:rsidR="00B61454" w:rsidRPr="00A96EAF">
              <w:rPr>
                <w:rFonts w:asciiTheme="majorEastAsia" w:eastAsiaTheme="majorEastAsia" w:hAnsiTheme="majorEastAsia" w:cs="ＭＳ ゴシック"/>
                <w:color w:val="000000"/>
                <w:szCs w:val="20"/>
              </w:rPr>
              <w:t>サービスの提供の終了に際して、当該利用者に係る居宅介護支援事業者に対する情報の提供や保健医療サービス又は福祉サービスを提供する者との密接な連携に努めているか。</w:t>
            </w:r>
            <w:r w:rsidR="00B61454" w:rsidRPr="00A96EAF">
              <w:rPr>
                <w:rFonts w:asciiTheme="majorEastAsia" w:eastAsiaTheme="majorEastAsia" w:hAnsiTheme="majorEastAsia" w:cs="ＭＳ ゴシック"/>
                <w:color w:val="000000"/>
                <w:w w:val="50"/>
                <w:szCs w:val="20"/>
              </w:rPr>
              <w:t>◆平１８厚令３４第６９条第３項</w:t>
            </w:r>
          </w:p>
        </w:tc>
        <w:tc>
          <w:tcPr>
            <w:tcW w:w="709" w:type="dxa"/>
            <w:tcBorders>
              <w:top w:val="single" w:sz="4" w:space="0" w:color="000001"/>
              <w:left w:val="single" w:sz="4" w:space="0" w:color="000001"/>
              <w:bottom w:val="single" w:sz="4" w:space="0" w:color="000001"/>
            </w:tcBorders>
            <w:shd w:val="clear" w:color="auto" w:fill="FFFFFF"/>
          </w:tcPr>
          <w:p w14:paraId="71848F53"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246385227"/>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1C900175" w14:textId="057B4CCE" w:rsidR="00B61454" w:rsidRPr="00A96EAF" w:rsidRDefault="00707743" w:rsidP="00B6145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226144437"/>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10" w:type="dxa"/>
            <w:vMerge/>
            <w:tcBorders>
              <w:left w:val="single" w:sz="4" w:space="0" w:color="000001"/>
              <w:bottom w:val="single" w:sz="4" w:space="0" w:color="000001"/>
              <w:right w:val="single" w:sz="4" w:space="0" w:color="000001"/>
            </w:tcBorders>
            <w:shd w:val="clear" w:color="auto" w:fill="FFFFFF"/>
          </w:tcPr>
          <w:p w14:paraId="5B9496CE" w14:textId="77777777" w:rsidR="00B61454" w:rsidRPr="00A96EAF" w:rsidRDefault="00B61454" w:rsidP="00C15BA7">
            <w:pPr>
              <w:pStyle w:val="aa"/>
              <w:wordWrap/>
              <w:snapToGrid w:val="0"/>
              <w:spacing w:line="240" w:lineRule="exact"/>
              <w:jc w:val="left"/>
              <w:rPr>
                <w:rFonts w:asciiTheme="majorEastAsia" w:eastAsiaTheme="majorEastAsia" w:hAnsiTheme="majorEastAsia" w:cs="ＭＳ ゴシック"/>
                <w:color w:val="000000"/>
                <w:spacing w:val="0"/>
                <w:sz w:val="20"/>
                <w:szCs w:val="20"/>
              </w:rPr>
            </w:pPr>
          </w:p>
        </w:tc>
      </w:tr>
      <w:tr w:rsidR="00462C3E" w14:paraId="729B3F2C" w14:textId="77777777" w:rsidTr="00383F82">
        <w:tc>
          <w:tcPr>
            <w:tcW w:w="1310" w:type="dxa"/>
            <w:vMerge w:val="restart"/>
            <w:tcBorders>
              <w:top w:val="single" w:sz="4" w:space="0" w:color="000001"/>
              <w:left w:val="single" w:sz="4" w:space="0" w:color="000001"/>
            </w:tcBorders>
            <w:shd w:val="clear" w:color="auto" w:fill="FFFFFF"/>
          </w:tcPr>
          <w:p w14:paraId="3B1672B8" w14:textId="77777777" w:rsidR="00462C3E" w:rsidRPr="00A96EAF" w:rsidRDefault="00462C3E"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8　身分を証する書類の携行</w:t>
            </w:r>
          </w:p>
        </w:tc>
        <w:tc>
          <w:tcPr>
            <w:tcW w:w="5953" w:type="dxa"/>
            <w:tcBorders>
              <w:top w:val="single" w:sz="4" w:space="0" w:color="000001"/>
              <w:left w:val="single" w:sz="4" w:space="0" w:color="000001"/>
              <w:bottom w:val="single" w:sz="4" w:space="0" w:color="000001"/>
            </w:tcBorders>
            <w:shd w:val="clear" w:color="auto" w:fill="FFFFFF"/>
          </w:tcPr>
          <w:p w14:paraId="7A402043" w14:textId="0507B00A" w:rsidR="00462C3E" w:rsidRPr="00A96EAF" w:rsidRDefault="00462C3E" w:rsidP="00B61454">
            <w:pPr>
              <w:spacing w:line="240" w:lineRule="exact"/>
              <w:ind w:left="207"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訪問サービスの提供に当たるものに身分を証する書類を携行させ、初回訪問時及び利用者又はその家族から求められたときは、提示するよう指導しているか。</w:t>
            </w:r>
            <w:r w:rsidRPr="00A96EAF">
              <w:rPr>
                <w:rFonts w:asciiTheme="majorEastAsia" w:eastAsiaTheme="majorEastAsia" w:hAnsiTheme="majorEastAsia" w:cs="ＭＳ ゴシック"/>
                <w:color w:val="000000"/>
                <w:w w:val="50"/>
                <w:szCs w:val="20"/>
              </w:rPr>
              <w:t>◆平１８厚令３４第７０条</w:t>
            </w:r>
          </w:p>
        </w:tc>
        <w:tc>
          <w:tcPr>
            <w:tcW w:w="709" w:type="dxa"/>
            <w:tcBorders>
              <w:top w:val="single" w:sz="4" w:space="0" w:color="000001"/>
              <w:left w:val="single" w:sz="4" w:space="0" w:color="000001"/>
              <w:bottom w:val="single" w:sz="4" w:space="0" w:color="000001"/>
            </w:tcBorders>
            <w:shd w:val="clear" w:color="auto" w:fill="FFFFFF"/>
          </w:tcPr>
          <w:p w14:paraId="31925F27" w14:textId="77777777" w:rsidR="00462C3E"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510978955"/>
                <w14:checkbox>
                  <w14:checked w14:val="0"/>
                  <w14:checkedState w14:val="00FE" w14:font="Wingdings"/>
                  <w14:uncheckedState w14:val="2610" w14:font="ＭＳ ゴシック"/>
                </w14:checkbox>
              </w:sdtPr>
              <w:sdtEndPr/>
              <w:sdtContent>
                <w:r w:rsidR="00462C3E">
                  <w:rPr>
                    <w:rFonts w:asciiTheme="majorEastAsia" w:eastAsiaTheme="majorEastAsia" w:hAnsiTheme="majorEastAsia" w:hint="eastAsia"/>
                  </w:rPr>
                  <w:t>☐</w:t>
                </w:r>
              </w:sdtContent>
            </w:sdt>
            <w:r w:rsidR="00462C3E">
              <w:rPr>
                <w:rFonts w:asciiTheme="majorEastAsia" w:eastAsiaTheme="majorEastAsia" w:hAnsiTheme="majorEastAsia" w:hint="eastAsia"/>
              </w:rPr>
              <w:t>適</w:t>
            </w:r>
          </w:p>
          <w:p w14:paraId="4C32D3FA" w14:textId="57593B13" w:rsidR="00462C3E"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988083042"/>
                <w14:checkbox>
                  <w14:checked w14:val="0"/>
                  <w14:checkedState w14:val="00FE" w14:font="Wingdings"/>
                  <w14:uncheckedState w14:val="2610" w14:font="ＭＳ ゴシック"/>
                </w14:checkbox>
              </w:sdtPr>
              <w:sdtEndPr/>
              <w:sdtContent>
                <w:r w:rsidR="00462C3E">
                  <w:rPr>
                    <w:rFonts w:hAnsi="ＭＳ ゴシック" w:hint="eastAsia"/>
                  </w:rPr>
                  <w:t>☐</w:t>
                </w:r>
              </w:sdtContent>
            </w:sdt>
            <w:r w:rsidR="00462C3E">
              <w:rPr>
                <w:rFonts w:asciiTheme="majorEastAsia" w:eastAsiaTheme="majorEastAsia" w:hAnsiTheme="majorEastAsia" w:hint="eastAsia"/>
              </w:rPr>
              <w:t>否</w:t>
            </w:r>
          </w:p>
        </w:tc>
        <w:tc>
          <w:tcPr>
            <w:tcW w:w="1510" w:type="dxa"/>
            <w:vMerge w:val="restart"/>
            <w:tcBorders>
              <w:top w:val="single" w:sz="4" w:space="0" w:color="000001"/>
              <w:left w:val="single" w:sz="4" w:space="0" w:color="000001"/>
              <w:right w:val="single" w:sz="4" w:space="0" w:color="000001"/>
            </w:tcBorders>
            <w:shd w:val="clear" w:color="auto" w:fill="FFFFFF"/>
          </w:tcPr>
          <w:p w14:paraId="7A3EAAA5" w14:textId="7679DE06" w:rsidR="00462C3E" w:rsidRPr="00B22BBE" w:rsidRDefault="00B22BBE" w:rsidP="00B22BBE">
            <w:pPr>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22BBE">
              <w:rPr>
                <w:rFonts w:asciiTheme="majorEastAsia" w:eastAsiaTheme="majorEastAsia" w:hAnsiTheme="majorEastAsia" w:hint="eastAsia"/>
                <w:sz w:val="18"/>
                <w:szCs w:val="18"/>
              </w:rPr>
              <w:t>身分証の携行</w:t>
            </w:r>
          </w:p>
          <w:p w14:paraId="706637B1" w14:textId="12E9F018" w:rsidR="00B22BBE" w:rsidRPr="00B22BBE" w:rsidRDefault="00707743" w:rsidP="00B22BBE">
            <w:pPr>
              <w:spacing w:line="200" w:lineRule="exact"/>
              <w:jc w:val="left"/>
              <w:rPr>
                <w:rFonts w:asciiTheme="majorEastAsia" w:eastAsiaTheme="majorEastAsia" w:hAnsiTheme="majorEastAsia"/>
                <w:sz w:val="18"/>
                <w:szCs w:val="18"/>
              </w:rPr>
            </w:pPr>
            <w:sdt>
              <w:sdtPr>
                <w:rPr>
                  <w:rFonts w:asciiTheme="majorEastAsia" w:eastAsiaTheme="majorEastAsia" w:hAnsiTheme="majorEastAsia" w:hint="eastAsia"/>
                  <w:sz w:val="18"/>
                  <w:szCs w:val="20"/>
                </w:rPr>
                <w:id w:val="236293079"/>
                <w14:checkbox>
                  <w14:checked w14:val="0"/>
                  <w14:checkedState w14:val="00FE" w14:font="Wingdings"/>
                  <w14:uncheckedState w14:val="2610" w14:font="ＭＳ ゴシック"/>
                </w14:checkbox>
              </w:sdtPr>
              <w:sdtEndPr/>
              <w:sdtContent>
                <w:r w:rsidR="00B22BBE" w:rsidRPr="00B22BBE">
                  <w:rPr>
                    <w:rFonts w:hAnsi="ＭＳ ゴシック" w:hint="eastAsia"/>
                    <w:sz w:val="18"/>
                    <w:szCs w:val="20"/>
                  </w:rPr>
                  <w:t>☐</w:t>
                </w:r>
              </w:sdtContent>
            </w:sdt>
            <w:r w:rsidR="00B22BBE" w:rsidRPr="00B22BBE">
              <w:rPr>
                <w:rFonts w:asciiTheme="majorEastAsia" w:eastAsiaTheme="majorEastAsia" w:hAnsiTheme="majorEastAsia" w:hint="eastAsia"/>
                <w:sz w:val="18"/>
                <w:szCs w:val="18"/>
              </w:rPr>
              <w:t>初回訪問時</w:t>
            </w:r>
          </w:p>
          <w:p w14:paraId="194EE936" w14:textId="13D257BB" w:rsidR="00B22BBE" w:rsidRPr="00B22BBE" w:rsidRDefault="00707743" w:rsidP="00B22BBE">
            <w:pPr>
              <w:spacing w:line="200" w:lineRule="exact"/>
              <w:jc w:val="left"/>
              <w:rPr>
                <w:rFonts w:asciiTheme="majorEastAsia" w:eastAsiaTheme="majorEastAsia" w:hAnsiTheme="majorEastAsia"/>
                <w:sz w:val="18"/>
                <w:szCs w:val="18"/>
              </w:rPr>
            </w:pPr>
            <w:sdt>
              <w:sdtPr>
                <w:rPr>
                  <w:rFonts w:asciiTheme="majorEastAsia" w:eastAsiaTheme="majorEastAsia" w:hAnsiTheme="majorEastAsia" w:hint="eastAsia"/>
                  <w:sz w:val="18"/>
                  <w:szCs w:val="20"/>
                </w:rPr>
                <w:id w:val="-954949721"/>
                <w14:checkbox>
                  <w14:checked w14:val="0"/>
                  <w14:checkedState w14:val="00FE" w14:font="Wingdings"/>
                  <w14:uncheckedState w14:val="2610" w14:font="ＭＳ ゴシック"/>
                </w14:checkbox>
              </w:sdtPr>
              <w:sdtEndPr/>
              <w:sdtContent>
                <w:r w:rsidR="00B22BBE" w:rsidRPr="00B22BBE">
                  <w:rPr>
                    <w:rFonts w:hAnsi="ＭＳ ゴシック" w:hint="eastAsia"/>
                    <w:sz w:val="18"/>
                    <w:szCs w:val="20"/>
                  </w:rPr>
                  <w:t>☐</w:t>
                </w:r>
              </w:sdtContent>
            </w:sdt>
            <w:r w:rsidR="00B22BBE" w:rsidRPr="00B22BBE">
              <w:rPr>
                <w:rFonts w:asciiTheme="majorEastAsia" w:eastAsiaTheme="majorEastAsia" w:hAnsiTheme="majorEastAsia" w:hint="eastAsia"/>
                <w:sz w:val="18"/>
                <w:szCs w:val="18"/>
              </w:rPr>
              <w:t>家族から求められたとき</w:t>
            </w:r>
          </w:p>
          <w:p w14:paraId="3343EF51" w14:textId="4CFD56B7" w:rsidR="00B22BBE" w:rsidRPr="00B22BBE" w:rsidRDefault="00B22BBE" w:rsidP="00B22BBE">
            <w:pPr>
              <w:spacing w:line="2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22BBE">
              <w:rPr>
                <w:rFonts w:asciiTheme="majorEastAsia" w:eastAsiaTheme="majorEastAsia" w:hAnsiTheme="majorEastAsia" w:hint="eastAsia"/>
                <w:sz w:val="18"/>
                <w:szCs w:val="18"/>
              </w:rPr>
              <w:t>身分証記載事項</w:t>
            </w:r>
          </w:p>
          <w:p w14:paraId="1A0866B3" w14:textId="753DF21C" w:rsidR="00B22BBE" w:rsidRPr="00B22BBE" w:rsidRDefault="00707743" w:rsidP="00B22BBE">
            <w:pPr>
              <w:spacing w:line="200" w:lineRule="exact"/>
              <w:jc w:val="left"/>
              <w:rPr>
                <w:rFonts w:asciiTheme="majorEastAsia" w:eastAsiaTheme="majorEastAsia" w:hAnsiTheme="majorEastAsia"/>
                <w:sz w:val="18"/>
                <w:szCs w:val="18"/>
              </w:rPr>
            </w:pPr>
            <w:sdt>
              <w:sdtPr>
                <w:rPr>
                  <w:rFonts w:asciiTheme="majorEastAsia" w:eastAsiaTheme="majorEastAsia" w:hAnsiTheme="majorEastAsia" w:hint="eastAsia"/>
                  <w:sz w:val="18"/>
                  <w:szCs w:val="20"/>
                </w:rPr>
                <w:id w:val="192194397"/>
                <w14:checkbox>
                  <w14:checked w14:val="0"/>
                  <w14:checkedState w14:val="00FE" w14:font="Wingdings"/>
                  <w14:uncheckedState w14:val="2610" w14:font="ＭＳ ゴシック"/>
                </w14:checkbox>
              </w:sdtPr>
              <w:sdtEndPr/>
              <w:sdtContent>
                <w:r w:rsidR="00B22BBE" w:rsidRPr="00B22BBE">
                  <w:rPr>
                    <w:rFonts w:hAnsi="ＭＳ ゴシック" w:hint="eastAsia"/>
                    <w:sz w:val="18"/>
                    <w:szCs w:val="20"/>
                  </w:rPr>
                  <w:t>☐</w:t>
                </w:r>
              </w:sdtContent>
            </w:sdt>
            <w:r w:rsidR="00B22BBE" w:rsidRPr="00B22BBE">
              <w:rPr>
                <w:rFonts w:asciiTheme="majorEastAsia" w:eastAsiaTheme="majorEastAsia" w:hAnsiTheme="majorEastAsia" w:hint="eastAsia"/>
                <w:sz w:val="18"/>
                <w:szCs w:val="18"/>
              </w:rPr>
              <w:t>事業所の名称</w:t>
            </w:r>
          </w:p>
          <w:p w14:paraId="3E33CBCA" w14:textId="6195E57B" w:rsidR="00B22BBE" w:rsidRPr="00B22BBE" w:rsidRDefault="00707743" w:rsidP="00B22BBE">
            <w:pPr>
              <w:spacing w:line="200" w:lineRule="exact"/>
              <w:jc w:val="left"/>
              <w:rPr>
                <w:rFonts w:asciiTheme="majorEastAsia" w:eastAsiaTheme="majorEastAsia" w:hAnsiTheme="majorEastAsia"/>
                <w:sz w:val="18"/>
                <w:szCs w:val="18"/>
              </w:rPr>
            </w:pPr>
            <w:sdt>
              <w:sdtPr>
                <w:rPr>
                  <w:rFonts w:asciiTheme="majorEastAsia" w:eastAsiaTheme="majorEastAsia" w:hAnsiTheme="majorEastAsia" w:hint="eastAsia"/>
                  <w:sz w:val="18"/>
                  <w:szCs w:val="20"/>
                </w:rPr>
                <w:id w:val="-492951599"/>
                <w14:checkbox>
                  <w14:checked w14:val="0"/>
                  <w14:checkedState w14:val="00FE" w14:font="Wingdings"/>
                  <w14:uncheckedState w14:val="2610" w14:font="ＭＳ ゴシック"/>
                </w14:checkbox>
              </w:sdtPr>
              <w:sdtEndPr/>
              <w:sdtContent>
                <w:r w:rsidR="00B22BBE" w:rsidRPr="00B22BBE">
                  <w:rPr>
                    <w:rFonts w:hAnsi="ＭＳ ゴシック" w:hint="eastAsia"/>
                    <w:sz w:val="18"/>
                    <w:szCs w:val="20"/>
                  </w:rPr>
                  <w:t>☐</w:t>
                </w:r>
              </w:sdtContent>
            </w:sdt>
            <w:r w:rsidR="00B22BBE" w:rsidRPr="00B22BBE">
              <w:rPr>
                <w:rFonts w:asciiTheme="majorEastAsia" w:eastAsiaTheme="majorEastAsia" w:hAnsiTheme="majorEastAsia" w:hint="eastAsia"/>
                <w:sz w:val="18"/>
                <w:szCs w:val="18"/>
              </w:rPr>
              <w:t>氏名</w:t>
            </w:r>
          </w:p>
          <w:p w14:paraId="1EF686BA" w14:textId="566A2BBF" w:rsidR="00B22BBE" w:rsidRPr="00A96EAF" w:rsidRDefault="00707743" w:rsidP="00B22BBE">
            <w:pPr>
              <w:spacing w:line="200" w:lineRule="exact"/>
              <w:jc w:val="left"/>
              <w:rPr>
                <w:rFonts w:asciiTheme="majorEastAsia" w:eastAsiaTheme="majorEastAsia" w:hAnsiTheme="majorEastAsia"/>
                <w:szCs w:val="20"/>
              </w:rPr>
            </w:pPr>
            <w:sdt>
              <w:sdtPr>
                <w:rPr>
                  <w:rFonts w:asciiTheme="majorEastAsia" w:eastAsiaTheme="majorEastAsia" w:hAnsiTheme="majorEastAsia" w:hint="eastAsia"/>
                  <w:sz w:val="18"/>
                  <w:szCs w:val="20"/>
                </w:rPr>
                <w:id w:val="-354267411"/>
                <w14:checkbox>
                  <w14:checked w14:val="0"/>
                  <w14:checkedState w14:val="00FE" w14:font="Wingdings"/>
                  <w14:uncheckedState w14:val="2610" w14:font="ＭＳ ゴシック"/>
                </w14:checkbox>
              </w:sdtPr>
              <w:sdtEndPr/>
              <w:sdtContent>
                <w:r w:rsidR="00B22BBE" w:rsidRPr="00B22BBE">
                  <w:rPr>
                    <w:rFonts w:hAnsi="ＭＳ ゴシック" w:hint="eastAsia"/>
                    <w:sz w:val="18"/>
                    <w:szCs w:val="20"/>
                  </w:rPr>
                  <w:t>☐</w:t>
                </w:r>
              </w:sdtContent>
            </w:sdt>
            <w:r w:rsidR="00B22BBE" w:rsidRPr="00B22BBE">
              <w:rPr>
                <w:rFonts w:asciiTheme="majorEastAsia" w:eastAsiaTheme="majorEastAsia" w:hAnsiTheme="majorEastAsia" w:hint="eastAsia"/>
                <w:sz w:val="18"/>
                <w:szCs w:val="18"/>
              </w:rPr>
              <w:t>職能</w:t>
            </w:r>
            <w:r w:rsidR="00B22BBE">
              <w:rPr>
                <w:rFonts w:asciiTheme="majorEastAsia" w:eastAsiaTheme="majorEastAsia" w:hAnsiTheme="majorEastAsia" w:hint="eastAsia"/>
                <w:sz w:val="18"/>
                <w:szCs w:val="18"/>
              </w:rPr>
              <w:t xml:space="preserve">　</w:t>
            </w:r>
            <w:sdt>
              <w:sdtPr>
                <w:rPr>
                  <w:rFonts w:asciiTheme="majorEastAsia" w:eastAsiaTheme="majorEastAsia" w:hAnsiTheme="majorEastAsia" w:hint="eastAsia"/>
                  <w:sz w:val="18"/>
                  <w:szCs w:val="20"/>
                </w:rPr>
                <w:id w:val="978734691"/>
                <w14:checkbox>
                  <w14:checked w14:val="0"/>
                  <w14:checkedState w14:val="00FE" w14:font="Wingdings"/>
                  <w14:uncheckedState w14:val="2610" w14:font="ＭＳ ゴシック"/>
                </w14:checkbox>
              </w:sdtPr>
              <w:sdtEndPr/>
              <w:sdtContent>
                <w:r w:rsidR="00B22BBE" w:rsidRPr="00B22BBE">
                  <w:rPr>
                    <w:rFonts w:hAnsi="ＭＳ ゴシック" w:hint="eastAsia"/>
                    <w:sz w:val="18"/>
                    <w:szCs w:val="20"/>
                  </w:rPr>
                  <w:t>☐</w:t>
                </w:r>
              </w:sdtContent>
            </w:sdt>
            <w:r w:rsidR="00B22BBE" w:rsidRPr="00B22BBE">
              <w:rPr>
                <w:rFonts w:asciiTheme="majorEastAsia" w:eastAsiaTheme="majorEastAsia" w:hAnsiTheme="majorEastAsia" w:hint="eastAsia"/>
                <w:sz w:val="18"/>
                <w:szCs w:val="18"/>
              </w:rPr>
              <w:t>写真</w:t>
            </w:r>
          </w:p>
        </w:tc>
      </w:tr>
      <w:tr w:rsidR="00462C3E" w14:paraId="51EE9C1C" w14:textId="77777777" w:rsidTr="00383F82">
        <w:tc>
          <w:tcPr>
            <w:tcW w:w="1310" w:type="dxa"/>
            <w:vMerge/>
            <w:tcBorders>
              <w:left w:val="single" w:sz="4" w:space="0" w:color="000001"/>
              <w:bottom w:val="single" w:sz="4" w:space="0" w:color="000001"/>
            </w:tcBorders>
            <w:shd w:val="clear" w:color="auto" w:fill="FFFFFF"/>
          </w:tcPr>
          <w:p w14:paraId="6DB76C16" w14:textId="77777777" w:rsidR="00462C3E" w:rsidRPr="00A96EAF" w:rsidRDefault="00462C3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78E6C7A6" w14:textId="683D1473" w:rsidR="00462C3E" w:rsidRPr="00A96EAF" w:rsidRDefault="00462C3E" w:rsidP="00B61454">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身分を証する書類には、事業所の名称、提供にあたる者の氏名を記載しているか</w:t>
            </w:r>
            <w:r w:rsidRPr="00D90EA5">
              <w:rPr>
                <w:rFonts w:asciiTheme="majorEastAsia" w:eastAsiaTheme="majorEastAsia" w:hAnsiTheme="majorEastAsia" w:cs="ＭＳ ゴシック"/>
                <w:color w:val="000000" w:themeColor="text1"/>
                <w:sz w:val="20"/>
                <w:szCs w:val="20"/>
              </w:rPr>
              <w:t>（写真の貼付や職能の記載を行うことが望ましい）</w:t>
            </w:r>
            <w:r w:rsidRPr="00A96EAF">
              <w:rPr>
                <w:rFonts w:asciiTheme="majorEastAsia" w:eastAsiaTheme="majorEastAsia" w:hAnsiTheme="majorEastAsia" w:cs="ＭＳ ゴシック"/>
                <w:color w:val="000000"/>
                <w:sz w:val="20"/>
                <w:szCs w:val="20"/>
              </w:rPr>
              <w:t>。</w:t>
            </w:r>
          </w:p>
          <w:p w14:paraId="30BA6F9F" w14:textId="48862E6E" w:rsidR="00462C3E" w:rsidRPr="00A96EAF" w:rsidRDefault="00462C3E" w:rsidP="00B61454">
            <w:pPr>
              <w:spacing w:line="240" w:lineRule="exact"/>
              <w:ind w:left="207" w:right="58"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◆平１８解釈通知第３の四の４（３）</w:t>
            </w:r>
          </w:p>
        </w:tc>
        <w:tc>
          <w:tcPr>
            <w:tcW w:w="709" w:type="dxa"/>
            <w:tcBorders>
              <w:top w:val="single" w:sz="4" w:space="0" w:color="000001"/>
              <w:left w:val="single" w:sz="4" w:space="0" w:color="000001"/>
              <w:bottom w:val="single" w:sz="4" w:space="0" w:color="000001"/>
            </w:tcBorders>
            <w:shd w:val="clear" w:color="auto" w:fill="FFFFFF"/>
          </w:tcPr>
          <w:p w14:paraId="0F3F861C" w14:textId="77777777" w:rsidR="00462C3E"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1960221867"/>
                <w14:checkbox>
                  <w14:checked w14:val="0"/>
                  <w14:checkedState w14:val="00FE" w14:font="Wingdings"/>
                  <w14:uncheckedState w14:val="2610" w14:font="ＭＳ ゴシック"/>
                </w14:checkbox>
              </w:sdtPr>
              <w:sdtEndPr/>
              <w:sdtContent>
                <w:r w:rsidR="00462C3E">
                  <w:rPr>
                    <w:rFonts w:asciiTheme="majorEastAsia" w:eastAsiaTheme="majorEastAsia" w:hAnsiTheme="majorEastAsia" w:hint="eastAsia"/>
                  </w:rPr>
                  <w:t>☐</w:t>
                </w:r>
              </w:sdtContent>
            </w:sdt>
            <w:r w:rsidR="00462C3E">
              <w:rPr>
                <w:rFonts w:asciiTheme="majorEastAsia" w:eastAsiaTheme="majorEastAsia" w:hAnsiTheme="majorEastAsia" w:hint="eastAsia"/>
              </w:rPr>
              <w:t>適</w:t>
            </w:r>
          </w:p>
          <w:p w14:paraId="7B58E254" w14:textId="13089E5E" w:rsidR="00462C3E" w:rsidRPr="00A96EAF" w:rsidRDefault="00707743" w:rsidP="00B6145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36882555"/>
                <w14:checkbox>
                  <w14:checked w14:val="0"/>
                  <w14:checkedState w14:val="00FE" w14:font="Wingdings"/>
                  <w14:uncheckedState w14:val="2610" w14:font="ＭＳ ゴシック"/>
                </w14:checkbox>
              </w:sdtPr>
              <w:sdtEndPr/>
              <w:sdtContent>
                <w:r w:rsidR="00462C3E">
                  <w:rPr>
                    <w:rFonts w:hAnsi="ＭＳ ゴシック" w:hint="eastAsia"/>
                  </w:rPr>
                  <w:t>☐</w:t>
                </w:r>
              </w:sdtContent>
            </w:sdt>
            <w:r w:rsidR="00462C3E">
              <w:rPr>
                <w:rFonts w:asciiTheme="majorEastAsia" w:eastAsiaTheme="majorEastAsia" w:hAnsiTheme="majorEastAsia" w:hint="eastAsia"/>
              </w:rPr>
              <w:t>否</w:t>
            </w:r>
          </w:p>
        </w:tc>
        <w:tc>
          <w:tcPr>
            <w:tcW w:w="1510" w:type="dxa"/>
            <w:vMerge/>
            <w:tcBorders>
              <w:left w:val="single" w:sz="4" w:space="0" w:color="000001"/>
              <w:bottom w:val="single" w:sz="4" w:space="0" w:color="000001"/>
              <w:right w:val="single" w:sz="4" w:space="0" w:color="000001"/>
            </w:tcBorders>
            <w:shd w:val="clear" w:color="auto" w:fill="FFFFFF"/>
          </w:tcPr>
          <w:p w14:paraId="1BEF99DE" w14:textId="77777777" w:rsidR="00462C3E" w:rsidRPr="00A96EAF" w:rsidRDefault="00462C3E" w:rsidP="00C15BA7">
            <w:pPr>
              <w:pStyle w:val="aa"/>
              <w:wordWrap/>
              <w:snapToGrid w:val="0"/>
              <w:spacing w:line="240" w:lineRule="exact"/>
              <w:jc w:val="left"/>
              <w:rPr>
                <w:rFonts w:asciiTheme="majorEastAsia" w:eastAsiaTheme="majorEastAsia" w:hAnsiTheme="majorEastAsia" w:cs="ＭＳ ゴシック"/>
                <w:color w:val="000000"/>
                <w:sz w:val="20"/>
                <w:szCs w:val="20"/>
              </w:rPr>
            </w:pPr>
          </w:p>
        </w:tc>
      </w:tr>
      <w:tr w:rsidR="00B61454" w14:paraId="62F1548C" w14:textId="77777777" w:rsidTr="00C17AB0">
        <w:tc>
          <w:tcPr>
            <w:tcW w:w="1310" w:type="dxa"/>
            <w:vMerge w:val="restart"/>
            <w:tcBorders>
              <w:top w:val="single" w:sz="4" w:space="0" w:color="000001"/>
              <w:left w:val="single" w:sz="4" w:space="0" w:color="000001"/>
            </w:tcBorders>
            <w:shd w:val="clear" w:color="auto" w:fill="FFFFFF"/>
          </w:tcPr>
          <w:p w14:paraId="0D87619E" w14:textId="77777777" w:rsidR="00B61454" w:rsidRPr="00A96EAF" w:rsidRDefault="00B61454"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9  サービス提供の記録</w:t>
            </w:r>
          </w:p>
          <w:p w14:paraId="027C60EC" w14:textId="77777777" w:rsidR="00B61454" w:rsidRPr="00A96EAF" w:rsidRDefault="00B61454"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789EEF42" w14:textId="3F8633B8" w:rsidR="00B61454" w:rsidRPr="00A96EAF" w:rsidRDefault="00462C3E" w:rsidP="00B61454">
            <w:pPr>
              <w:spacing w:line="240" w:lineRule="exact"/>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（１）</w:t>
            </w:r>
            <w:r w:rsidR="00B61454" w:rsidRPr="00A96EAF">
              <w:rPr>
                <w:rFonts w:asciiTheme="majorEastAsia" w:eastAsiaTheme="majorEastAsia" w:hAnsiTheme="majorEastAsia" w:cs="ＭＳ ゴシック"/>
                <w:color w:val="000000"/>
                <w:szCs w:val="20"/>
              </w:rPr>
              <w:t>サービスを提供した際には、提供日、内容、保険給付額、その他必要な事項を、利用者の居宅サービス計画の書面又はサービス利用票等に記載しているか。</w:t>
            </w:r>
            <w:r w:rsidR="00B61454" w:rsidRPr="00A96EAF">
              <w:rPr>
                <w:rFonts w:asciiTheme="majorEastAsia" w:eastAsiaTheme="majorEastAsia" w:hAnsiTheme="majorEastAsia" w:cs="ＭＳ ゴシック"/>
                <w:color w:val="000000"/>
                <w:w w:val="50"/>
                <w:szCs w:val="20"/>
              </w:rPr>
              <w:t>◆平１８厚令３４第３条の１８第１項準用</w:t>
            </w:r>
          </w:p>
        </w:tc>
        <w:tc>
          <w:tcPr>
            <w:tcW w:w="709" w:type="dxa"/>
            <w:tcBorders>
              <w:top w:val="single" w:sz="4" w:space="0" w:color="000001"/>
              <w:left w:val="single" w:sz="4" w:space="0" w:color="000001"/>
              <w:bottom w:val="single" w:sz="4" w:space="0" w:color="000001"/>
            </w:tcBorders>
            <w:shd w:val="clear" w:color="auto" w:fill="FFFFFF"/>
          </w:tcPr>
          <w:p w14:paraId="778964ED"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810640272"/>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044DB9A8" w14:textId="6CF1C617" w:rsidR="00B61454" w:rsidRPr="00A96EAF" w:rsidRDefault="00707743" w:rsidP="00B6145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13096179"/>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10" w:type="dxa"/>
            <w:vMerge w:val="restart"/>
            <w:tcBorders>
              <w:top w:val="single" w:sz="4" w:space="0" w:color="000001"/>
              <w:left w:val="single" w:sz="4" w:space="0" w:color="000001"/>
              <w:right w:val="single" w:sz="4" w:space="0" w:color="000001"/>
            </w:tcBorders>
            <w:shd w:val="clear" w:color="auto" w:fill="FFFFFF"/>
          </w:tcPr>
          <w:p w14:paraId="34D82432" w14:textId="5F4AEA42" w:rsidR="00B61454" w:rsidRPr="00A96EAF" w:rsidRDefault="00B61454" w:rsidP="00C15BA7">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記録確認。記載なければ提供なしとみなす。</w:t>
            </w:r>
          </w:p>
        </w:tc>
      </w:tr>
      <w:tr w:rsidR="00B61454" w14:paraId="4D12C931" w14:textId="77777777" w:rsidTr="00C17AB0">
        <w:tc>
          <w:tcPr>
            <w:tcW w:w="1310" w:type="dxa"/>
            <w:vMerge/>
            <w:tcBorders>
              <w:left w:val="single" w:sz="4" w:space="0" w:color="000001"/>
              <w:bottom w:val="single" w:sz="4" w:space="0" w:color="000001"/>
            </w:tcBorders>
            <w:shd w:val="clear" w:color="auto" w:fill="FFFFFF"/>
          </w:tcPr>
          <w:p w14:paraId="6FD4241A" w14:textId="77777777" w:rsidR="00B61454" w:rsidRPr="00A96EAF" w:rsidRDefault="00B61454"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2E53C4A8" w14:textId="75FFF21C" w:rsidR="00B61454" w:rsidRPr="00A96EAF" w:rsidRDefault="00462C3E" w:rsidP="00C15BA7">
            <w:pPr>
              <w:pStyle w:val="aa"/>
              <w:wordWrap/>
              <w:spacing w:line="240" w:lineRule="exact"/>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（２）</w:t>
            </w:r>
            <w:r w:rsidR="00B61454" w:rsidRPr="00A96EAF">
              <w:rPr>
                <w:rFonts w:asciiTheme="majorEastAsia" w:eastAsiaTheme="majorEastAsia" w:hAnsiTheme="majorEastAsia" w:cs="ＭＳ ゴシック"/>
                <w:color w:val="000000"/>
                <w:sz w:val="20"/>
                <w:szCs w:val="20"/>
              </w:rPr>
              <w:t>提供した具体的なサービスの内容等を記録しているか。</w:t>
            </w:r>
          </w:p>
          <w:p w14:paraId="77342090" w14:textId="77777777" w:rsidR="0022196E" w:rsidRDefault="00B61454" w:rsidP="00C15BA7">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 xml:space="preserve">　◎　記録すべき事項　</w:t>
            </w:r>
            <w:r w:rsidRPr="00A96EAF">
              <w:rPr>
                <w:rFonts w:asciiTheme="majorEastAsia" w:eastAsiaTheme="majorEastAsia" w:hAnsiTheme="majorEastAsia" w:cs="ＭＳ ゴシック"/>
                <w:color w:val="000000"/>
                <w:w w:val="50"/>
                <w:sz w:val="20"/>
                <w:szCs w:val="20"/>
              </w:rPr>
              <w:t>◆平１８厚令３４第３条の１８第２項準用、平１８解釈通知第３の一の４（１２）②準用</w:t>
            </w:r>
          </w:p>
          <w:p w14:paraId="39E3FB58" w14:textId="1F50BB74" w:rsidR="0022196E" w:rsidRDefault="00707743" w:rsidP="0022196E">
            <w:pPr>
              <w:pStyle w:val="aa"/>
              <w:wordWrap/>
              <w:spacing w:line="240" w:lineRule="exact"/>
              <w:ind w:firstLineChars="300" w:firstLine="576"/>
              <w:jc w:val="left"/>
              <w:rPr>
                <w:rFonts w:asciiTheme="majorEastAsia" w:eastAsiaTheme="majorEastAsia" w:hAnsiTheme="majorEastAsia" w:cs="ＭＳ ゴシック"/>
                <w:color w:val="000000"/>
                <w:sz w:val="20"/>
                <w:szCs w:val="20"/>
              </w:rPr>
            </w:pPr>
            <w:sdt>
              <w:sdtPr>
                <w:rPr>
                  <w:rFonts w:asciiTheme="majorEastAsia" w:eastAsiaTheme="majorEastAsia" w:hAnsiTheme="majorEastAsia" w:hint="eastAsia"/>
                </w:rPr>
                <w:id w:val="1139690575"/>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sidRPr="00A96EAF">
              <w:rPr>
                <w:rFonts w:asciiTheme="majorEastAsia" w:eastAsiaTheme="majorEastAsia" w:hAnsiTheme="majorEastAsia" w:cs="ＭＳ ゴシック"/>
                <w:color w:val="000000"/>
                <w:sz w:val="20"/>
                <w:szCs w:val="20"/>
              </w:rPr>
              <w:t xml:space="preserve">　サービスの提供日</w:t>
            </w:r>
          </w:p>
          <w:p w14:paraId="166497C7" w14:textId="77777777" w:rsidR="0022196E" w:rsidRDefault="00707743" w:rsidP="0022196E">
            <w:pPr>
              <w:pStyle w:val="aa"/>
              <w:wordWrap/>
              <w:spacing w:line="240" w:lineRule="exact"/>
              <w:ind w:firstLineChars="300" w:firstLine="576"/>
              <w:jc w:val="left"/>
              <w:rPr>
                <w:rFonts w:asciiTheme="majorEastAsia" w:eastAsiaTheme="majorEastAsia" w:hAnsiTheme="majorEastAsia" w:cs="ＭＳ ゴシック"/>
                <w:color w:val="000000"/>
                <w:sz w:val="20"/>
                <w:szCs w:val="20"/>
              </w:rPr>
            </w:pPr>
            <w:sdt>
              <w:sdtPr>
                <w:rPr>
                  <w:rFonts w:asciiTheme="majorEastAsia" w:eastAsiaTheme="majorEastAsia" w:hAnsiTheme="majorEastAsia" w:hint="eastAsia"/>
                </w:rPr>
                <w:id w:val="2140613198"/>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sidRPr="00A96EAF">
              <w:rPr>
                <w:rFonts w:asciiTheme="majorEastAsia" w:eastAsiaTheme="majorEastAsia" w:hAnsiTheme="majorEastAsia" w:cs="ＭＳ ゴシック"/>
                <w:color w:val="000000"/>
                <w:sz w:val="20"/>
                <w:szCs w:val="20"/>
              </w:rPr>
              <w:t xml:space="preserve">　提供した具体的なサービスの内容</w:t>
            </w:r>
          </w:p>
          <w:p w14:paraId="5E6391D5" w14:textId="77777777" w:rsidR="0022196E" w:rsidRDefault="00707743" w:rsidP="0022196E">
            <w:pPr>
              <w:pStyle w:val="aa"/>
              <w:wordWrap/>
              <w:spacing w:line="240" w:lineRule="exact"/>
              <w:ind w:firstLineChars="300" w:firstLine="576"/>
              <w:jc w:val="left"/>
              <w:rPr>
                <w:rFonts w:asciiTheme="majorEastAsia" w:eastAsiaTheme="majorEastAsia" w:hAnsiTheme="majorEastAsia" w:cs="ＭＳ ゴシック"/>
                <w:color w:val="000000"/>
                <w:sz w:val="20"/>
                <w:szCs w:val="20"/>
              </w:rPr>
            </w:pPr>
            <w:sdt>
              <w:sdtPr>
                <w:rPr>
                  <w:rFonts w:asciiTheme="majorEastAsia" w:eastAsiaTheme="majorEastAsia" w:hAnsiTheme="majorEastAsia" w:hint="eastAsia"/>
                </w:rPr>
                <w:id w:val="-732225508"/>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sidRPr="00A96EAF">
              <w:rPr>
                <w:rFonts w:asciiTheme="majorEastAsia" w:eastAsiaTheme="majorEastAsia" w:hAnsiTheme="majorEastAsia" w:cs="ＭＳ ゴシック"/>
                <w:color w:val="000000"/>
                <w:sz w:val="20"/>
                <w:szCs w:val="20"/>
              </w:rPr>
              <w:t xml:space="preserve">　利用者の心身の状況</w:t>
            </w:r>
          </w:p>
          <w:p w14:paraId="34889167" w14:textId="3CCEA382" w:rsidR="00B61454" w:rsidRPr="00A96EAF" w:rsidRDefault="00707743" w:rsidP="0022196E">
            <w:pPr>
              <w:pStyle w:val="aa"/>
              <w:wordWrap/>
              <w:spacing w:line="240" w:lineRule="exact"/>
              <w:ind w:firstLineChars="300" w:firstLine="576"/>
              <w:jc w:val="left"/>
              <w:rPr>
                <w:rFonts w:asciiTheme="majorEastAsia" w:eastAsiaTheme="majorEastAsia" w:hAnsiTheme="majorEastAsia"/>
                <w:sz w:val="20"/>
                <w:szCs w:val="20"/>
              </w:rPr>
            </w:pPr>
            <w:sdt>
              <w:sdtPr>
                <w:rPr>
                  <w:rFonts w:asciiTheme="majorEastAsia" w:eastAsiaTheme="majorEastAsia" w:hAnsiTheme="majorEastAsia" w:hint="eastAsia"/>
                </w:rPr>
                <w:id w:val="1365486463"/>
                <w14:checkbox>
                  <w14:checked w14:val="0"/>
                  <w14:checkedState w14:val="00FE" w14:font="Wingdings"/>
                  <w14:uncheckedState w14:val="2610" w14:font="ＭＳ ゴシック"/>
                </w14:checkbox>
              </w:sdtPr>
              <w:sdtEndPr/>
              <w:sdtContent>
                <w:r w:rsidR="00B61454">
                  <w:rPr>
                    <w:rFonts w:ascii="ＭＳ ゴシック" w:eastAsia="ＭＳ ゴシック" w:hAnsi="ＭＳ ゴシック" w:hint="eastAsia"/>
                  </w:rPr>
                  <w:t>☐</w:t>
                </w:r>
              </w:sdtContent>
            </w:sdt>
            <w:r w:rsidR="00B61454" w:rsidRPr="00A96EAF">
              <w:rPr>
                <w:rFonts w:asciiTheme="majorEastAsia" w:eastAsiaTheme="majorEastAsia" w:hAnsiTheme="majorEastAsia" w:cs="ＭＳ ゴシック"/>
                <w:color w:val="000000"/>
                <w:sz w:val="20"/>
                <w:szCs w:val="20"/>
              </w:rPr>
              <w:t xml:space="preserve">　その他必要な事項</w:t>
            </w:r>
          </w:p>
        </w:tc>
        <w:tc>
          <w:tcPr>
            <w:tcW w:w="709" w:type="dxa"/>
            <w:tcBorders>
              <w:top w:val="single" w:sz="4" w:space="0" w:color="000001"/>
              <w:left w:val="single" w:sz="4" w:space="0" w:color="000001"/>
              <w:bottom w:val="single" w:sz="4" w:space="0" w:color="000001"/>
            </w:tcBorders>
            <w:shd w:val="clear" w:color="auto" w:fill="FFFFFF"/>
          </w:tcPr>
          <w:p w14:paraId="4205DA6E" w14:textId="77777777" w:rsidR="00B61454" w:rsidRDefault="00707743" w:rsidP="00B61454">
            <w:pPr>
              <w:snapToGrid/>
              <w:jc w:val="both"/>
              <w:rPr>
                <w:rFonts w:asciiTheme="majorEastAsia" w:eastAsiaTheme="majorEastAsia" w:hAnsiTheme="majorEastAsia"/>
              </w:rPr>
            </w:pPr>
            <w:sdt>
              <w:sdtPr>
                <w:rPr>
                  <w:rFonts w:asciiTheme="majorEastAsia" w:eastAsiaTheme="majorEastAsia" w:hAnsiTheme="majorEastAsia" w:hint="eastAsia"/>
                </w:rPr>
                <w:id w:val="708608777"/>
                <w14:checkbox>
                  <w14:checked w14:val="0"/>
                  <w14:checkedState w14:val="00FE" w14:font="Wingdings"/>
                  <w14:uncheckedState w14:val="2610" w14:font="ＭＳ ゴシック"/>
                </w14:checkbox>
              </w:sdtPr>
              <w:sdtEndPr/>
              <w:sdtContent>
                <w:r w:rsidR="00B61454">
                  <w:rPr>
                    <w:rFonts w:asciiTheme="majorEastAsia" w:eastAsiaTheme="majorEastAsia" w:hAnsiTheme="majorEastAsia" w:hint="eastAsia"/>
                  </w:rPr>
                  <w:t>☐</w:t>
                </w:r>
              </w:sdtContent>
            </w:sdt>
            <w:r w:rsidR="00B61454">
              <w:rPr>
                <w:rFonts w:asciiTheme="majorEastAsia" w:eastAsiaTheme="majorEastAsia" w:hAnsiTheme="majorEastAsia" w:hint="eastAsia"/>
              </w:rPr>
              <w:t>適</w:t>
            </w:r>
          </w:p>
          <w:p w14:paraId="10B13DDA" w14:textId="759982B4" w:rsidR="00B61454" w:rsidRPr="00A96EAF" w:rsidRDefault="00707743" w:rsidP="00B6145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176222332"/>
                <w14:checkbox>
                  <w14:checked w14:val="0"/>
                  <w14:checkedState w14:val="00FE" w14:font="Wingdings"/>
                  <w14:uncheckedState w14:val="2610" w14:font="ＭＳ ゴシック"/>
                </w14:checkbox>
              </w:sdtPr>
              <w:sdtEndPr/>
              <w:sdtContent>
                <w:r w:rsidR="00B61454">
                  <w:rPr>
                    <w:rFonts w:hAnsi="ＭＳ ゴシック" w:hint="eastAsia"/>
                  </w:rPr>
                  <w:t>☐</w:t>
                </w:r>
              </w:sdtContent>
            </w:sdt>
            <w:r w:rsidR="00B61454">
              <w:rPr>
                <w:rFonts w:asciiTheme="majorEastAsia" w:eastAsiaTheme="majorEastAsia" w:hAnsiTheme="majorEastAsia" w:hint="eastAsia"/>
              </w:rPr>
              <w:t>否</w:t>
            </w:r>
          </w:p>
        </w:tc>
        <w:tc>
          <w:tcPr>
            <w:tcW w:w="1510" w:type="dxa"/>
            <w:vMerge/>
            <w:tcBorders>
              <w:left w:val="single" w:sz="4" w:space="0" w:color="000001"/>
              <w:bottom w:val="single" w:sz="4" w:space="0" w:color="000001"/>
              <w:right w:val="single" w:sz="4" w:space="0" w:color="000001"/>
            </w:tcBorders>
            <w:shd w:val="clear" w:color="auto" w:fill="FFFFFF"/>
          </w:tcPr>
          <w:p w14:paraId="1686D129" w14:textId="67E9C9E9" w:rsidR="00B61454" w:rsidRPr="00A96EAF" w:rsidRDefault="00B61454" w:rsidP="00C15BA7">
            <w:pPr>
              <w:spacing w:line="240" w:lineRule="exact"/>
              <w:jc w:val="left"/>
              <w:rPr>
                <w:rFonts w:asciiTheme="majorEastAsia" w:eastAsiaTheme="majorEastAsia" w:hAnsiTheme="majorEastAsia"/>
                <w:szCs w:val="20"/>
              </w:rPr>
            </w:pPr>
          </w:p>
        </w:tc>
      </w:tr>
    </w:tbl>
    <w:p w14:paraId="26F1F249" w14:textId="2AE895B7" w:rsidR="00B61454" w:rsidRDefault="00B61454">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B61454" w:rsidRPr="000D442E" w14:paraId="522EDE5A" w14:textId="77777777" w:rsidTr="006A4C70">
        <w:tc>
          <w:tcPr>
            <w:tcW w:w="1310" w:type="dxa"/>
            <w:tcBorders>
              <w:top w:val="single" w:sz="4" w:space="0" w:color="000001"/>
              <w:left w:val="single" w:sz="4" w:space="0" w:color="000001"/>
              <w:bottom w:val="single" w:sz="4" w:space="0" w:color="000001"/>
            </w:tcBorders>
            <w:shd w:val="clear" w:color="auto" w:fill="FFFFFF"/>
            <w:vAlign w:val="center"/>
          </w:tcPr>
          <w:p w14:paraId="01D6E7D5" w14:textId="77777777" w:rsidR="00B61454" w:rsidRPr="000D442E" w:rsidRDefault="00B61454" w:rsidP="00B61454">
            <w:pPr>
              <w:suppressAutoHyphens/>
              <w:spacing w:line="240" w:lineRule="exact"/>
              <w:ind w:left="180" w:hanging="18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2C887E78" w14:textId="77777777" w:rsidR="00B61454" w:rsidRPr="000D442E" w:rsidRDefault="00B61454" w:rsidP="00B61454">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0B687BE5" w14:textId="77777777" w:rsidR="00B61454" w:rsidRPr="000D442E" w:rsidRDefault="00B61454" w:rsidP="00B6145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65B072" w14:textId="77777777" w:rsidR="00B61454" w:rsidRPr="000D442E" w:rsidRDefault="00B61454" w:rsidP="00B61454">
            <w:pPr>
              <w:spacing w:line="240" w:lineRule="exac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備考</w:t>
            </w:r>
          </w:p>
        </w:tc>
      </w:tr>
      <w:tr w:rsidR="006A4C70" w14:paraId="32FEA49C" w14:textId="77777777" w:rsidTr="006A4C70">
        <w:tc>
          <w:tcPr>
            <w:tcW w:w="1310" w:type="dxa"/>
            <w:vMerge w:val="restart"/>
            <w:tcBorders>
              <w:top w:val="single" w:sz="4" w:space="0" w:color="000001"/>
              <w:left w:val="single" w:sz="4" w:space="0" w:color="000001"/>
            </w:tcBorders>
            <w:shd w:val="clear" w:color="auto" w:fill="FFFFFF"/>
          </w:tcPr>
          <w:p w14:paraId="0EE9933C" w14:textId="77777777" w:rsidR="006A4C70" w:rsidRPr="00A96EAF" w:rsidRDefault="006A4C70" w:rsidP="00C15BA7">
            <w:pPr>
              <w:suppressAutoHyphens/>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10　利用料等の受領</w:t>
            </w:r>
          </w:p>
          <w:p w14:paraId="3E8D6C12" w14:textId="77777777" w:rsidR="006A4C70" w:rsidRPr="00A96EAF" w:rsidRDefault="006A4C70"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5277D0EB" w14:textId="4E7BEE3D" w:rsidR="006A4C70" w:rsidRPr="00A96EAF" w:rsidRDefault="006A4C70" w:rsidP="006A4C70">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AB1E8E">
              <w:rPr>
                <w:rFonts w:asciiTheme="majorEastAsia" w:eastAsiaTheme="majorEastAsia" w:hAnsiTheme="majorEastAsia" w:cs="ＭＳ ゴシック"/>
                <w:b/>
                <w:bCs/>
                <w:color w:val="000000"/>
                <w:sz w:val="20"/>
                <w:szCs w:val="20"/>
              </w:rPr>
              <w:t>法定代理受領サービスに該当</w:t>
            </w:r>
            <w:r w:rsidRPr="00A96EAF">
              <w:rPr>
                <w:rFonts w:asciiTheme="majorEastAsia" w:eastAsiaTheme="majorEastAsia" w:hAnsiTheme="majorEastAsia" w:cs="ＭＳ ゴシック"/>
                <w:color w:val="000000"/>
                <w:sz w:val="20"/>
                <w:szCs w:val="20"/>
              </w:rPr>
              <w:t>する指定小規模多機能型居宅介護を提供した際には、その利用者から利用料の一部として、当該指定小規模多機能型居宅介護に係る地域密着型介護サービス費用基準額から当該指定小規模多機能型居宅介護事業者に支払われる地域密着型介護サービス費の額を控除して得た額の支払を受けているか。</w:t>
            </w:r>
            <w:r w:rsidRPr="006A4C70">
              <w:rPr>
                <w:rFonts w:asciiTheme="majorEastAsia" w:eastAsiaTheme="majorEastAsia" w:hAnsiTheme="majorEastAsia" w:cs="ＭＳ ゴシック"/>
                <w:color w:val="000000"/>
                <w:w w:val="50"/>
                <w:sz w:val="18"/>
                <w:szCs w:val="18"/>
              </w:rPr>
              <w:t xml:space="preserve">　◆平１８厚令３４第７１条第１項</w:t>
            </w:r>
          </w:p>
        </w:tc>
        <w:tc>
          <w:tcPr>
            <w:tcW w:w="709" w:type="dxa"/>
            <w:tcBorders>
              <w:top w:val="single" w:sz="4" w:space="0" w:color="000001"/>
              <w:left w:val="single" w:sz="4" w:space="0" w:color="000001"/>
              <w:bottom w:val="single" w:sz="4" w:space="0" w:color="000001"/>
            </w:tcBorders>
            <w:shd w:val="clear" w:color="auto" w:fill="FFFFFF"/>
          </w:tcPr>
          <w:p w14:paraId="35D91EF5"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2044172530"/>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5996B42A" w14:textId="658562C3" w:rsidR="006A4C70"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884803425"/>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348451BD" w14:textId="7C8EF386" w:rsidR="006A4C70" w:rsidRPr="00A96EAF" w:rsidRDefault="006A4C7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領収証等で1割</w:t>
            </w:r>
            <w:r w:rsidR="00B22BBE">
              <w:rPr>
                <w:rFonts w:asciiTheme="majorEastAsia" w:eastAsiaTheme="majorEastAsia" w:hAnsiTheme="majorEastAsia" w:cs="ＭＳ ゴシック" w:hint="eastAsia"/>
                <w:color w:val="000000"/>
                <w:szCs w:val="20"/>
              </w:rPr>
              <w:t>・２割・３割</w:t>
            </w:r>
            <w:r w:rsidRPr="00A96EAF">
              <w:rPr>
                <w:rFonts w:asciiTheme="majorEastAsia" w:eastAsiaTheme="majorEastAsia" w:hAnsiTheme="majorEastAsia" w:cs="ＭＳ ゴシック"/>
                <w:color w:val="000000"/>
                <w:szCs w:val="20"/>
              </w:rPr>
              <w:t>負担を確認できるか</w:t>
            </w:r>
          </w:p>
          <w:p w14:paraId="534099DF"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p w14:paraId="12C0A3D5"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p w14:paraId="0359CC45"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p w14:paraId="26FE14C9" w14:textId="77777777" w:rsidR="006A4C70" w:rsidRPr="00A96EAF" w:rsidRDefault="006A4C7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償還払対象で10割徴収の事例【有・無】</w:t>
            </w:r>
          </w:p>
          <w:p w14:paraId="7C7032D1"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p w14:paraId="73D2EE72" w14:textId="132147E1" w:rsidR="006A4C70" w:rsidRDefault="006A4C70" w:rsidP="00C15BA7">
            <w:pPr>
              <w:spacing w:line="240" w:lineRule="exact"/>
              <w:jc w:val="left"/>
              <w:rPr>
                <w:rFonts w:asciiTheme="majorEastAsia" w:eastAsiaTheme="majorEastAsia" w:hAnsiTheme="majorEastAsia" w:cs="ＭＳ ゴシック"/>
                <w:color w:val="000000"/>
                <w:szCs w:val="20"/>
              </w:rPr>
            </w:pPr>
          </w:p>
          <w:p w14:paraId="7ECF414D" w14:textId="70091A82" w:rsidR="00B22BBE" w:rsidRDefault="00B22BBE" w:rsidP="00C15BA7">
            <w:pPr>
              <w:spacing w:line="240" w:lineRule="exact"/>
              <w:jc w:val="left"/>
              <w:rPr>
                <w:rFonts w:asciiTheme="majorEastAsia" w:eastAsiaTheme="majorEastAsia" w:hAnsiTheme="majorEastAsia" w:cs="ＭＳ ゴシック"/>
                <w:color w:val="000000"/>
                <w:szCs w:val="20"/>
              </w:rPr>
            </w:pPr>
          </w:p>
          <w:p w14:paraId="284AF107" w14:textId="5E0D6080" w:rsidR="00B22BBE" w:rsidRDefault="00B22BBE" w:rsidP="00C15BA7">
            <w:pPr>
              <w:spacing w:line="240" w:lineRule="exact"/>
              <w:jc w:val="left"/>
              <w:rPr>
                <w:rFonts w:asciiTheme="majorEastAsia" w:eastAsiaTheme="majorEastAsia" w:hAnsiTheme="majorEastAsia" w:cs="ＭＳ ゴシック"/>
                <w:color w:val="000000"/>
                <w:szCs w:val="20"/>
              </w:rPr>
            </w:pPr>
          </w:p>
          <w:p w14:paraId="423BE8DD" w14:textId="0F614260" w:rsidR="00B22BBE" w:rsidRDefault="00B22BBE" w:rsidP="00C15BA7">
            <w:pPr>
              <w:spacing w:line="240" w:lineRule="exact"/>
              <w:jc w:val="left"/>
              <w:rPr>
                <w:rFonts w:asciiTheme="majorEastAsia" w:eastAsiaTheme="majorEastAsia" w:hAnsiTheme="majorEastAsia" w:cs="ＭＳ ゴシック"/>
                <w:color w:val="000000"/>
                <w:szCs w:val="20"/>
              </w:rPr>
            </w:pPr>
          </w:p>
          <w:p w14:paraId="213C196B" w14:textId="77777777" w:rsidR="00B22BBE" w:rsidRDefault="00B22BBE" w:rsidP="00C15BA7">
            <w:pPr>
              <w:spacing w:line="240" w:lineRule="exact"/>
              <w:jc w:val="left"/>
              <w:rPr>
                <w:rFonts w:asciiTheme="majorEastAsia" w:eastAsiaTheme="majorEastAsia" w:hAnsiTheme="majorEastAsia" w:cs="ＭＳ ゴシック"/>
                <w:color w:val="000000"/>
                <w:szCs w:val="20"/>
              </w:rPr>
            </w:pPr>
          </w:p>
          <w:p w14:paraId="334C50CD" w14:textId="77777777" w:rsidR="006A4C70" w:rsidRPr="00A96EAF" w:rsidRDefault="006A4C7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左記①～⑥の費用の支払いを受けている利用者</w:t>
            </w:r>
          </w:p>
          <w:p w14:paraId="11C4A6BC" w14:textId="77777777" w:rsidR="006A4C70" w:rsidRPr="00A96EAF" w:rsidRDefault="006A4C7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人中</w:t>
            </w:r>
          </w:p>
          <w:p w14:paraId="403D411B" w14:textId="77777777" w:rsidR="006A4C70" w:rsidRPr="00A96EAF" w:rsidRDefault="006A4C7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同意書</w:t>
            </w:r>
          </w:p>
          <w:p w14:paraId="08F7753D" w14:textId="77777777" w:rsidR="006A4C70" w:rsidRPr="00A96EAF" w:rsidRDefault="006A4C70"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w w:val="60"/>
                <w:szCs w:val="20"/>
              </w:rPr>
              <w:t>人分有</w:t>
            </w:r>
          </w:p>
          <w:p w14:paraId="18596321"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p w14:paraId="5EA74CA5" w14:textId="18D2AE1D" w:rsidR="009F4810" w:rsidRPr="009F4810" w:rsidRDefault="009F4810" w:rsidP="009F4810">
            <w:pPr>
              <w:spacing w:line="240" w:lineRule="exact"/>
              <w:jc w:val="left"/>
              <w:rPr>
                <w:rFonts w:asciiTheme="majorEastAsia" w:eastAsiaTheme="majorEastAsia" w:hAnsiTheme="majorEastAsia" w:cs="ＭＳ ゴシック"/>
                <w:color w:val="000000"/>
                <w:szCs w:val="20"/>
              </w:rPr>
            </w:pPr>
          </w:p>
          <w:p w14:paraId="5A7DE24F" w14:textId="77777777" w:rsidR="00B22BBE" w:rsidRDefault="009F4810" w:rsidP="009F4810">
            <w:pPr>
              <w:spacing w:line="240" w:lineRule="exact"/>
              <w:jc w:val="left"/>
              <w:rPr>
                <w:rFonts w:asciiTheme="majorEastAsia" w:eastAsiaTheme="majorEastAsia" w:hAnsiTheme="majorEastAsia" w:cs="ＭＳ ゴシック"/>
                <w:color w:val="000000"/>
                <w:szCs w:val="20"/>
              </w:rPr>
            </w:pPr>
            <w:r w:rsidRPr="009F4810">
              <w:rPr>
                <w:rFonts w:asciiTheme="majorEastAsia" w:eastAsiaTheme="majorEastAsia" w:hAnsiTheme="majorEastAsia" w:cs="ＭＳ ゴシック" w:hint="eastAsia"/>
                <w:color w:val="000000"/>
                <w:szCs w:val="20"/>
              </w:rPr>
              <w:t xml:space="preserve">　　</w:t>
            </w:r>
          </w:p>
          <w:p w14:paraId="3737A9D3"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B8A93BA"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BD55A4F"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B191FE7"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76252A65"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271CDF8C"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62A5264B"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43A24FC1"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0E30A55D"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456F938"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0705357C"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7FB3735E"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03FC2EBA"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CBCE3C1"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08B8A569"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714D95FC"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6BF63CD3"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69F72211"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43598CA9"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4E56D9E"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7BF2E484"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25E6B99"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35B74041"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0151CC2C"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713CF2D6"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1F4713EC"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57C2A94A"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38D0EC74"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5F6FAF8A"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649570E5" w14:textId="77777777" w:rsidR="00B22BBE" w:rsidRDefault="00B22BBE" w:rsidP="009F4810">
            <w:pPr>
              <w:spacing w:line="240" w:lineRule="exact"/>
              <w:jc w:val="left"/>
              <w:rPr>
                <w:rFonts w:asciiTheme="majorEastAsia" w:eastAsiaTheme="majorEastAsia" w:hAnsiTheme="majorEastAsia" w:cs="ＭＳ ゴシック"/>
                <w:color w:val="000000"/>
                <w:szCs w:val="20"/>
              </w:rPr>
            </w:pPr>
          </w:p>
          <w:p w14:paraId="058AA593" w14:textId="3197D04D" w:rsidR="006A4C70" w:rsidRPr="00A96EAF" w:rsidRDefault="00B22BBE" w:rsidP="009F4810">
            <w:pPr>
              <w:spacing w:line="240" w:lineRule="exact"/>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医療費控除は適切に記載しているか。</w:t>
            </w:r>
            <w:r w:rsidR="009F4810" w:rsidRPr="009F4810">
              <w:rPr>
                <w:rFonts w:asciiTheme="majorEastAsia" w:eastAsiaTheme="majorEastAsia" w:hAnsiTheme="majorEastAsia" w:cs="ＭＳ ゴシック" w:hint="eastAsia"/>
                <w:color w:val="000000"/>
                <w:szCs w:val="20"/>
              </w:rPr>
              <w:t xml:space="preserve">　　　　　　　　</w:t>
            </w:r>
          </w:p>
        </w:tc>
      </w:tr>
      <w:tr w:rsidR="006A4C70" w14:paraId="7DC797E7" w14:textId="77777777" w:rsidTr="006A4C70">
        <w:tc>
          <w:tcPr>
            <w:tcW w:w="1310" w:type="dxa"/>
            <w:vMerge/>
            <w:tcBorders>
              <w:left w:val="single" w:sz="4" w:space="0" w:color="000001"/>
            </w:tcBorders>
            <w:shd w:val="clear" w:color="auto" w:fill="FFFFFF"/>
          </w:tcPr>
          <w:p w14:paraId="766C9358" w14:textId="77777777" w:rsidR="006A4C70" w:rsidRPr="00A96EAF" w:rsidRDefault="006A4C70"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3E5D98E5" w14:textId="5E91D31F" w:rsidR="006A4C70" w:rsidRPr="00A96EAF" w:rsidRDefault="006A4C70" w:rsidP="006A4C70">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AB1E8E">
              <w:rPr>
                <w:rFonts w:asciiTheme="majorEastAsia" w:eastAsiaTheme="majorEastAsia" w:hAnsiTheme="majorEastAsia" w:cs="ＭＳ ゴシック"/>
                <w:b/>
                <w:bCs/>
                <w:color w:val="000000"/>
                <w:sz w:val="20"/>
                <w:szCs w:val="20"/>
              </w:rPr>
              <w:t>法定代理受領サービスに該当しない</w:t>
            </w:r>
            <w:r w:rsidRPr="00A96EAF">
              <w:rPr>
                <w:rFonts w:asciiTheme="majorEastAsia" w:eastAsiaTheme="majorEastAsia" w:hAnsiTheme="majorEastAsia" w:cs="ＭＳ ゴシック"/>
                <w:color w:val="000000"/>
                <w:sz w:val="20"/>
                <w:szCs w:val="20"/>
              </w:rPr>
              <w:t>指定小規模多機能型居宅介護を提供した際にその利用者から支払を受ける利用料の額と、指定小規模多機能型居宅介護に係る地域密着型介護サービス費用基準額との間に、不合理な差額が生じていないか。</w:t>
            </w:r>
            <w:r w:rsidRPr="00A96EAF">
              <w:rPr>
                <w:rFonts w:asciiTheme="majorEastAsia" w:eastAsiaTheme="majorEastAsia" w:hAnsiTheme="majorEastAsia" w:cs="ＭＳ ゴシック"/>
                <w:color w:val="000000"/>
                <w:w w:val="50"/>
                <w:sz w:val="20"/>
                <w:szCs w:val="20"/>
              </w:rPr>
              <w:t>◆平１８厚令３４第７１条第２項</w:t>
            </w:r>
          </w:p>
        </w:tc>
        <w:tc>
          <w:tcPr>
            <w:tcW w:w="709" w:type="dxa"/>
            <w:tcBorders>
              <w:top w:val="single" w:sz="4" w:space="0" w:color="000001"/>
              <w:left w:val="single" w:sz="4" w:space="0" w:color="000001"/>
              <w:bottom w:val="single" w:sz="4" w:space="0" w:color="000001"/>
            </w:tcBorders>
            <w:shd w:val="clear" w:color="auto" w:fill="FFFFFF"/>
          </w:tcPr>
          <w:p w14:paraId="1A62DCA0"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918006917"/>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27BF61D5" w14:textId="5DB69A46" w:rsidR="006A4C70"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79943000"/>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7418FDA5"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r w:rsidR="008A3DA9" w14:paraId="10C3DB19" w14:textId="77777777" w:rsidTr="008377A6">
        <w:tc>
          <w:tcPr>
            <w:tcW w:w="1310" w:type="dxa"/>
            <w:vMerge/>
            <w:tcBorders>
              <w:left w:val="single" w:sz="4" w:space="0" w:color="000001"/>
            </w:tcBorders>
            <w:shd w:val="clear" w:color="auto" w:fill="FFFFFF"/>
          </w:tcPr>
          <w:p w14:paraId="0BDAA1B5" w14:textId="77777777" w:rsidR="008A3DA9" w:rsidRPr="00A96EAF" w:rsidRDefault="008A3DA9"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dotted" w:sz="4" w:space="0" w:color="000001"/>
            </w:tcBorders>
            <w:shd w:val="clear" w:color="auto" w:fill="FFFFFF"/>
          </w:tcPr>
          <w:p w14:paraId="44ED122E" w14:textId="2384C401" w:rsidR="008A3DA9" w:rsidRPr="00A96EAF" w:rsidRDefault="008A3DA9" w:rsidP="00B61454">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（３）</w:t>
            </w:r>
            <w:r w:rsidRPr="00A96EAF">
              <w:rPr>
                <w:rFonts w:asciiTheme="majorEastAsia" w:eastAsiaTheme="majorEastAsia" w:hAnsiTheme="majorEastAsia" w:cs="ＭＳ ゴシック"/>
                <w:color w:val="000000"/>
                <w:sz w:val="20"/>
                <w:szCs w:val="20"/>
              </w:rPr>
              <w:t>下記に掲げる費用に係るサービスの提供に当たっては、あらかじめ、利用者又はその家族に対し、当該サービスの内容及び費用について説明を行い、利用者の同意を得ているか。</w:t>
            </w:r>
          </w:p>
          <w:p w14:paraId="55DF4002" w14:textId="77777777" w:rsidR="008A3DA9" w:rsidRPr="00A96EAF" w:rsidRDefault="008A3DA9" w:rsidP="00B61454">
            <w:pPr>
              <w:pStyle w:val="aa"/>
              <w:wordWrap/>
              <w:spacing w:line="240" w:lineRule="exact"/>
              <w:ind w:firstLine="18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◆平１８厚令３４第７１条第３項、第４項、第５項</w:t>
            </w:r>
          </w:p>
          <w:p w14:paraId="70A769A3" w14:textId="77777777" w:rsidR="008A3DA9" w:rsidRPr="00A96EAF" w:rsidRDefault="008A3DA9" w:rsidP="00B61454">
            <w:pPr>
              <w:spacing w:line="240" w:lineRule="exact"/>
              <w:ind w:left="565" w:right="403" w:hanging="270"/>
              <w:jc w:val="left"/>
              <w:rPr>
                <w:rFonts w:asciiTheme="majorEastAsia" w:eastAsiaTheme="majorEastAsia" w:hAnsiTheme="majorEastAsia"/>
                <w:szCs w:val="20"/>
              </w:rPr>
            </w:pPr>
            <w:bookmarkStart w:id="10" w:name="OLE_LINK14"/>
            <w:r w:rsidRPr="00A96EAF">
              <w:rPr>
                <w:rFonts w:asciiTheme="majorEastAsia" w:eastAsiaTheme="majorEastAsia" w:hAnsiTheme="majorEastAsia" w:cs="ＭＳ ゴシック"/>
                <w:color w:val="000000"/>
                <w:szCs w:val="20"/>
              </w:rPr>
              <w:t>①　利用者の選定により通常の事業の実施地域以外の地域に居住する利用者に対して行う送迎に要する費用</w:t>
            </w:r>
          </w:p>
          <w:p w14:paraId="618C750B" w14:textId="77777777" w:rsidR="008A3DA9" w:rsidRPr="00A96EAF" w:rsidRDefault="008A3DA9" w:rsidP="00B61454">
            <w:pPr>
              <w:spacing w:line="240" w:lineRule="exact"/>
              <w:ind w:left="565" w:right="403" w:hanging="27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②　利用者の選定により通常の事業の実施地域以外の地域の居宅において訪問サービスを提供する場合に要した交通費の額</w:t>
            </w:r>
          </w:p>
          <w:p w14:paraId="2E523C9E" w14:textId="1B4FC68C" w:rsidR="008A3DA9" w:rsidRPr="00A96EAF" w:rsidRDefault="008A3DA9" w:rsidP="00B61454">
            <w:pPr>
              <w:spacing w:line="240" w:lineRule="exact"/>
              <w:ind w:left="565" w:right="403" w:hanging="27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③　食事の提供に要する費用</w:t>
            </w:r>
            <w:r>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szCs w:val="20"/>
              </w:rPr>
              <w:t>④　宿泊に要する費用</w:t>
            </w:r>
          </w:p>
          <w:p w14:paraId="5D7A644F" w14:textId="3C802672" w:rsidR="008A3DA9" w:rsidRPr="00A96EAF" w:rsidRDefault="008A3DA9" w:rsidP="006A4C70">
            <w:pPr>
              <w:spacing w:line="240" w:lineRule="exact"/>
              <w:ind w:left="565" w:right="403" w:hanging="27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⑤　おむつ代</w:t>
            </w:r>
            <w:r>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szCs w:val="20"/>
              </w:rPr>
              <w:t>⑥　その他の日常生活費</w:t>
            </w:r>
            <w:bookmarkEnd w:id="10"/>
          </w:p>
        </w:tc>
        <w:tc>
          <w:tcPr>
            <w:tcW w:w="709" w:type="dxa"/>
            <w:vMerge w:val="restart"/>
            <w:tcBorders>
              <w:top w:val="single" w:sz="4" w:space="0" w:color="000001"/>
              <w:left w:val="single" w:sz="4" w:space="0" w:color="000001"/>
            </w:tcBorders>
            <w:shd w:val="clear" w:color="auto" w:fill="FFFFFF"/>
          </w:tcPr>
          <w:p w14:paraId="388F8A54" w14:textId="77777777" w:rsidR="008A3DA9"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102759800"/>
                <w14:checkbox>
                  <w14:checked w14:val="0"/>
                  <w14:checkedState w14:val="00FE" w14:font="Wingdings"/>
                  <w14:uncheckedState w14:val="2610" w14:font="ＭＳ ゴシック"/>
                </w14:checkbox>
              </w:sdtPr>
              <w:sdtEndPr/>
              <w:sdtContent>
                <w:r w:rsidR="008A3DA9">
                  <w:rPr>
                    <w:rFonts w:asciiTheme="majorEastAsia" w:eastAsiaTheme="majorEastAsia" w:hAnsiTheme="majorEastAsia" w:hint="eastAsia"/>
                  </w:rPr>
                  <w:t>☐</w:t>
                </w:r>
              </w:sdtContent>
            </w:sdt>
            <w:r w:rsidR="008A3DA9">
              <w:rPr>
                <w:rFonts w:asciiTheme="majorEastAsia" w:eastAsiaTheme="majorEastAsia" w:hAnsiTheme="majorEastAsia" w:hint="eastAsia"/>
              </w:rPr>
              <w:t>適</w:t>
            </w:r>
          </w:p>
          <w:p w14:paraId="3B671672" w14:textId="08036911" w:rsidR="008A3DA9" w:rsidRPr="008A3DA9" w:rsidRDefault="00707743" w:rsidP="008A3DA9">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900282063"/>
                <w14:checkbox>
                  <w14:checked w14:val="0"/>
                  <w14:checkedState w14:val="00FE" w14:font="Wingdings"/>
                  <w14:uncheckedState w14:val="2610" w14:font="ＭＳ ゴシック"/>
                </w14:checkbox>
              </w:sdtPr>
              <w:sdtEndPr/>
              <w:sdtContent>
                <w:r w:rsidR="008A3DA9">
                  <w:rPr>
                    <w:rFonts w:hAnsi="ＭＳ ゴシック" w:hint="eastAsia"/>
                  </w:rPr>
                  <w:t>☐</w:t>
                </w:r>
              </w:sdtContent>
            </w:sdt>
            <w:r w:rsidR="008A3DA9">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7CD4F4E4" w14:textId="77777777" w:rsidR="008A3DA9" w:rsidRPr="00A96EAF" w:rsidRDefault="008A3DA9" w:rsidP="00C15BA7">
            <w:pPr>
              <w:spacing w:line="240" w:lineRule="exact"/>
              <w:jc w:val="left"/>
              <w:rPr>
                <w:rFonts w:asciiTheme="majorEastAsia" w:eastAsiaTheme="majorEastAsia" w:hAnsiTheme="majorEastAsia" w:cs="ＭＳ ゴシック"/>
                <w:color w:val="000000"/>
                <w:szCs w:val="20"/>
              </w:rPr>
            </w:pPr>
          </w:p>
        </w:tc>
      </w:tr>
      <w:tr w:rsidR="008A3DA9" w14:paraId="18A85F6D" w14:textId="77777777" w:rsidTr="008377A6">
        <w:tc>
          <w:tcPr>
            <w:tcW w:w="1310" w:type="dxa"/>
            <w:vMerge/>
            <w:tcBorders>
              <w:left w:val="single" w:sz="4" w:space="0" w:color="000001"/>
            </w:tcBorders>
            <w:shd w:val="clear" w:color="auto" w:fill="FFFFFF"/>
          </w:tcPr>
          <w:p w14:paraId="1E88F662" w14:textId="77777777" w:rsidR="008A3DA9" w:rsidRPr="00A96EAF" w:rsidRDefault="008A3DA9"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dotted" w:sz="4" w:space="0" w:color="000001"/>
              <w:left w:val="single" w:sz="4" w:space="0" w:color="000001"/>
              <w:bottom w:val="single" w:sz="4" w:space="0" w:color="000001"/>
            </w:tcBorders>
            <w:shd w:val="clear" w:color="auto" w:fill="FFFFFF"/>
          </w:tcPr>
          <w:p w14:paraId="13DD1B2E" w14:textId="77777777" w:rsidR="008A3DA9" w:rsidRPr="00A96EAF" w:rsidRDefault="008A3DA9" w:rsidP="006A4C70">
            <w:pPr>
              <w:spacing w:line="240" w:lineRule="exact"/>
              <w:ind w:left="232" w:right="58"/>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＜事業所で費用の支払いを受けている「⑥その他の日常生活費」の例を下記に記入＞</w:t>
            </w:r>
          </w:p>
          <w:p w14:paraId="24686DDB" w14:textId="77777777" w:rsidR="008A3DA9" w:rsidRPr="00A96EAF" w:rsidRDefault="008A3DA9" w:rsidP="006A4C70">
            <w:pPr>
              <w:spacing w:line="240" w:lineRule="exact"/>
              <w:ind w:left="232" w:right="58"/>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u w:val="single"/>
              </w:rPr>
              <w:t xml:space="preserve">・　　　　　　　　　　</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u w:val="single"/>
              </w:rPr>
              <w:t xml:space="preserve">・　　　　　　　　　　　</w:t>
            </w:r>
          </w:p>
          <w:p w14:paraId="554B4299" w14:textId="77777777" w:rsidR="008A3DA9" w:rsidRPr="00A96EAF" w:rsidRDefault="008A3DA9" w:rsidP="006A4C70">
            <w:pPr>
              <w:spacing w:line="240" w:lineRule="exact"/>
              <w:ind w:left="232" w:right="58"/>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u w:val="single"/>
              </w:rPr>
              <w:t xml:space="preserve">・　　　　　　　　　　</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u w:val="single"/>
              </w:rPr>
              <w:t xml:space="preserve">・　　　　　　　　　　　</w:t>
            </w:r>
          </w:p>
          <w:p w14:paraId="4346D1D5" w14:textId="77777777" w:rsidR="008A3DA9" w:rsidRPr="00A96EAF" w:rsidRDefault="008A3DA9" w:rsidP="006A4C70">
            <w:pPr>
              <w:spacing w:line="240" w:lineRule="exact"/>
              <w:ind w:left="232" w:right="58" w:firstLine="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u w:val="single"/>
              </w:rPr>
              <w:t xml:space="preserve">・　　　　　　　　　　</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u w:val="single"/>
              </w:rPr>
              <w:t xml:space="preserve">・　　　　　　　　　　　</w:t>
            </w:r>
          </w:p>
          <w:p w14:paraId="0EECA196" w14:textId="77777777" w:rsidR="008A3DA9" w:rsidRPr="00A96EAF" w:rsidRDefault="008A3DA9" w:rsidP="006A4C70">
            <w:pPr>
              <w:spacing w:line="240" w:lineRule="exact"/>
              <w:ind w:left="632" w:right="58" w:hanging="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※上記その他の日常生活費が、あいまいな名目（例：運営費、日常生活費、教養娯楽費等）となっていないか。</w:t>
            </w:r>
          </w:p>
          <w:p w14:paraId="0760D23D" w14:textId="293F7A46" w:rsidR="008A3DA9" w:rsidRPr="00A96EAF" w:rsidRDefault="008A3DA9" w:rsidP="006A4C70">
            <w:pPr>
              <w:spacing w:line="240" w:lineRule="exact"/>
              <w:ind w:leftChars="200" w:left="546" w:right="58"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w:t>
            </w:r>
            <w:r w:rsidRPr="00A96EAF">
              <w:rPr>
                <w:rFonts w:asciiTheme="majorEastAsia" w:eastAsiaTheme="majorEastAsia" w:hAnsiTheme="majorEastAsia" w:cs="ＭＳ ゴシック"/>
                <w:color w:val="000000"/>
                <w:szCs w:val="20"/>
                <w:u w:val="wave"/>
              </w:rPr>
              <w:t>保険給付の対象サービスと重複関係がないことがわかるように、重説等で当該費用の具体的な内訳を示すことにより、利用者等に説明し、利用者等の希望（同意）を確認しているか</w:t>
            </w:r>
            <w:r w:rsidRPr="00A96EAF">
              <w:rPr>
                <w:rFonts w:asciiTheme="majorEastAsia" w:eastAsiaTheme="majorEastAsia" w:hAnsiTheme="majorEastAsia" w:cs="ＭＳ ゴシック"/>
                <w:color w:val="000000"/>
                <w:szCs w:val="20"/>
              </w:rPr>
              <w:t>。</w:t>
            </w:r>
          </w:p>
        </w:tc>
        <w:tc>
          <w:tcPr>
            <w:tcW w:w="709" w:type="dxa"/>
            <w:vMerge/>
            <w:tcBorders>
              <w:left w:val="single" w:sz="4" w:space="0" w:color="000001"/>
              <w:bottom w:val="single" w:sz="4" w:space="0" w:color="000001"/>
            </w:tcBorders>
            <w:shd w:val="clear" w:color="auto" w:fill="FFFFFF"/>
          </w:tcPr>
          <w:p w14:paraId="286E3053" w14:textId="6EC40AC5" w:rsidR="008A3DA9" w:rsidRPr="00A96EAF" w:rsidRDefault="008A3DA9" w:rsidP="006A4C70">
            <w:pPr>
              <w:spacing w:line="240" w:lineRule="exact"/>
              <w:jc w:val="left"/>
              <w:rPr>
                <w:rFonts w:asciiTheme="majorEastAsia" w:eastAsiaTheme="majorEastAsia" w:hAnsiTheme="majorEastAsia" w:cs="ＭＳ ゴシック"/>
                <w:color w:val="000000"/>
                <w:szCs w:val="20"/>
              </w:rPr>
            </w:pPr>
          </w:p>
        </w:tc>
        <w:tc>
          <w:tcPr>
            <w:tcW w:w="1701" w:type="dxa"/>
            <w:vMerge/>
            <w:tcBorders>
              <w:left w:val="single" w:sz="4" w:space="0" w:color="000001"/>
              <w:right w:val="single" w:sz="4" w:space="0" w:color="000001"/>
            </w:tcBorders>
            <w:shd w:val="clear" w:color="auto" w:fill="FFFFFF"/>
          </w:tcPr>
          <w:p w14:paraId="2640A28A" w14:textId="77777777" w:rsidR="008A3DA9" w:rsidRPr="00A96EAF" w:rsidRDefault="008A3DA9" w:rsidP="00C15BA7">
            <w:pPr>
              <w:spacing w:line="240" w:lineRule="exact"/>
              <w:jc w:val="left"/>
              <w:rPr>
                <w:rFonts w:asciiTheme="majorEastAsia" w:eastAsiaTheme="majorEastAsia" w:hAnsiTheme="majorEastAsia" w:cs="ＭＳ ゴシック"/>
                <w:color w:val="000000"/>
                <w:szCs w:val="20"/>
              </w:rPr>
            </w:pPr>
          </w:p>
        </w:tc>
      </w:tr>
      <w:tr w:rsidR="006A4C70" w14:paraId="51A7AD66" w14:textId="77777777" w:rsidTr="00816D35">
        <w:tc>
          <w:tcPr>
            <w:tcW w:w="1310" w:type="dxa"/>
            <w:vMerge/>
            <w:tcBorders>
              <w:left w:val="single" w:sz="4" w:space="0" w:color="000001"/>
            </w:tcBorders>
            <w:shd w:val="clear" w:color="auto" w:fill="FFFFFF"/>
          </w:tcPr>
          <w:p w14:paraId="5DA2C8BC" w14:textId="77777777" w:rsidR="006A4C70" w:rsidRPr="00A96EAF" w:rsidRDefault="006A4C70"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dotted" w:sz="4" w:space="0" w:color="000001"/>
            </w:tcBorders>
            <w:shd w:val="clear" w:color="auto" w:fill="FFFFFF"/>
          </w:tcPr>
          <w:p w14:paraId="7E6BAB69" w14:textId="7B0B7A78" w:rsidR="006A4C70" w:rsidRPr="00A96EAF" w:rsidRDefault="006A4C70" w:rsidP="006A4C70">
            <w:pPr>
              <w:pStyle w:val="aa"/>
              <w:wordWrap/>
              <w:spacing w:line="240" w:lineRule="exact"/>
              <w:ind w:left="178" w:hangingChars="100" w:hanging="178"/>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（４）</w:t>
            </w:r>
            <w:r w:rsidRPr="00A96EAF">
              <w:rPr>
                <w:rFonts w:asciiTheme="majorEastAsia" w:eastAsiaTheme="majorEastAsia" w:hAnsiTheme="majorEastAsia" w:cs="ＭＳ ゴシック"/>
                <w:color w:val="000000"/>
                <w:sz w:val="20"/>
                <w:szCs w:val="20"/>
              </w:rPr>
              <w:t>利用者から、保険給付の対象となっているサービスと明確に区分　されないあいまいな名目による費用の支払いを受けていないか。</w:t>
            </w:r>
          </w:p>
          <w:p w14:paraId="039BE099" w14:textId="77777777" w:rsidR="006A4C70" w:rsidRPr="00A96EAF" w:rsidRDefault="006A4C70" w:rsidP="006A4C70">
            <w:pPr>
              <w:pStyle w:val="aa"/>
              <w:wordWrap/>
              <w:spacing w:line="240" w:lineRule="exact"/>
              <w:ind w:leftChars="100" w:left="182" w:firstLineChars="100" w:firstLine="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◆平１８解釈通知第３の四の４（４）②</w:t>
            </w:r>
          </w:p>
          <w:p w14:paraId="48FBC6F0" w14:textId="5E80A83F" w:rsidR="006A4C70" w:rsidRPr="00A96EAF" w:rsidRDefault="006A4C70" w:rsidP="006A4C70">
            <w:pPr>
              <w:pStyle w:val="aa"/>
              <w:wordWrap/>
              <w:spacing w:line="240" w:lineRule="exact"/>
              <w:ind w:left="408" w:hanging="408"/>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 w:val="20"/>
                <w:szCs w:val="20"/>
              </w:rPr>
              <w:t xml:space="preserve">　※　事業者により行われる便宜の供与であっても、サービスの提供とは関係のないもの（利用者の嗜好品の購入等）については、その費用は「その他の日常生活費」と区別し、請求できる。　</w:t>
            </w:r>
          </w:p>
        </w:tc>
        <w:tc>
          <w:tcPr>
            <w:tcW w:w="709" w:type="dxa"/>
            <w:tcBorders>
              <w:top w:val="single" w:sz="4" w:space="0" w:color="000001"/>
              <w:left w:val="single" w:sz="4" w:space="0" w:color="000001"/>
              <w:bottom w:val="dotted" w:sz="4" w:space="0" w:color="000001"/>
            </w:tcBorders>
            <w:shd w:val="clear" w:color="auto" w:fill="FFFFFF"/>
          </w:tcPr>
          <w:p w14:paraId="1C8751BF"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761876527"/>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592AED1D" w14:textId="6D429FD2" w:rsidR="006A4C70" w:rsidRDefault="00707743" w:rsidP="006A4C7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683122234"/>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p w14:paraId="2FFA362C" w14:textId="3258D331" w:rsidR="008A3DA9" w:rsidRDefault="00707743" w:rsidP="006A4C7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509492071"/>
                <w14:checkbox>
                  <w14:checked w14:val="0"/>
                  <w14:checkedState w14:val="00FE" w14:font="Wingdings"/>
                  <w14:uncheckedState w14:val="2610" w14:font="ＭＳ ゴシック"/>
                </w14:checkbox>
              </w:sdtPr>
              <w:sdtEndPr/>
              <w:sdtContent>
                <w:r w:rsidR="008A3DA9">
                  <w:rPr>
                    <w:rFonts w:hAnsi="ＭＳ ゴシック" w:hint="eastAsia"/>
                  </w:rPr>
                  <w:t>☐</w:t>
                </w:r>
              </w:sdtContent>
            </w:sdt>
            <w:r w:rsidR="008A3DA9">
              <w:rPr>
                <w:rFonts w:asciiTheme="majorEastAsia" w:eastAsiaTheme="majorEastAsia" w:hAnsiTheme="majorEastAsia" w:hint="eastAsia"/>
              </w:rPr>
              <w:t>無</w:t>
            </w:r>
          </w:p>
          <w:p w14:paraId="7E0BBB94" w14:textId="05E26435" w:rsidR="008A3DA9" w:rsidRPr="00A96EAF" w:rsidRDefault="008A3DA9" w:rsidP="006A4C70">
            <w:pPr>
              <w:spacing w:line="240" w:lineRule="exact"/>
              <w:jc w:val="left"/>
              <w:rPr>
                <w:rFonts w:asciiTheme="majorEastAsia" w:eastAsiaTheme="majorEastAsia" w:hAnsiTheme="majorEastAsia" w:cs="ＭＳ ゴシック"/>
                <w:color w:val="000000"/>
                <w:szCs w:val="20"/>
              </w:rPr>
            </w:pPr>
          </w:p>
        </w:tc>
        <w:tc>
          <w:tcPr>
            <w:tcW w:w="1701" w:type="dxa"/>
            <w:vMerge/>
            <w:tcBorders>
              <w:left w:val="single" w:sz="4" w:space="0" w:color="000001"/>
              <w:right w:val="single" w:sz="4" w:space="0" w:color="000001"/>
            </w:tcBorders>
            <w:shd w:val="clear" w:color="auto" w:fill="FFFFFF"/>
          </w:tcPr>
          <w:p w14:paraId="2328072A"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r w:rsidR="006A4C70" w14:paraId="2C86DC78" w14:textId="77777777" w:rsidTr="00816D35">
        <w:tc>
          <w:tcPr>
            <w:tcW w:w="1310" w:type="dxa"/>
            <w:vMerge/>
            <w:tcBorders>
              <w:left w:val="single" w:sz="4" w:space="0" w:color="000001"/>
            </w:tcBorders>
            <w:shd w:val="clear" w:color="auto" w:fill="FFFFFF"/>
          </w:tcPr>
          <w:p w14:paraId="0C49EE8C" w14:textId="77777777" w:rsidR="006A4C70" w:rsidRPr="00A96EAF" w:rsidRDefault="006A4C70"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dotted" w:sz="4" w:space="0" w:color="000001"/>
              <w:left w:val="single" w:sz="4" w:space="0" w:color="000001"/>
              <w:bottom w:val="dotted" w:sz="4" w:space="0" w:color="000001"/>
            </w:tcBorders>
            <w:shd w:val="clear" w:color="auto" w:fill="FFFFFF"/>
          </w:tcPr>
          <w:p w14:paraId="1C05196B" w14:textId="77777777" w:rsidR="006A4C70" w:rsidRPr="00A96EAF" w:rsidRDefault="006A4C70" w:rsidP="006A4C70">
            <w:pPr>
              <w:pStyle w:val="aa"/>
              <w:wordWrap/>
              <w:spacing w:line="240" w:lineRule="exact"/>
              <w:ind w:leftChars="100" w:left="360"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sidRPr="00A96EAF">
              <w:rPr>
                <w:rFonts w:asciiTheme="majorEastAsia" w:eastAsiaTheme="majorEastAsia" w:hAnsiTheme="majorEastAsia" w:cs="ＭＳ ゴシック"/>
                <w:color w:val="000000"/>
                <w:spacing w:val="-4"/>
                <w:sz w:val="20"/>
                <w:szCs w:val="20"/>
              </w:rPr>
              <w:t>当該同意については、利用者及び事業者双方の保護の立場から、</w:t>
            </w:r>
            <w:r w:rsidRPr="00A96EAF">
              <w:rPr>
                <w:rFonts w:asciiTheme="majorEastAsia" w:eastAsiaTheme="majorEastAsia" w:hAnsiTheme="majorEastAsia" w:cs="ＭＳ ゴシック"/>
                <w:color w:val="000000"/>
                <w:sz w:val="20"/>
                <w:szCs w:val="20"/>
              </w:rPr>
              <w:t>当該サービスの内容及び費用の額を明示した文書に、利用者の署名を受けることにより行うものとする。</w:t>
            </w:r>
          </w:p>
          <w:p w14:paraId="0B51344C" w14:textId="69E04E94" w:rsidR="006A4C70" w:rsidRPr="00A96EAF" w:rsidRDefault="006A4C70" w:rsidP="006A4C70">
            <w:pPr>
              <w:pStyle w:val="aa"/>
              <w:wordWrap/>
              <w:spacing w:line="240" w:lineRule="exact"/>
              <w:ind w:leftChars="200" w:left="364"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この同意書による確認は、利用申込時の重要事項説明に際して包括的な同意を得ることで足りるが、</w:t>
            </w:r>
            <w:r w:rsidRPr="00A96EAF">
              <w:rPr>
                <w:rFonts w:asciiTheme="majorEastAsia" w:eastAsiaTheme="majorEastAsia" w:hAnsiTheme="majorEastAsia" w:cs="ＭＳ ゴシック"/>
                <w:color w:val="000000"/>
                <w:sz w:val="20"/>
                <w:szCs w:val="20"/>
                <w:u w:val="wave"/>
              </w:rPr>
              <w:t>以後当該同意書に記載されていない日常生活費等について別途受領する必要が生じたときはその都度、同意書により確認するものとする</w:t>
            </w:r>
            <w:r w:rsidRPr="00A96EAF">
              <w:rPr>
                <w:rFonts w:asciiTheme="majorEastAsia" w:eastAsiaTheme="majorEastAsia" w:hAnsiTheme="majorEastAsia" w:cs="ＭＳ ゴシック"/>
                <w:color w:val="000000"/>
                <w:sz w:val="20"/>
                <w:szCs w:val="20"/>
              </w:rPr>
              <w:t>。</w:t>
            </w:r>
            <w:r w:rsidRPr="00A96EAF">
              <w:rPr>
                <w:rFonts w:asciiTheme="majorEastAsia" w:eastAsiaTheme="majorEastAsia" w:hAnsiTheme="majorEastAsia" w:cs="ＭＳ ゴシック"/>
                <w:color w:val="000000"/>
                <w:w w:val="50"/>
                <w:sz w:val="20"/>
                <w:szCs w:val="20"/>
              </w:rPr>
              <w:t>◆平１２老振７５</w:t>
            </w:r>
            <w:r w:rsidRPr="00A96EAF">
              <w:rPr>
                <w:rFonts w:asciiTheme="majorEastAsia" w:eastAsiaTheme="majorEastAsia" w:hAnsiTheme="majorEastAsia" w:cs="ＭＳ ゴシック"/>
                <w:color w:val="000000"/>
                <w:sz w:val="20"/>
                <w:szCs w:val="20"/>
              </w:rPr>
              <w:t>、</w:t>
            </w:r>
            <w:r w:rsidRPr="00A96EAF">
              <w:rPr>
                <w:rFonts w:asciiTheme="majorEastAsia" w:eastAsiaTheme="majorEastAsia" w:hAnsiTheme="majorEastAsia" w:cs="ＭＳ ゴシック"/>
                <w:color w:val="000000"/>
                <w:w w:val="50"/>
                <w:sz w:val="20"/>
                <w:szCs w:val="20"/>
              </w:rPr>
              <w:t>◆老健１２２連番</w:t>
            </w:r>
          </w:p>
        </w:tc>
        <w:tc>
          <w:tcPr>
            <w:tcW w:w="709" w:type="dxa"/>
            <w:tcBorders>
              <w:top w:val="dotted" w:sz="4" w:space="0" w:color="000001"/>
              <w:left w:val="single" w:sz="4" w:space="0" w:color="000001"/>
              <w:bottom w:val="dotted" w:sz="4" w:space="0" w:color="000001"/>
            </w:tcBorders>
            <w:shd w:val="clear" w:color="auto" w:fill="FFFFFF"/>
          </w:tcPr>
          <w:p w14:paraId="53E91BD5"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323364629"/>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45500D5E" w14:textId="30DD9E42" w:rsidR="006A4C70"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95089313"/>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B1DAD1C"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r w:rsidR="006A4C70" w14:paraId="605BBF30" w14:textId="77777777" w:rsidTr="00816D35">
        <w:tc>
          <w:tcPr>
            <w:tcW w:w="1310" w:type="dxa"/>
            <w:vMerge/>
            <w:tcBorders>
              <w:left w:val="single" w:sz="4" w:space="0" w:color="000001"/>
            </w:tcBorders>
            <w:shd w:val="clear" w:color="auto" w:fill="FFFFFF"/>
          </w:tcPr>
          <w:p w14:paraId="0E2565D5" w14:textId="77777777" w:rsidR="006A4C70" w:rsidRPr="00A96EAF" w:rsidRDefault="006A4C70"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dotted" w:sz="4" w:space="0" w:color="000001"/>
              <w:left w:val="single" w:sz="4" w:space="0" w:color="000001"/>
              <w:bottom w:val="single" w:sz="4" w:space="0" w:color="000001"/>
            </w:tcBorders>
            <w:shd w:val="clear" w:color="auto" w:fill="FFFFFF"/>
          </w:tcPr>
          <w:p w14:paraId="4BC042AB" w14:textId="05EBFA28" w:rsidR="006A4C70" w:rsidRPr="00A96EAF" w:rsidRDefault="006A4C70" w:rsidP="006A4C70">
            <w:pPr>
              <w:spacing w:line="240" w:lineRule="exact"/>
              <w:ind w:leftChars="100" w:left="364" w:right="58"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上記①～⑥に掲げる費用に係るサービス以外のもので、個人の希望を確認した上で提供されるものについても、同様の取扱いが適当である。</w:t>
            </w:r>
          </w:p>
        </w:tc>
        <w:tc>
          <w:tcPr>
            <w:tcW w:w="709" w:type="dxa"/>
            <w:tcBorders>
              <w:top w:val="dotted" w:sz="4" w:space="0" w:color="000001"/>
              <w:left w:val="single" w:sz="4" w:space="0" w:color="000001"/>
              <w:bottom w:val="single" w:sz="4" w:space="0" w:color="000001"/>
            </w:tcBorders>
            <w:shd w:val="clear" w:color="auto" w:fill="FFFFFF"/>
          </w:tcPr>
          <w:p w14:paraId="25B1DEBC"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489718596"/>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29CA6CFE" w14:textId="33BAA3E5" w:rsidR="006A4C70"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27146448"/>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55C42211"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r w:rsidR="006A4C70" w14:paraId="3AB7CD9F" w14:textId="77777777" w:rsidTr="006A4C70">
        <w:tc>
          <w:tcPr>
            <w:tcW w:w="1310" w:type="dxa"/>
            <w:vMerge/>
            <w:tcBorders>
              <w:left w:val="single" w:sz="4" w:space="0" w:color="000001"/>
            </w:tcBorders>
            <w:shd w:val="clear" w:color="auto" w:fill="FFFFFF"/>
          </w:tcPr>
          <w:p w14:paraId="47CF067C" w14:textId="77777777" w:rsidR="006A4C70" w:rsidRPr="00A96EAF" w:rsidRDefault="006A4C70"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6C389A90" w14:textId="4BCD61D2" w:rsidR="006A4C70" w:rsidRPr="00A96EAF" w:rsidRDefault="006A4C70" w:rsidP="006A4C70">
            <w:pPr>
              <w:pStyle w:val="aa"/>
              <w:wordWrap/>
              <w:spacing w:line="240" w:lineRule="exact"/>
              <w:ind w:left="178" w:hangingChars="100" w:hanging="178"/>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 w:val="20"/>
                <w:szCs w:val="20"/>
              </w:rPr>
              <w:t>（５）</w:t>
            </w:r>
            <w:r w:rsidRPr="00A96EAF">
              <w:rPr>
                <w:rFonts w:asciiTheme="majorEastAsia" w:eastAsiaTheme="majorEastAsia" w:hAnsiTheme="majorEastAsia" w:cs="ＭＳ ゴシック"/>
                <w:color w:val="000000"/>
                <w:sz w:val="20"/>
                <w:szCs w:val="20"/>
              </w:rPr>
              <w:t xml:space="preserve">サービス提供に要した費用につき、その支払を受ける際、次の領収証を交付しているか。　</w:t>
            </w:r>
            <w:r w:rsidRPr="00A96EAF">
              <w:rPr>
                <w:rFonts w:asciiTheme="majorEastAsia" w:eastAsiaTheme="majorEastAsia" w:hAnsiTheme="majorEastAsia" w:cs="ＭＳ ゴシック"/>
                <w:color w:val="000000"/>
                <w:w w:val="50"/>
                <w:sz w:val="20"/>
                <w:szCs w:val="20"/>
              </w:rPr>
              <w:t>◆法第４１条第８項準用</w:t>
            </w:r>
          </w:p>
        </w:tc>
        <w:tc>
          <w:tcPr>
            <w:tcW w:w="709" w:type="dxa"/>
            <w:tcBorders>
              <w:top w:val="single" w:sz="4" w:space="0" w:color="000001"/>
              <w:left w:val="single" w:sz="4" w:space="0" w:color="000001"/>
              <w:bottom w:val="single" w:sz="4" w:space="0" w:color="000001"/>
            </w:tcBorders>
            <w:shd w:val="clear" w:color="auto" w:fill="FFFFFF"/>
          </w:tcPr>
          <w:p w14:paraId="38D23398"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67753991"/>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528E6625" w14:textId="73121267" w:rsidR="006A4C70"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38117380"/>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BF17F92"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r w:rsidR="006A4C70" w14:paraId="60D42D14" w14:textId="77777777" w:rsidTr="006A4C70">
        <w:tc>
          <w:tcPr>
            <w:tcW w:w="1310" w:type="dxa"/>
            <w:vMerge/>
            <w:tcBorders>
              <w:left w:val="single" w:sz="4" w:space="0" w:color="000001"/>
              <w:bottom w:val="single" w:sz="4" w:space="0" w:color="000001"/>
            </w:tcBorders>
            <w:shd w:val="clear" w:color="auto" w:fill="FFFFFF"/>
          </w:tcPr>
          <w:p w14:paraId="4A30BFE3" w14:textId="77777777" w:rsidR="006A4C70" w:rsidRPr="00A96EAF" w:rsidRDefault="006A4C70" w:rsidP="00C15BA7">
            <w:pPr>
              <w:suppressAutoHyphens/>
              <w:spacing w:line="240" w:lineRule="exact"/>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63909208" w14:textId="0F4FEDC5" w:rsidR="006A4C70" w:rsidRPr="00A96EAF" w:rsidRDefault="006A4C70" w:rsidP="00C15BA7">
            <w:pPr>
              <w:pStyle w:val="aa"/>
              <w:wordWrap/>
              <w:spacing w:line="240" w:lineRule="exact"/>
              <w:ind w:left="202" w:hanging="202"/>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pacing w:val="1"/>
                <w:sz w:val="20"/>
                <w:szCs w:val="20"/>
              </w:rPr>
              <w:t>（６）</w:t>
            </w:r>
            <w:r w:rsidRPr="00A96EAF">
              <w:rPr>
                <w:rFonts w:asciiTheme="majorEastAsia" w:eastAsiaTheme="majorEastAsia" w:hAnsiTheme="majorEastAsia" w:cs="ＭＳ ゴシック"/>
                <w:color w:val="000000"/>
                <w:spacing w:val="1"/>
                <w:sz w:val="20"/>
                <w:szCs w:val="20"/>
              </w:rPr>
              <w:t>領収証には、サービス提供について支払を受けた費用の額のうち、</w:t>
            </w:r>
            <w:r w:rsidRPr="00A96EAF">
              <w:rPr>
                <w:rFonts w:asciiTheme="majorEastAsia" w:eastAsiaTheme="majorEastAsia" w:hAnsiTheme="majorEastAsia" w:cs="ＭＳ ゴシック"/>
                <w:color w:val="000000"/>
                <w:sz w:val="20"/>
                <w:szCs w:val="20"/>
              </w:rPr>
              <w:t xml:space="preserve">利用者負担額、食事の提供に要した費用の額及びその他の費用の額を区分して記載し、その他の費用の額についてはそれぞれ個別の費用ごとに区分して記載しているか。　</w:t>
            </w:r>
            <w:r w:rsidRPr="00A96EAF">
              <w:rPr>
                <w:rFonts w:asciiTheme="majorEastAsia" w:eastAsiaTheme="majorEastAsia" w:hAnsiTheme="majorEastAsia" w:cs="ＭＳ ゴシック"/>
                <w:color w:val="000000"/>
                <w:w w:val="50"/>
                <w:sz w:val="20"/>
                <w:szCs w:val="20"/>
              </w:rPr>
              <w:t>◆施行規則第６５条準用</w:t>
            </w:r>
          </w:p>
        </w:tc>
        <w:tc>
          <w:tcPr>
            <w:tcW w:w="709" w:type="dxa"/>
            <w:tcBorders>
              <w:top w:val="single" w:sz="4" w:space="0" w:color="000001"/>
              <w:left w:val="single" w:sz="4" w:space="0" w:color="000001"/>
              <w:bottom w:val="single" w:sz="4" w:space="0" w:color="000001"/>
            </w:tcBorders>
            <w:shd w:val="clear" w:color="auto" w:fill="FFFFFF"/>
          </w:tcPr>
          <w:p w14:paraId="2F298DDF"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523355421"/>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291A6846" w14:textId="664D6B16" w:rsidR="006A4C70" w:rsidRPr="00A96EAF" w:rsidRDefault="00707743" w:rsidP="006A4C70">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178349559"/>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2F1C040D"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bl>
    <w:p w14:paraId="23AF098A" w14:textId="77777777" w:rsidR="00B61454" w:rsidRDefault="00B61454">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B61454" w:rsidRPr="000D442E" w14:paraId="018535B6" w14:textId="77777777" w:rsidTr="006A4C70">
        <w:tc>
          <w:tcPr>
            <w:tcW w:w="1310" w:type="dxa"/>
            <w:tcBorders>
              <w:top w:val="single" w:sz="4" w:space="0" w:color="000001"/>
              <w:left w:val="single" w:sz="4" w:space="0" w:color="000001"/>
              <w:bottom w:val="single" w:sz="4" w:space="0" w:color="000001"/>
            </w:tcBorders>
            <w:shd w:val="clear" w:color="auto" w:fill="FFFFFF"/>
            <w:vAlign w:val="center"/>
          </w:tcPr>
          <w:p w14:paraId="0D0DBDB1" w14:textId="77777777" w:rsidR="00B61454" w:rsidRPr="00B61454" w:rsidRDefault="00B61454" w:rsidP="00B61454">
            <w:pPr>
              <w:pStyle w:val="aa"/>
              <w:ind w:left="180" w:hanging="180"/>
              <w:jc w:val="center"/>
              <w:rPr>
                <w:rFonts w:asciiTheme="majorEastAsia" w:eastAsiaTheme="majorEastAsia" w:hAnsiTheme="majorEastAsia" w:cs="ＭＳ ゴシック"/>
                <w:color w:val="000000"/>
                <w:spacing w:val="0"/>
                <w:sz w:val="20"/>
                <w:szCs w:val="20"/>
              </w:rPr>
            </w:pPr>
            <w:bookmarkStart w:id="11" w:name="OLE_LINK35"/>
            <w:r w:rsidRPr="00B6145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6332D882" w14:textId="77777777" w:rsidR="00B61454" w:rsidRPr="000D442E" w:rsidRDefault="00B61454" w:rsidP="00B61454">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30A8EFAF" w14:textId="77777777" w:rsidR="00B61454" w:rsidRPr="000D442E" w:rsidRDefault="00B61454" w:rsidP="00B6145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FFDB19" w14:textId="67118E11" w:rsidR="006A4C70" w:rsidRPr="006A4C70" w:rsidRDefault="006A4C70" w:rsidP="006A4C70">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bookmarkEnd w:id="11"/>
      <w:tr w:rsidR="00C15BA7" w14:paraId="0254104E" w14:textId="77777777" w:rsidTr="006A4C70">
        <w:tc>
          <w:tcPr>
            <w:tcW w:w="1310" w:type="dxa"/>
            <w:tcBorders>
              <w:top w:val="single" w:sz="4" w:space="0" w:color="000001"/>
              <w:left w:val="single" w:sz="4" w:space="0" w:color="000001"/>
              <w:bottom w:val="single" w:sz="4" w:space="0" w:color="000001"/>
            </w:tcBorders>
            <w:shd w:val="clear" w:color="auto" w:fill="FFFFFF"/>
          </w:tcPr>
          <w:p w14:paraId="0C12025E" w14:textId="31BFA9B6" w:rsidR="00C15BA7" w:rsidRPr="00A96EAF" w:rsidRDefault="00C15BA7" w:rsidP="006A4C70">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r w:rsidRPr="00A96EAF">
              <w:rPr>
                <w:rFonts w:asciiTheme="majorEastAsia" w:eastAsiaTheme="majorEastAsia" w:hAnsiTheme="majorEastAsia" w:cs="ＭＳ ゴシック"/>
                <w:color w:val="000000"/>
                <w:spacing w:val="0"/>
                <w:sz w:val="20"/>
                <w:szCs w:val="20"/>
              </w:rPr>
              <w:t>11　保険給付の請求のための証明書の交付</w:t>
            </w:r>
          </w:p>
        </w:tc>
        <w:tc>
          <w:tcPr>
            <w:tcW w:w="5953" w:type="dxa"/>
            <w:tcBorders>
              <w:top w:val="single" w:sz="4" w:space="0" w:color="000001"/>
              <w:left w:val="single" w:sz="4" w:space="0" w:color="000001"/>
              <w:bottom w:val="single" w:sz="4" w:space="0" w:color="000001"/>
            </w:tcBorders>
            <w:shd w:val="clear" w:color="auto" w:fill="FFFFFF"/>
          </w:tcPr>
          <w:p w14:paraId="323C3853" w14:textId="74D97654" w:rsidR="00C15BA7" w:rsidRPr="00A96EAF" w:rsidRDefault="00C15BA7" w:rsidP="006A4C70">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法定代理受領サービスに該当しない指定小規模多機能型居宅介護に係る利用料の支払を受けた場合は、提供した指定小規模多機能型居宅介護の内容、費用の額その他必要と認められる事項を記載したサービス提供証明書を利用者に対して交付しているか。　</w:t>
            </w:r>
            <w:r w:rsidRPr="00A96EAF">
              <w:rPr>
                <w:rFonts w:asciiTheme="majorEastAsia" w:eastAsiaTheme="majorEastAsia" w:hAnsiTheme="majorEastAsia" w:cs="ＭＳ ゴシック"/>
                <w:color w:val="000000"/>
                <w:w w:val="50"/>
                <w:sz w:val="20"/>
                <w:szCs w:val="20"/>
              </w:rPr>
              <w:t>◆平１８厚令３４第３条の２０準用</w:t>
            </w:r>
          </w:p>
        </w:tc>
        <w:tc>
          <w:tcPr>
            <w:tcW w:w="709" w:type="dxa"/>
            <w:tcBorders>
              <w:top w:val="single" w:sz="4" w:space="0" w:color="000001"/>
              <w:left w:val="single" w:sz="4" w:space="0" w:color="000001"/>
              <w:bottom w:val="single" w:sz="4" w:space="0" w:color="000001"/>
            </w:tcBorders>
            <w:shd w:val="clear" w:color="auto" w:fill="FFFFFF"/>
          </w:tcPr>
          <w:p w14:paraId="1131D371"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229080831"/>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2F417574"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389992367"/>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p w14:paraId="675A4936" w14:textId="3B1863F6" w:rsidR="00C15BA7" w:rsidRPr="00A96EAF" w:rsidRDefault="00707743" w:rsidP="006A4C70">
            <w:pPr>
              <w:snapToGrid/>
              <w:jc w:val="both"/>
              <w:rPr>
                <w:rFonts w:asciiTheme="majorEastAsia" w:eastAsiaTheme="majorEastAsia" w:hAnsiTheme="majorEastAsia"/>
                <w:szCs w:val="20"/>
              </w:rPr>
            </w:pPr>
            <w:sdt>
              <w:sdtPr>
                <w:rPr>
                  <w:rFonts w:asciiTheme="majorEastAsia" w:eastAsiaTheme="majorEastAsia" w:hAnsiTheme="majorEastAsia" w:hint="eastAsia"/>
                </w:rPr>
                <w:id w:val="-1071571126"/>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30BAF61" w14:textId="6AD9D6A2" w:rsidR="00C15BA7" w:rsidRPr="00A96EAF" w:rsidRDefault="00B22BBE" w:rsidP="006A4C70">
            <w:pPr>
              <w:spacing w:line="240" w:lineRule="exact"/>
              <w:jc w:val="left"/>
              <w:rPr>
                <w:rFonts w:asciiTheme="majorEastAsia" w:eastAsiaTheme="majorEastAsia" w:hAnsiTheme="majorEastAsia"/>
                <w:szCs w:val="20"/>
              </w:rPr>
            </w:pPr>
            <w:r w:rsidRPr="00B22BBE">
              <w:rPr>
                <w:rFonts w:asciiTheme="majorEastAsia" w:eastAsiaTheme="majorEastAsia" w:hAnsiTheme="majorEastAsia" w:cs="ＭＳ ゴシック" w:hint="eastAsia"/>
                <w:color w:val="000000"/>
                <w:sz w:val="18"/>
                <w:szCs w:val="18"/>
              </w:rPr>
              <w:t>法定代理受領サービス以外</w:t>
            </w:r>
            <w:r w:rsidR="00C15BA7" w:rsidRPr="00B22BBE">
              <w:rPr>
                <w:rFonts w:asciiTheme="majorEastAsia" w:eastAsiaTheme="majorEastAsia" w:hAnsiTheme="majorEastAsia" w:cs="ＭＳ ゴシック"/>
                <w:color w:val="000000"/>
                <w:sz w:val="18"/>
                <w:szCs w:val="18"/>
              </w:rPr>
              <w:t>の利用者【有・無】</w:t>
            </w:r>
          </w:p>
        </w:tc>
      </w:tr>
      <w:tr w:rsidR="006A4C70" w14:paraId="6FBBFA0E" w14:textId="77777777" w:rsidTr="006A4C70">
        <w:tc>
          <w:tcPr>
            <w:tcW w:w="1310" w:type="dxa"/>
            <w:vMerge w:val="restart"/>
            <w:tcBorders>
              <w:top w:val="single" w:sz="4" w:space="0" w:color="000001"/>
              <w:left w:val="single" w:sz="4" w:space="0" w:color="000001"/>
            </w:tcBorders>
            <w:shd w:val="clear" w:color="auto" w:fill="FFFFFF"/>
          </w:tcPr>
          <w:p w14:paraId="703A8F1E" w14:textId="77777777" w:rsidR="00DE122C" w:rsidRDefault="006A4C70"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r w:rsidRPr="00A96EAF">
              <w:rPr>
                <w:rFonts w:asciiTheme="majorEastAsia" w:eastAsiaTheme="majorEastAsia" w:hAnsiTheme="majorEastAsia" w:cs="ＭＳ ゴシック"/>
                <w:color w:val="000000"/>
                <w:spacing w:val="0"/>
                <w:sz w:val="20"/>
                <w:szCs w:val="20"/>
              </w:rPr>
              <w:t>12　指定小規模多機能型居宅介護の基本取扱方針</w:t>
            </w:r>
          </w:p>
          <w:p w14:paraId="6E0241AC" w14:textId="335C1FBE" w:rsidR="006A4C70" w:rsidRPr="00A96EAF" w:rsidRDefault="00DE122C" w:rsidP="00DE122C">
            <w:pPr>
              <w:pStyle w:val="aa"/>
              <w:wordWrap/>
              <w:spacing w:line="240" w:lineRule="exact"/>
              <w:ind w:left="180" w:hanging="180"/>
              <w:jc w:val="center"/>
              <w:rPr>
                <w:rFonts w:asciiTheme="majorEastAsia" w:eastAsiaTheme="majorEastAsia" w:hAnsiTheme="majorEastAsia"/>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tcBorders>
              <w:top w:val="single" w:sz="4" w:space="0" w:color="000001"/>
              <w:left w:val="single" w:sz="4" w:space="0" w:color="000001"/>
              <w:bottom w:val="single" w:sz="4" w:space="0" w:color="000001"/>
            </w:tcBorders>
            <w:shd w:val="clear" w:color="auto" w:fill="FFFFFF"/>
          </w:tcPr>
          <w:p w14:paraId="0EBB2C7A" w14:textId="74D4BFDA" w:rsidR="006A4C70" w:rsidRPr="00A96EAF" w:rsidRDefault="006A4C70" w:rsidP="00B61454">
            <w:pPr>
              <w:spacing w:line="240" w:lineRule="exact"/>
              <w:ind w:left="207" w:right="58"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利用者の要介護状態の軽減又は悪化の防止に資するよう、その目標を設定し、計画的に行っているか。</w:t>
            </w:r>
            <w:r w:rsidRPr="00A96EAF">
              <w:rPr>
                <w:rFonts w:asciiTheme="majorEastAsia" w:eastAsiaTheme="majorEastAsia" w:hAnsiTheme="majorEastAsia" w:cs="ＭＳ ゴシック"/>
                <w:color w:val="000000"/>
                <w:w w:val="50"/>
                <w:szCs w:val="20"/>
              </w:rPr>
              <w:t>◆平１８厚令３４第７２条第１項</w:t>
            </w:r>
          </w:p>
        </w:tc>
        <w:tc>
          <w:tcPr>
            <w:tcW w:w="709" w:type="dxa"/>
            <w:tcBorders>
              <w:top w:val="single" w:sz="4" w:space="0" w:color="000001"/>
              <w:left w:val="single" w:sz="4" w:space="0" w:color="000001"/>
              <w:bottom w:val="single" w:sz="4" w:space="0" w:color="000001"/>
            </w:tcBorders>
            <w:shd w:val="clear" w:color="auto" w:fill="FFFFFF"/>
          </w:tcPr>
          <w:p w14:paraId="383B2FE3"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353460122"/>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44143A6A" w14:textId="78AFABE3" w:rsidR="006A4C70" w:rsidRPr="00A96EAF" w:rsidRDefault="00707743" w:rsidP="006A4C70">
            <w:pPr>
              <w:snapToGrid/>
              <w:jc w:val="both"/>
              <w:rPr>
                <w:rFonts w:asciiTheme="majorEastAsia" w:eastAsiaTheme="majorEastAsia" w:hAnsiTheme="majorEastAsia"/>
                <w:szCs w:val="20"/>
              </w:rPr>
            </w:pPr>
            <w:sdt>
              <w:sdtPr>
                <w:rPr>
                  <w:rFonts w:asciiTheme="majorEastAsia" w:eastAsiaTheme="majorEastAsia" w:hAnsiTheme="majorEastAsia" w:hint="eastAsia"/>
                </w:rPr>
                <w:id w:val="1401105022"/>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252FAA9B" w14:textId="77777777" w:rsidR="006A4C70" w:rsidRDefault="006A4C70" w:rsidP="00720DA4">
            <w:pPr>
              <w:pStyle w:val="aa"/>
              <w:wordWrap/>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sz w:val="18"/>
                <w:szCs w:val="18"/>
              </w:rPr>
              <w:t>【自主点検】有・無</w:t>
            </w:r>
          </w:p>
          <w:p w14:paraId="07CA075F" w14:textId="77777777" w:rsidR="006A4C70" w:rsidRDefault="006A4C70" w:rsidP="00720DA4">
            <w:pPr>
              <w:spacing w:line="240" w:lineRule="exact"/>
              <w:ind w:left="162" w:hangingChars="100" w:hanging="162"/>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hint="eastAsia"/>
                <w:sz w:val="18"/>
                <w:szCs w:val="18"/>
              </w:rPr>
              <w:t>【健康福祉サービス自己評価】有・無</w:t>
            </w:r>
          </w:p>
          <w:p w14:paraId="6C898CBE" w14:textId="77777777" w:rsidR="006A4C70" w:rsidRDefault="006A4C70" w:rsidP="00720DA4">
            <w:pPr>
              <w:spacing w:line="240" w:lineRule="exact"/>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hint="eastAsia"/>
                <w:sz w:val="18"/>
                <w:szCs w:val="18"/>
              </w:rPr>
              <w:t>・</w:t>
            </w:r>
            <w:r>
              <w:rPr>
                <w:rFonts w:asciiTheme="majorEastAsia" w:eastAsiaTheme="majorEastAsia" w:hAnsiTheme="majorEastAsia" w:cs="ＭＳ ゴシック" w:hint="eastAsia"/>
                <w:sz w:val="18"/>
                <w:szCs w:val="18"/>
                <w:u w:val="single"/>
              </w:rPr>
              <w:t xml:space="preserve">　年　月　日</w:t>
            </w:r>
            <w:r>
              <w:rPr>
                <w:rFonts w:asciiTheme="majorEastAsia" w:eastAsiaTheme="majorEastAsia" w:hAnsiTheme="majorEastAsia" w:cs="ＭＳ ゴシック" w:hint="eastAsia"/>
                <w:sz w:val="18"/>
                <w:szCs w:val="18"/>
              </w:rPr>
              <w:t>実施</w:t>
            </w:r>
          </w:p>
          <w:p w14:paraId="73E94EEE" w14:textId="77777777" w:rsidR="006A4C70" w:rsidRDefault="006A4C70" w:rsidP="00720DA4">
            <w:pPr>
              <w:spacing w:line="240" w:lineRule="exact"/>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hint="eastAsia"/>
                <w:sz w:val="18"/>
                <w:szCs w:val="18"/>
              </w:rPr>
              <w:t>・公表方法</w:t>
            </w:r>
          </w:p>
          <w:p w14:paraId="462E8FE0" w14:textId="77777777" w:rsidR="006A4C70" w:rsidRDefault="006A4C70" w:rsidP="00B22BBE">
            <w:pPr>
              <w:spacing w:line="240" w:lineRule="exact"/>
              <w:ind w:rightChars="-135" w:right="-245" w:firstLineChars="100" w:firstLine="162"/>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hint="eastAsia"/>
                <w:sz w:val="18"/>
                <w:szCs w:val="18"/>
              </w:rPr>
              <w:t>掲示・HP・（　　）</w:t>
            </w:r>
          </w:p>
          <w:p w14:paraId="28DB8970" w14:textId="77777777" w:rsidR="00B22BBE" w:rsidRDefault="00B22BBE" w:rsidP="00B22BBE">
            <w:pPr>
              <w:spacing w:line="240" w:lineRule="exact"/>
              <w:ind w:rightChars="-135" w:right="-245"/>
              <w:jc w:val="left"/>
              <w:rPr>
                <w:rFonts w:asciiTheme="majorEastAsia" w:eastAsiaTheme="majorEastAsia" w:hAnsiTheme="majorEastAsia" w:cs="ＭＳ ゴシック"/>
                <w:sz w:val="18"/>
                <w:szCs w:val="18"/>
              </w:rPr>
            </w:pPr>
            <w:r>
              <w:rPr>
                <w:rFonts w:asciiTheme="majorEastAsia" w:eastAsiaTheme="majorEastAsia" w:hAnsiTheme="majorEastAsia" w:cs="ＭＳ ゴシック" w:hint="eastAsia"/>
                <w:sz w:val="18"/>
                <w:szCs w:val="18"/>
              </w:rPr>
              <w:t>【第三者評価】</w:t>
            </w:r>
          </w:p>
          <w:p w14:paraId="11BBE139" w14:textId="30817C3C" w:rsidR="00B22BBE" w:rsidRPr="00B22BBE" w:rsidRDefault="00B22BBE" w:rsidP="00B22BBE">
            <w:pPr>
              <w:spacing w:line="240" w:lineRule="exact"/>
              <w:ind w:rightChars="-135" w:right="-245"/>
              <w:jc w:val="left"/>
              <w:rPr>
                <w:rFonts w:asciiTheme="majorEastAsia" w:eastAsiaTheme="majorEastAsia" w:hAnsiTheme="majorEastAsia" w:cs="ＭＳ ゴシック"/>
                <w:b/>
                <w:bCs/>
                <w:color w:val="000000"/>
                <w:szCs w:val="20"/>
              </w:rPr>
            </w:pPr>
            <w:r>
              <w:rPr>
                <w:rFonts w:asciiTheme="majorEastAsia" w:eastAsiaTheme="majorEastAsia" w:hAnsiTheme="majorEastAsia" w:cs="ＭＳ ゴシック" w:hint="eastAsia"/>
                <w:sz w:val="18"/>
                <w:szCs w:val="18"/>
              </w:rPr>
              <w:t xml:space="preserve">　有・無</w:t>
            </w:r>
          </w:p>
        </w:tc>
      </w:tr>
      <w:tr w:rsidR="006A4C70" w14:paraId="597C6175" w14:textId="77777777" w:rsidTr="006A4C70">
        <w:tc>
          <w:tcPr>
            <w:tcW w:w="1310" w:type="dxa"/>
            <w:vMerge/>
            <w:tcBorders>
              <w:left w:val="single" w:sz="4" w:space="0" w:color="000001"/>
            </w:tcBorders>
            <w:shd w:val="clear" w:color="auto" w:fill="FFFFFF"/>
          </w:tcPr>
          <w:p w14:paraId="2BF96C5D" w14:textId="77777777" w:rsidR="006A4C70" w:rsidRPr="00A96EAF" w:rsidRDefault="006A4C70"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220BCF26" w14:textId="5B26B9E9" w:rsidR="00AB1E8E" w:rsidRDefault="006A4C70" w:rsidP="00AB1E8E">
            <w:pPr>
              <w:spacing w:line="360" w:lineRule="auto"/>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00AB1E8E" w:rsidRPr="00AB1E8E">
              <w:rPr>
                <w:rFonts w:asciiTheme="majorEastAsia" w:eastAsiaTheme="majorEastAsia" w:hAnsiTheme="majorEastAsia" w:cs="ＭＳ ゴシック" w:hint="eastAsia"/>
                <w:b/>
                <w:bCs/>
                <w:color w:val="000000"/>
                <w:szCs w:val="20"/>
              </w:rPr>
              <w:t>サービスの質の評価</w:t>
            </w:r>
          </w:p>
          <w:p w14:paraId="1ABF0939" w14:textId="2D9AADD7" w:rsidR="006A4C70" w:rsidRPr="00A96EAF" w:rsidRDefault="006A4C70" w:rsidP="00AB1E8E">
            <w:pPr>
              <w:spacing w:line="240" w:lineRule="exact"/>
              <w:ind w:leftChars="100" w:left="182" w:right="58" w:firstLineChars="100" w:firstLine="182"/>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自</w:t>
            </w:r>
            <w:r w:rsidRPr="00A96EAF">
              <w:rPr>
                <w:rFonts w:asciiTheme="majorEastAsia" w:eastAsiaTheme="majorEastAsia" w:hAnsiTheme="majorEastAsia" w:cs="ＭＳ ゴシック"/>
                <w:color w:val="000000"/>
                <w:szCs w:val="20"/>
              </w:rPr>
              <w:t xml:space="preserve">ら提供する指定小規模多機能型居宅介護の質の評価を行っているか。　</w:t>
            </w:r>
            <w:r w:rsidRPr="00A96EAF">
              <w:rPr>
                <w:rFonts w:asciiTheme="majorEastAsia" w:eastAsiaTheme="majorEastAsia" w:hAnsiTheme="majorEastAsia" w:cs="ＭＳ ゴシック"/>
                <w:color w:val="000000"/>
                <w:w w:val="50"/>
                <w:szCs w:val="20"/>
              </w:rPr>
              <w:t>◆平１８厚令３４第７２条第２項</w:t>
            </w:r>
          </w:p>
        </w:tc>
        <w:tc>
          <w:tcPr>
            <w:tcW w:w="709" w:type="dxa"/>
            <w:tcBorders>
              <w:top w:val="single" w:sz="4" w:space="0" w:color="000001"/>
              <w:left w:val="single" w:sz="4" w:space="0" w:color="000001"/>
              <w:bottom w:val="single" w:sz="4" w:space="0" w:color="000001"/>
            </w:tcBorders>
            <w:shd w:val="clear" w:color="auto" w:fill="FFFFFF"/>
          </w:tcPr>
          <w:p w14:paraId="0110039C"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2065715525"/>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2DD19697" w14:textId="238360A2" w:rsidR="006A4C70" w:rsidRPr="00A96EAF" w:rsidRDefault="00707743" w:rsidP="006A4C70">
            <w:pPr>
              <w:snapToGrid/>
              <w:jc w:val="both"/>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11490847"/>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5C8AF240" w14:textId="43688B2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r w:rsidR="006A4C70" w14:paraId="75404059" w14:textId="77777777" w:rsidTr="00720DA4">
        <w:trPr>
          <w:trHeight w:val="420"/>
        </w:trPr>
        <w:tc>
          <w:tcPr>
            <w:tcW w:w="1310" w:type="dxa"/>
            <w:vMerge/>
            <w:tcBorders>
              <w:left w:val="single" w:sz="4" w:space="0" w:color="000001"/>
              <w:bottom w:val="single" w:sz="4" w:space="0" w:color="000001"/>
            </w:tcBorders>
            <w:shd w:val="clear" w:color="auto" w:fill="FFFFFF"/>
          </w:tcPr>
          <w:p w14:paraId="5230D2E2" w14:textId="77777777" w:rsidR="006A4C70" w:rsidRPr="00A96EAF" w:rsidRDefault="006A4C70"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36170311" w14:textId="742058FA" w:rsidR="006A4C70" w:rsidRPr="00A96EAF" w:rsidRDefault="006A4C70" w:rsidP="00C15BA7">
            <w:pPr>
              <w:spacing w:line="240" w:lineRule="exact"/>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Pr="00A96EAF">
              <w:rPr>
                <w:rFonts w:asciiTheme="majorEastAsia" w:eastAsiaTheme="majorEastAsia" w:hAnsiTheme="majorEastAsia" w:cs="ＭＳ ゴシック"/>
                <w:color w:val="000000"/>
                <w:szCs w:val="20"/>
              </w:rPr>
              <w:t>自己評価の結果を公表しているか。</w:t>
            </w:r>
            <w:bookmarkStart w:id="12" w:name="OLE_LINK29"/>
            <w:r w:rsidRPr="00A96EAF">
              <w:rPr>
                <w:rFonts w:asciiTheme="majorEastAsia" w:eastAsiaTheme="majorEastAsia" w:hAnsiTheme="majorEastAsia" w:cs="ＭＳ ゴシック"/>
                <w:color w:val="000000"/>
                <w:w w:val="50"/>
                <w:szCs w:val="20"/>
              </w:rPr>
              <w:t>◆平１８厚令３４第７２条第２項</w:t>
            </w:r>
            <w:bookmarkEnd w:id="12"/>
          </w:p>
        </w:tc>
        <w:bookmarkStart w:id="13" w:name="OLE_LINK34"/>
        <w:tc>
          <w:tcPr>
            <w:tcW w:w="709" w:type="dxa"/>
            <w:tcBorders>
              <w:top w:val="single" w:sz="4" w:space="0" w:color="000001"/>
              <w:left w:val="single" w:sz="4" w:space="0" w:color="000001"/>
              <w:bottom w:val="single" w:sz="4" w:space="0" w:color="000001"/>
            </w:tcBorders>
            <w:shd w:val="clear" w:color="auto" w:fill="FFFFFF"/>
          </w:tcPr>
          <w:p w14:paraId="7CA41361" w14:textId="77777777" w:rsidR="006A4C70"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414205709"/>
                <w14:checkbox>
                  <w14:checked w14:val="0"/>
                  <w14:checkedState w14:val="00FE" w14:font="Wingdings"/>
                  <w14:uncheckedState w14:val="2610" w14:font="ＭＳ ゴシック"/>
                </w14:checkbox>
              </w:sdtPr>
              <w:sdtEndPr/>
              <w:sdtContent>
                <w:r w:rsidR="006A4C70">
                  <w:rPr>
                    <w:rFonts w:asciiTheme="majorEastAsia" w:eastAsiaTheme="majorEastAsia" w:hAnsiTheme="majorEastAsia" w:hint="eastAsia"/>
                  </w:rPr>
                  <w:t>☐</w:t>
                </w:r>
              </w:sdtContent>
            </w:sdt>
            <w:r w:rsidR="006A4C70">
              <w:rPr>
                <w:rFonts w:asciiTheme="majorEastAsia" w:eastAsiaTheme="majorEastAsia" w:hAnsiTheme="majorEastAsia" w:hint="eastAsia"/>
              </w:rPr>
              <w:t>適</w:t>
            </w:r>
          </w:p>
          <w:p w14:paraId="2BDD6A49" w14:textId="021EF528" w:rsidR="006A4C70" w:rsidRPr="00A96EAF" w:rsidRDefault="00707743" w:rsidP="006A4C70">
            <w:pPr>
              <w:snapToGrid/>
              <w:jc w:val="both"/>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66294602"/>
                <w14:checkbox>
                  <w14:checked w14:val="0"/>
                  <w14:checkedState w14:val="00FE" w14:font="Wingdings"/>
                  <w14:uncheckedState w14:val="2610" w14:font="ＭＳ ゴシック"/>
                </w14:checkbox>
              </w:sdtPr>
              <w:sdtEndPr/>
              <w:sdtContent>
                <w:r w:rsidR="006A4C70">
                  <w:rPr>
                    <w:rFonts w:hAnsi="ＭＳ ゴシック" w:hint="eastAsia"/>
                  </w:rPr>
                  <w:t>☐</w:t>
                </w:r>
              </w:sdtContent>
            </w:sdt>
            <w:r w:rsidR="006A4C70">
              <w:rPr>
                <w:rFonts w:asciiTheme="majorEastAsia" w:eastAsiaTheme="majorEastAsia" w:hAnsiTheme="majorEastAsia" w:hint="eastAsia"/>
              </w:rPr>
              <w:t>否</w:t>
            </w:r>
            <w:bookmarkEnd w:id="13"/>
          </w:p>
        </w:tc>
        <w:tc>
          <w:tcPr>
            <w:tcW w:w="1701" w:type="dxa"/>
            <w:vMerge/>
            <w:tcBorders>
              <w:left w:val="single" w:sz="4" w:space="0" w:color="000001"/>
              <w:bottom w:val="single" w:sz="4" w:space="0" w:color="000001"/>
              <w:right w:val="single" w:sz="4" w:space="0" w:color="000001"/>
            </w:tcBorders>
            <w:shd w:val="clear" w:color="auto" w:fill="FFFFFF"/>
          </w:tcPr>
          <w:p w14:paraId="68433474" w14:textId="77777777" w:rsidR="006A4C70" w:rsidRPr="00A96EAF" w:rsidRDefault="006A4C70" w:rsidP="00C15BA7">
            <w:pPr>
              <w:spacing w:line="240" w:lineRule="exact"/>
              <w:jc w:val="left"/>
              <w:rPr>
                <w:rFonts w:asciiTheme="majorEastAsia" w:eastAsiaTheme="majorEastAsia" w:hAnsiTheme="majorEastAsia" w:cs="ＭＳ ゴシック"/>
                <w:color w:val="000000"/>
                <w:szCs w:val="20"/>
              </w:rPr>
            </w:pPr>
          </w:p>
        </w:tc>
      </w:tr>
      <w:tr w:rsidR="00DE122C" w14:paraId="05B3CA43" w14:textId="77777777" w:rsidTr="00DE122C">
        <w:tc>
          <w:tcPr>
            <w:tcW w:w="1310" w:type="dxa"/>
            <w:vMerge w:val="restart"/>
            <w:tcBorders>
              <w:top w:val="single" w:sz="4" w:space="0" w:color="000001"/>
              <w:left w:val="single" w:sz="4" w:space="0" w:color="000001"/>
              <w:bottom w:val="single" w:sz="4" w:space="0" w:color="000001"/>
            </w:tcBorders>
            <w:shd w:val="clear" w:color="auto" w:fill="FFFFFF"/>
          </w:tcPr>
          <w:p w14:paraId="1974EDB0" w14:textId="0194296D" w:rsidR="00DE122C" w:rsidRPr="00A96EAF" w:rsidRDefault="00DE122C"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13　指定小規模多機能型居宅介護の具体的取扱方針</w:t>
            </w:r>
          </w:p>
          <w:p w14:paraId="35CF437E" w14:textId="26BB3F69" w:rsidR="00DE122C" w:rsidRPr="00A96EAF" w:rsidRDefault="00DE122C" w:rsidP="00DE122C">
            <w:pPr>
              <w:pStyle w:val="aa"/>
              <w:wordWrap/>
              <w:spacing w:line="240" w:lineRule="exact"/>
              <w:jc w:val="center"/>
              <w:rPr>
                <w:rFonts w:asciiTheme="majorEastAsia" w:eastAsiaTheme="majorEastAsia" w:hAnsiTheme="majorEastAsia" w:cs="ＭＳ ゴシック"/>
                <w:color w:val="000000"/>
                <w:spacing w:val="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tcBorders>
              <w:top w:val="single" w:sz="4" w:space="0" w:color="000001"/>
              <w:left w:val="single" w:sz="4" w:space="0" w:color="000001"/>
              <w:bottom w:val="dotted" w:sz="4" w:space="0" w:color="000001"/>
            </w:tcBorders>
            <w:shd w:val="clear" w:color="auto" w:fill="FFFFFF"/>
          </w:tcPr>
          <w:p w14:paraId="6C57D134" w14:textId="6FE11D1C" w:rsidR="00DE122C" w:rsidRPr="00A96EAF" w:rsidRDefault="00DE122C" w:rsidP="006A4C70">
            <w:pPr>
              <w:spacing w:line="240" w:lineRule="exact"/>
              <w:ind w:left="207" w:right="58"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地域住民との交流や地域活動への参加を図りつつ、利用者の心身の状況、希望及び置かれている環境を踏まえて、通いサービス、訪問サービス及び宿泊サービスを柔軟に組み合わせて、妥当適切に行っているか。</w:t>
            </w:r>
            <w:bookmarkStart w:id="14" w:name="OLE_LINK30"/>
            <w:r w:rsidRPr="00A96EAF">
              <w:rPr>
                <w:rFonts w:asciiTheme="majorEastAsia" w:eastAsiaTheme="majorEastAsia" w:hAnsiTheme="majorEastAsia" w:cs="ＭＳ ゴシック"/>
                <w:color w:val="000000"/>
                <w:w w:val="50"/>
                <w:szCs w:val="20"/>
              </w:rPr>
              <w:t>◆平</w:t>
            </w:r>
            <w:bookmarkEnd w:id="14"/>
            <w:r w:rsidRPr="00A96EAF">
              <w:rPr>
                <w:rFonts w:asciiTheme="majorEastAsia" w:eastAsiaTheme="majorEastAsia" w:hAnsiTheme="majorEastAsia" w:cs="ＭＳ ゴシック"/>
                <w:color w:val="000000"/>
                <w:w w:val="50"/>
                <w:szCs w:val="20"/>
              </w:rPr>
              <w:t>１８厚令３４第７３条第１号</w:t>
            </w:r>
          </w:p>
        </w:tc>
        <w:tc>
          <w:tcPr>
            <w:tcW w:w="709" w:type="dxa"/>
            <w:tcBorders>
              <w:top w:val="single" w:sz="4" w:space="0" w:color="000001"/>
              <w:left w:val="single" w:sz="4" w:space="0" w:color="000001"/>
              <w:bottom w:val="dotted" w:sz="4" w:space="0" w:color="000001"/>
            </w:tcBorders>
            <w:shd w:val="clear" w:color="auto" w:fill="FFFFFF"/>
          </w:tcPr>
          <w:p w14:paraId="5D98F8AF"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602228801"/>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023EBB4D" w14:textId="5089330E" w:rsidR="00DE122C" w:rsidRPr="00A96EAF" w:rsidRDefault="00707743" w:rsidP="006A4C70">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778144838"/>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39A10E65" w14:textId="77777777" w:rsidR="00DE122C" w:rsidRDefault="00DE122C" w:rsidP="00C15BA7">
            <w:pPr>
              <w:spacing w:line="240" w:lineRule="exact"/>
              <w:jc w:val="left"/>
              <w:rPr>
                <w:rFonts w:asciiTheme="majorEastAsia" w:eastAsiaTheme="majorEastAsia" w:hAnsiTheme="majorEastAsia" w:cs="ＭＳ ゴシック"/>
                <w:color w:val="000000"/>
                <w:sz w:val="18"/>
                <w:szCs w:val="18"/>
              </w:rPr>
            </w:pPr>
          </w:p>
          <w:p w14:paraId="35DF4D2C" w14:textId="77777777" w:rsidR="00DE122C" w:rsidRDefault="00DE122C" w:rsidP="00C15BA7">
            <w:pPr>
              <w:spacing w:line="240" w:lineRule="exact"/>
              <w:jc w:val="left"/>
              <w:rPr>
                <w:rFonts w:asciiTheme="majorEastAsia" w:eastAsiaTheme="majorEastAsia" w:hAnsiTheme="majorEastAsia" w:cs="ＭＳ ゴシック"/>
                <w:color w:val="000000"/>
                <w:sz w:val="18"/>
                <w:szCs w:val="18"/>
              </w:rPr>
            </w:pPr>
          </w:p>
          <w:p w14:paraId="6DE74111" w14:textId="77777777" w:rsidR="00DE122C" w:rsidRDefault="00DE122C" w:rsidP="00C15BA7">
            <w:pPr>
              <w:spacing w:line="240" w:lineRule="exact"/>
              <w:jc w:val="left"/>
              <w:rPr>
                <w:rFonts w:asciiTheme="majorEastAsia" w:eastAsiaTheme="majorEastAsia" w:hAnsiTheme="majorEastAsia" w:cs="ＭＳ ゴシック"/>
                <w:color w:val="000000"/>
                <w:sz w:val="18"/>
                <w:szCs w:val="18"/>
              </w:rPr>
            </w:pPr>
          </w:p>
          <w:p w14:paraId="3EB172AE" w14:textId="77777777" w:rsidR="00DE122C" w:rsidRDefault="00DE122C" w:rsidP="00C15BA7">
            <w:pPr>
              <w:spacing w:line="240" w:lineRule="exact"/>
              <w:jc w:val="left"/>
              <w:rPr>
                <w:rFonts w:asciiTheme="majorEastAsia" w:eastAsiaTheme="majorEastAsia" w:hAnsiTheme="majorEastAsia" w:cs="ＭＳ ゴシック"/>
                <w:color w:val="000000"/>
                <w:sz w:val="18"/>
                <w:szCs w:val="18"/>
              </w:rPr>
            </w:pPr>
          </w:p>
          <w:p w14:paraId="09786CE8" w14:textId="77777777" w:rsidR="00DE122C" w:rsidRDefault="00DE122C" w:rsidP="00C15BA7">
            <w:pPr>
              <w:spacing w:line="240" w:lineRule="exact"/>
              <w:jc w:val="left"/>
              <w:rPr>
                <w:rFonts w:asciiTheme="majorEastAsia" w:eastAsiaTheme="majorEastAsia" w:hAnsiTheme="majorEastAsia" w:cs="ＭＳ ゴシック"/>
                <w:color w:val="000000"/>
                <w:sz w:val="18"/>
                <w:szCs w:val="18"/>
              </w:rPr>
            </w:pPr>
          </w:p>
          <w:p w14:paraId="41E32B87" w14:textId="388961C4" w:rsidR="00DE122C" w:rsidRPr="00B60261" w:rsidRDefault="00DE122C" w:rsidP="00C15BA7">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rPr>
              <w:t>恒常的に週１程度の利用者、ほぼ毎日宿泊の利用者（重度が前提）【有・無】</w:t>
            </w:r>
          </w:p>
          <w:p w14:paraId="4309AF03" w14:textId="77777777" w:rsidR="00DE122C" w:rsidRPr="00B60261" w:rsidRDefault="00DE122C" w:rsidP="00C15BA7">
            <w:pPr>
              <w:spacing w:line="240" w:lineRule="exact"/>
              <w:jc w:val="left"/>
              <w:rPr>
                <w:rFonts w:asciiTheme="majorEastAsia" w:eastAsiaTheme="majorEastAsia" w:hAnsiTheme="majorEastAsia" w:cs="ＭＳ ゴシック"/>
                <w:color w:val="000000"/>
                <w:sz w:val="18"/>
                <w:szCs w:val="18"/>
              </w:rPr>
            </w:pPr>
          </w:p>
          <w:p w14:paraId="3C46DDB2" w14:textId="7035E3D9" w:rsidR="00DE122C" w:rsidRPr="00B60261" w:rsidRDefault="00DE122C" w:rsidP="009725DB">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rPr>
              <w:t>上記有の場合、運営推進会議への報告・評価【有・無】</w:t>
            </w:r>
          </w:p>
        </w:tc>
      </w:tr>
      <w:tr w:rsidR="00DE122C" w14:paraId="043951BE" w14:textId="77777777" w:rsidTr="00DE122C">
        <w:tc>
          <w:tcPr>
            <w:tcW w:w="1310" w:type="dxa"/>
            <w:vMerge/>
            <w:tcBorders>
              <w:left w:val="single" w:sz="4" w:space="0" w:color="000001"/>
              <w:bottom w:val="single" w:sz="4" w:space="0" w:color="000001"/>
            </w:tcBorders>
            <w:shd w:val="clear" w:color="auto" w:fill="FFFFFF"/>
          </w:tcPr>
          <w:p w14:paraId="00EAB4E9" w14:textId="77777777" w:rsidR="00DE122C" w:rsidRPr="00A96EAF" w:rsidRDefault="00DE122C"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472B0ABD" w14:textId="7DEEA489" w:rsidR="00DE122C" w:rsidRPr="00A96EAF" w:rsidRDefault="00DE122C" w:rsidP="006A4C70">
            <w:pPr>
              <w:spacing w:line="240" w:lineRule="exact"/>
              <w:ind w:left="387" w:right="58"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pacing w:val="-4"/>
                <w:szCs w:val="20"/>
              </w:rPr>
              <w:t>週１回程度の利用でも算定可能だが、利用者負担等を勘案すれば合理的な利用ではないので、運営推進会議に通いサービスの回数等を報告し、適切なサービス提供であるかどうかの評価を受けることが必要である。</w:t>
            </w:r>
            <w:r w:rsidRPr="00A96EAF">
              <w:rPr>
                <w:rFonts w:asciiTheme="majorEastAsia" w:eastAsiaTheme="majorEastAsia" w:hAnsiTheme="majorEastAsia" w:cs="ＭＳ ゴシック"/>
                <w:color w:val="000000"/>
                <w:w w:val="50"/>
                <w:szCs w:val="20"/>
              </w:rPr>
              <w:t>◆平１８解釈通知第３の四の４（５）①</w:t>
            </w:r>
          </w:p>
        </w:tc>
        <w:tc>
          <w:tcPr>
            <w:tcW w:w="709" w:type="dxa"/>
            <w:tcBorders>
              <w:top w:val="dotted" w:sz="4" w:space="0" w:color="000001"/>
              <w:left w:val="single" w:sz="4" w:space="0" w:color="000001"/>
              <w:bottom w:val="dotted" w:sz="4" w:space="0" w:color="000001"/>
            </w:tcBorders>
            <w:shd w:val="clear" w:color="auto" w:fill="FFFFFF"/>
          </w:tcPr>
          <w:p w14:paraId="2BAD9E54"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762979829"/>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5947C210" w14:textId="3E9FC054" w:rsidR="00DE122C"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959248877"/>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0ECB71B" w14:textId="4002DD71" w:rsidR="00DE122C" w:rsidRPr="00A96EAF" w:rsidRDefault="00DE122C" w:rsidP="006A4C70">
            <w:pPr>
              <w:spacing w:line="240" w:lineRule="exact"/>
              <w:jc w:val="left"/>
              <w:rPr>
                <w:rFonts w:asciiTheme="majorEastAsia" w:eastAsiaTheme="majorEastAsia" w:hAnsiTheme="majorEastAsia" w:cs="ＭＳ ゴシック"/>
                <w:color w:val="000000"/>
                <w:szCs w:val="20"/>
              </w:rPr>
            </w:pPr>
          </w:p>
        </w:tc>
      </w:tr>
      <w:tr w:rsidR="00DE122C" w14:paraId="15BA262D" w14:textId="77777777" w:rsidTr="00DE122C">
        <w:tc>
          <w:tcPr>
            <w:tcW w:w="1310" w:type="dxa"/>
            <w:vMerge/>
            <w:tcBorders>
              <w:left w:val="single" w:sz="4" w:space="0" w:color="000001"/>
              <w:bottom w:val="single" w:sz="4" w:space="0" w:color="000001"/>
            </w:tcBorders>
            <w:shd w:val="clear" w:color="auto" w:fill="FFFFFF"/>
          </w:tcPr>
          <w:p w14:paraId="26BE41CF" w14:textId="77777777" w:rsidR="00DE122C" w:rsidRPr="00A96EAF" w:rsidRDefault="00DE122C"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6BEF63D6" w14:textId="472B2304" w:rsidR="00DE122C" w:rsidRPr="00A96EAF" w:rsidRDefault="00DE122C" w:rsidP="006A4C70">
            <w:pPr>
              <w:spacing w:line="240" w:lineRule="exact"/>
              <w:ind w:left="387" w:right="58"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pacing w:val="-4"/>
                <w:szCs w:val="20"/>
              </w:rPr>
              <w:t>宿泊サービスの上限は設けず、重度の者であれば、運営推進会議に対し報告し、評価を受けることを前提として、ほぼ毎日宿泊する形態も考えられる。しかし、他の利用者の宿泊に対応できないような状況になれば、他の利用者が適切にサービスが利用できるよう、利用調整を行うことが必要である。</w:t>
            </w:r>
            <w:r w:rsidRPr="00A96EAF">
              <w:rPr>
                <w:rFonts w:asciiTheme="majorEastAsia" w:eastAsiaTheme="majorEastAsia" w:hAnsiTheme="majorEastAsia" w:cs="ＭＳ ゴシック"/>
                <w:color w:val="000000"/>
                <w:w w:val="50"/>
                <w:szCs w:val="20"/>
              </w:rPr>
              <w:t>◆平１８解釈通知第３の四の４（５）①</w:t>
            </w:r>
          </w:p>
        </w:tc>
        <w:tc>
          <w:tcPr>
            <w:tcW w:w="709" w:type="dxa"/>
            <w:tcBorders>
              <w:top w:val="dotted" w:sz="4" w:space="0" w:color="000001"/>
              <w:left w:val="single" w:sz="4" w:space="0" w:color="000001"/>
              <w:bottom w:val="dotted" w:sz="4" w:space="0" w:color="000001"/>
            </w:tcBorders>
            <w:shd w:val="clear" w:color="auto" w:fill="FFFFFF"/>
          </w:tcPr>
          <w:p w14:paraId="0A80FD80"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415155849"/>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59D5E713" w14:textId="1189C00A" w:rsidR="00DE122C"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081207028"/>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7E0EB81D" w14:textId="7DC6D97A" w:rsidR="00DE122C" w:rsidRPr="00A96EAF" w:rsidRDefault="00DE122C" w:rsidP="006A4C70">
            <w:pPr>
              <w:spacing w:line="240" w:lineRule="exact"/>
              <w:jc w:val="left"/>
              <w:rPr>
                <w:rFonts w:asciiTheme="majorEastAsia" w:eastAsiaTheme="majorEastAsia" w:hAnsiTheme="majorEastAsia" w:cs="ＭＳ ゴシック"/>
                <w:color w:val="000000"/>
                <w:szCs w:val="20"/>
              </w:rPr>
            </w:pPr>
          </w:p>
        </w:tc>
      </w:tr>
      <w:tr w:rsidR="00DE122C" w14:paraId="60E5E851" w14:textId="77777777" w:rsidTr="00DE122C">
        <w:tc>
          <w:tcPr>
            <w:tcW w:w="1310" w:type="dxa"/>
            <w:vMerge/>
            <w:tcBorders>
              <w:left w:val="single" w:sz="4" w:space="0" w:color="000001"/>
              <w:bottom w:val="single" w:sz="4" w:space="0" w:color="000001"/>
            </w:tcBorders>
            <w:shd w:val="clear" w:color="auto" w:fill="FFFFFF"/>
          </w:tcPr>
          <w:p w14:paraId="1408B704" w14:textId="77777777" w:rsidR="00DE122C" w:rsidRPr="00A96EAF" w:rsidRDefault="00DE122C"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8363" w:type="dxa"/>
            <w:gridSpan w:val="3"/>
            <w:tcBorders>
              <w:top w:val="dotted" w:sz="4" w:space="0" w:color="000001"/>
              <w:left w:val="single" w:sz="4" w:space="0" w:color="000001"/>
              <w:bottom w:val="single" w:sz="4" w:space="0" w:color="000001"/>
              <w:right w:val="single" w:sz="4" w:space="0" w:color="000001"/>
            </w:tcBorders>
            <w:shd w:val="clear" w:color="auto" w:fill="FFFFFF"/>
          </w:tcPr>
          <w:p w14:paraId="5AA049FF" w14:textId="77777777" w:rsidR="00DE122C" w:rsidRPr="00B22BBE" w:rsidRDefault="00DE122C" w:rsidP="00B22BBE">
            <w:pPr>
              <w:pStyle w:val="aa"/>
              <w:wordWrap/>
              <w:spacing w:line="200" w:lineRule="exact"/>
              <w:jc w:val="left"/>
              <w:rPr>
                <w:rFonts w:asciiTheme="majorEastAsia" w:eastAsiaTheme="majorEastAsia" w:hAnsiTheme="majorEastAsia"/>
                <w:sz w:val="18"/>
                <w:szCs w:val="18"/>
              </w:rPr>
            </w:pPr>
            <w:r w:rsidRPr="00B22BBE">
              <w:rPr>
                <w:rFonts w:asciiTheme="majorEastAsia" w:eastAsiaTheme="majorEastAsia" w:hAnsiTheme="majorEastAsia" w:cs="ＭＳ ゴシック"/>
                <w:i/>
                <w:iCs/>
                <w:color w:val="000000"/>
                <w:sz w:val="18"/>
                <w:szCs w:val="18"/>
              </w:rPr>
              <w:t>Ｈ19.2.19Ｑ＆Ａ　　問１５</w:t>
            </w:r>
          </w:p>
          <w:p w14:paraId="5243A788" w14:textId="77777777" w:rsidR="00DE122C" w:rsidRPr="00B22BBE" w:rsidRDefault="00DE122C" w:rsidP="00B22BBE">
            <w:pPr>
              <w:pStyle w:val="aa"/>
              <w:wordWrap/>
              <w:spacing w:line="200" w:lineRule="exact"/>
              <w:ind w:left="408" w:hanging="408"/>
              <w:jc w:val="left"/>
              <w:rPr>
                <w:rFonts w:asciiTheme="majorEastAsia" w:eastAsiaTheme="majorEastAsia" w:hAnsiTheme="majorEastAsia"/>
                <w:sz w:val="18"/>
                <w:szCs w:val="18"/>
              </w:rPr>
            </w:pPr>
            <w:r w:rsidRPr="00B22BBE">
              <w:rPr>
                <w:rFonts w:asciiTheme="majorEastAsia" w:eastAsiaTheme="majorEastAsia" w:hAnsiTheme="majorEastAsia" w:cs="ＭＳ ゴシック"/>
                <w:i/>
                <w:iCs/>
                <w:color w:val="000000"/>
                <w:sz w:val="18"/>
                <w:szCs w:val="18"/>
              </w:rPr>
              <w:t xml:space="preserve">　問　小規模多機能型居宅介護では、サービスの提供回数に制限は設けてはならないと考えるが、登録者が事業者の作成した小規模多機能型居宅介護計画より過剰なサービスを要求する場合、事業所は登録者へのサービス提供を拒否することは可能か。</w:t>
            </w:r>
          </w:p>
          <w:p w14:paraId="3DA79402" w14:textId="087EFBD4" w:rsidR="00DE122C" w:rsidRPr="00A96EAF" w:rsidRDefault="00DE122C" w:rsidP="00B22BBE">
            <w:pPr>
              <w:spacing w:line="200" w:lineRule="exact"/>
              <w:ind w:leftChars="100" w:left="344" w:hangingChars="100" w:hanging="162"/>
              <w:jc w:val="left"/>
              <w:rPr>
                <w:rFonts w:asciiTheme="majorEastAsia" w:eastAsiaTheme="majorEastAsia" w:hAnsiTheme="majorEastAsia" w:cs="ＭＳ ゴシック"/>
                <w:color w:val="000000"/>
                <w:szCs w:val="20"/>
              </w:rPr>
            </w:pPr>
            <w:r w:rsidRPr="00B22BBE">
              <w:rPr>
                <w:rFonts w:asciiTheme="majorEastAsia" w:eastAsiaTheme="majorEastAsia" w:hAnsiTheme="majorEastAsia" w:cs="ＭＳ ゴシック"/>
                <w:i/>
                <w:iCs/>
                <w:color w:val="000000"/>
                <w:sz w:val="18"/>
                <w:szCs w:val="18"/>
              </w:rPr>
              <w:t>答　他の利用者との関係でサービスの利用調整を行う必要もあり、必ずしも利用者の希望どおりにならないケースも想定されるが、こうした場合には、利用者に対して希望に沿えない理由を十分に説明し、必要な調整を行いながら、サービス提供を行うことが必要である。</w:t>
            </w:r>
          </w:p>
        </w:tc>
      </w:tr>
      <w:tr w:rsidR="00DE122C" w14:paraId="71759582" w14:textId="77777777" w:rsidTr="00DE122C">
        <w:tc>
          <w:tcPr>
            <w:tcW w:w="1310" w:type="dxa"/>
            <w:vMerge/>
            <w:tcBorders>
              <w:left w:val="single" w:sz="4" w:space="0" w:color="000001"/>
              <w:bottom w:val="single" w:sz="4" w:space="0" w:color="000001"/>
            </w:tcBorders>
            <w:shd w:val="clear" w:color="auto" w:fill="FFFFFF"/>
          </w:tcPr>
          <w:p w14:paraId="759275E3" w14:textId="41DDCD80" w:rsidR="00DE122C" w:rsidRPr="00A96EAF" w:rsidRDefault="00DE122C" w:rsidP="00DE122C">
            <w:pPr>
              <w:pStyle w:val="aa"/>
              <w:wordWrap/>
              <w:spacing w:line="240" w:lineRule="exact"/>
              <w:ind w:left="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EC17A82" w14:textId="18E05106" w:rsidR="00DE122C" w:rsidRPr="00A96EAF" w:rsidRDefault="00DE122C" w:rsidP="006A4C70">
            <w:pPr>
              <w:spacing w:line="240" w:lineRule="exact"/>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利用者一人一人の人格を尊重し、利用者がそれぞれの役割を持って家庭的な環境の下で日常生活を送ることができるよう配慮しているか。</w:t>
            </w:r>
            <w:r w:rsidRPr="00A96EAF">
              <w:rPr>
                <w:rFonts w:asciiTheme="majorEastAsia" w:eastAsiaTheme="majorEastAsia" w:hAnsiTheme="majorEastAsia" w:cs="ＭＳ ゴシック"/>
                <w:color w:val="000000"/>
                <w:w w:val="50"/>
                <w:szCs w:val="20"/>
              </w:rPr>
              <w:t>◆平１８厚令３４第７３条第２号</w:t>
            </w:r>
          </w:p>
        </w:tc>
        <w:tc>
          <w:tcPr>
            <w:tcW w:w="709" w:type="dxa"/>
            <w:tcBorders>
              <w:top w:val="single" w:sz="4" w:space="0" w:color="000001"/>
              <w:left w:val="single" w:sz="4" w:space="0" w:color="000001"/>
              <w:bottom w:val="single" w:sz="4" w:space="0" w:color="000001"/>
            </w:tcBorders>
            <w:shd w:val="clear" w:color="auto" w:fill="FFFFFF"/>
          </w:tcPr>
          <w:p w14:paraId="01681AFB"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941990781"/>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2F857637" w14:textId="11DFBB52" w:rsidR="00DE122C"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696116801"/>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tc>
        <w:tc>
          <w:tcPr>
            <w:tcW w:w="1701" w:type="dxa"/>
            <w:tcBorders>
              <w:left w:val="single" w:sz="4" w:space="0" w:color="000001"/>
              <w:right w:val="single" w:sz="4" w:space="0" w:color="000001"/>
            </w:tcBorders>
            <w:shd w:val="clear" w:color="auto" w:fill="FFFFFF"/>
          </w:tcPr>
          <w:p w14:paraId="2E14DD2B" w14:textId="5B8203A9" w:rsidR="00DE122C" w:rsidRPr="00A96EAF" w:rsidRDefault="00DE122C" w:rsidP="006A4C70">
            <w:pPr>
              <w:spacing w:line="240" w:lineRule="exact"/>
              <w:jc w:val="left"/>
              <w:rPr>
                <w:rFonts w:asciiTheme="majorEastAsia" w:eastAsiaTheme="majorEastAsia" w:hAnsiTheme="majorEastAsia" w:cs="ＭＳ ゴシック"/>
                <w:color w:val="000000"/>
                <w:szCs w:val="20"/>
              </w:rPr>
            </w:pPr>
          </w:p>
        </w:tc>
      </w:tr>
      <w:tr w:rsidR="00DE122C" w14:paraId="64F9F322" w14:textId="77777777" w:rsidTr="00DE122C">
        <w:tc>
          <w:tcPr>
            <w:tcW w:w="1310" w:type="dxa"/>
            <w:vMerge/>
            <w:tcBorders>
              <w:left w:val="single" w:sz="4" w:space="0" w:color="000001"/>
              <w:bottom w:val="single" w:sz="4" w:space="0" w:color="000001"/>
            </w:tcBorders>
            <w:shd w:val="clear" w:color="auto" w:fill="FFFFFF"/>
          </w:tcPr>
          <w:p w14:paraId="5C00A154" w14:textId="77777777" w:rsidR="00DE122C" w:rsidRPr="00A96EAF" w:rsidRDefault="00DE122C" w:rsidP="00C15BA7">
            <w:pPr>
              <w:pStyle w:val="aa"/>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1F39EC28" w14:textId="124EF7E9" w:rsidR="00DE122C" w:rsidRPr="00A96EAF" w:rsidRDefault="00DE122C" w:rsidP="006A4C70">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00BF2549">
              <w:rPr>
                <w:rFonts w:asciiTheme="majorEastAsia" w:eastAsiaTheme="majorEastAsia" w:hAnsiTheme="majorEastAsia" w:cs="ＭＳ ゴシック" w:hint="eastAsia"/>
                <w:color w:val="000000"/>
                <w:szCs w:val="20"/>
              </w:rPr>
              <w:t>小</w:t>
            </w:r>
            <w:r w:rsidRPr="00A96EAF">
              <w:rPr>
                <w:rFonts w:asciiTheme="majorEastAsia" w:eastAsiaTheme="majorEastAsia" w:hAnsiTheme="majorEastAsia" w:cs="ＭＳ ゴシック"/>
                <w:color w:val="000000"/>
                <w:szCs w:val="20"/>
              </w:rPr>
              <w:t>規模多機能型居宅介護計画に基づき、漫然かつ画一的なものとならないように、機能訓練及び日常生活を営むことができるよう必要な援助を行っているか。</w:t>
            </w:r>
            <w:r w:rsidRPr="00A96EAF">
              <w:rPr>
                <w:rFonts w:asciiTheme="majorEastAsia" w:eastAsiaTheme="majorEastAsia" w:hAnsiTheme="majorEastAsia" w:cs="ＭＳ ゴシック"/>
                <w:color w:val="000000"/>
                <w:w w:val="50"/>
                <w:szCs w:val="20"/>
              </w:rPr>
              <w:t>◆平１８厚令３４第７３条第３号</w:t>
            </w:r>
          </w:p>
        </w:tc>
        <w:tc>
          <w:tcPr>
            <w:tcW w:w="709" w:type="dxa"/>
            <w:tcBorders>
              <w:top w:val="single" w:sz="4" w:space="0" w:color="000001"/>
              <w:left w:val="single" w:sz="4" w:space="0" w:color="000001"/>
              <w:bottom w:val="single" w:sz="4" w:space="0" w:color="000001"/>
            </w:tcBorders>
            <w:shd w:val="clear" w:color="auto" w:fill="FFFFFF"/>
          </w:tcPr>
          <w:p w14:paraId="6C5C7A45"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386959514"/>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0C258FCE" w14:textId="32CBAB4B" w:rsidR="00DE122C"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74269418"/>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tc>
        <w:tc>
          <w:tcPr>
            <w:tcW w:w="1701" w:type="dxa"/>
            <w:tcBorders>
              <w:left w:val="single" w:sz="4" w:space="0" w:color="000001"/>
              <w:right w:val="single" w:sz="4" w:space="0" w:color="000001"/>
            </w:tcBorders>
            <w:shd w:val="clear" w:color="auto" w:fill="FFFFFF"/>
          </w:tcPr>
          <w:p w14:paraId="180A7A13" w14:textId="7E135FB6" w:rsidR="00DE122C" w:rsidRPr="00A96EAF" w:rsidRDefault="00DE122C" w:rsidP="006A4C70">
            <w:pPr>
              <w:spacing w:line="240" w:lineRule="exact"/>
              <w:jc w:val="left"/>
              <w:rPr>
                <w:rFonts w:asciiTheme="majorEastAsia" w:eastAsiaTheme="majorEastAsia" w:hAnsiTheme="majorEastAsia" w:cs="ＭＳ ゴシック"/>
                <w:color w:val="000000"/>
                <w:szCs w:val="20"/>
              </w:rPr>
            </w:pPr>
          </w:p>
        </w:tc>
      </w:tr>
      <w:tr w:rsidR="00DE122C" w14:paraId="4A7FB2C2" w14:textId="77777777" w:rsidTr="00DE122C">
        <w:tc>
          <w:tcPr>
            <w:tcW w:w="1310" w:type="dxa"/>
            <w:vMerge/>
            <w:tcBorders>
              <w:left w:val="single" w:sz="4" w:space="0" w:color="000001"/>
              <w:bottom w:val="single" w:sz="4" w:space="0" w:color="000001"/>
            </w:tcBorders>
            <w:shd w:val="clear" w:color="auto" w:fill="FFFFFF"/>
          </w:tcPr>
          <w:p w14:paraId="2556AF5A" w14:textId="77777777" w:rsidR="00DE122C" w:rsidRPr="00A96EAF" w:rsidRDefault="00DE122C" w:rsidP="00C15BA7">
            <w:pPr>
              <w:pStyle w:val="aa"/>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991C5DF" w14:textId="26C70A90" w:rsidR="00DE122C" w:rsidRPr="00A96EAF" w:rsidRDefault="00DE122C" w:rsidP="006A4C70">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（４）</w:t>
            </w:r>
            <w:r w:rsidRPr="00A96EAF">
              <w:rPr>
                <w:rFonts w:asciiTheme="majorEastAsia" w:eastAsiaTheme="majorEastAsia" w:hAnsiTheme="majorEastAsia" w:cs="ＭＳ ゴシック"/>
                <w:color w:val="000000"/>
                <w:szCs w:val="20"/>
              </w:rPr>
              <w:t>介護従業者は、サービスの提供に当たっては、懇切丁寧に行うことを旨とし、利用者又はその家族に対し、サービスの提供方法等（目標及び内容や行事及び日課等も含む。）について、理解しやすいように説明を行っているか。</w:t>
            </w:r>
            <w:r w:rsidRPr="00A96EAF">
              <w:rPr>
                <w:rFonts w:asciiTheme="majorEastAsia" w:eastAsiaTheme="majorEastAsia" w:hAnsiTheme="majorEastAsia" w:cs="ＭＳ ゴシック"/>
                <w:color w:val="000000"/>
                <w:w w:val="50"/>
                <w:szCs w:val="20"/>
              </w:rPr>
              <w:t>◆平１８厚令３４第７３条第４号</w:t>
            </w:r>
          </w:p>
        </w:tc>
        <w:tc>
          <w:tcPr>
            <w:tcW w:w="709" w:type="dxa"/>
            <w:tcBorders>
              <w:top w:val="single" w:sz="4" w:space="0" w:color="000001"/>
              <w:left w:val="single" w:sz="4" w:space="0" w:color="000001"/>
              <w:bottom w:val="single" w:sz="4" w:space="0" w:color="000001"/>
            </w:tcBorders>
            <w:shd w:val="clear" w:color="auto" w:fill="FFFFFF"/>
          </w:tcPr>
          <w:p w14:paraId="49DF5B32"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698204531"/>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3860BC00" w14:textId="18BA59F8" w:rsidR="00DE122C"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686018795"/>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tc>
        <w:tc>
          <w:tcPr>
            <w:tcW w:w="1701" w:type="dxa"/>
            <w:vMerge w:val="restart"/>
            <w:tcBorders>
              <w:left w:val="single" w:sz="4" w:space="0" w:color="000001"/>
              <w:right w:val="single" w:sz="4" w:space="0" w:color="000001"/>
            </w:tcBorders>
            <w:shd w:val="clear" w:color="auto" w:fill="FFFFFF"/>
          </w:tcPr>
          <w:p w14:paraId="74FC82CA" w14:textId="77777777" w:rsidR="00DE122C" w:rsidRDefault="00DE122C" w:rsidP="00065346">
            <w:pPr>
              <w:spacing w:line="240" w:lineRule="exact"/>
              <w:jc w:val="left"/>
              <w:rPr>
                <w:rFonts w:asciiTheme="majorEastAsia" w:eastAsiaTheme="majorEastAsia" w:hAnsiTheme="majorEastAsia" w:cs="ＭＳ ゴシック"/>
                <w:color w:val="000000"/>
                <w:sz w:val="18"/>
                <w:szCs w:val="18"/>
              </w:rPr>
            </w:pPr>
          </w:p>
          <w:p w14:paraId="2689DAF4" w14:textId="77777777" w:rsidR="00DE122C" w:rsidRDefault="00DE122C" w:rsidP="00065346">
            <w:pPr>
              <w:spacing w:line="240" w:lineRule="exact"/>
              <w:jc w:val="left"/>
              <w:rPr>
                <w:rFonts w:asciiTheme="majorEastAsia" w:eastAsiaTheme="majorEastAsia" w:hAnsiTheme="majorEastAsia" w:cs="ＭＳ ゴシック"/>
                <w:color w:val="000000"/>
                <w:sz w:val="18"/>
                <w:szCs w:val="18"/>
              </w:rPr>
            </w:pPr>
          </w:p>
          <w:p w14:paraId="3B7FCA1E" w14:textId="16326643" w:rsidR="00DE122C" w:rsidRPr="00B60261" w:rsidRDefault="00DE122C" w:rsidP="00065346">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rPr>
              <w:t>過去1年間に身体拘束を行った件数</w:t>
            </w:r>
          </w:p>
          <w:p w14:paraId="3079BAE3" w14:textId="77777777" w:rsidR="00DE122C" w:rsidRPr="00B60261" w:rsidRDefault="00DE122C" w:rsidP="00065346">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bdr w:val="single" w:sz="4" w:space="0" w:color="000001"/>
              </w:rPr>
              <w:t xml:space="preserve">　　　</w:t>
            </w:r>
            <w:r w:rsidRPr="00B60261">
              <w:rPr>
                <w:rFonts w:asciiTheme="majorEastAsia" w:eastAsiaTheme="majorEastAsia" w:hAnsiTheme="majorEastAsia" w:cs="ＭＳ ゴシック"/>
                <w:color w:val="000000"/>
                <w:sz w:val="18"/>
                <w:szCs w:val="18"/>
              </w:rPr>
              <w:t>件中</w:t>
            </w:r>
          </w:p>
          <w:p w14:paraId="49037613" w14:textId="77777777" w:rsidR="00DE122C" w:rsidRPr="00B60261" w:rsidRDefault="00DE122C" w:rsidP="00065346">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rPr>
              <w:t>身体拘束の記録</w:t>
            </w:r>
          </w:p>
          <w:p w14:paraId="24D5880D" w14:textId="77777777" w:rsidR="00DE122C" w:rsidRPr="00B60261" w:rsidRDefault="00DE122C" w:rsidP="00065346">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bdr w:val="single" w:sz="4" w:space="0" w:color="000001"/>
              </w:rPr>
              <w:t xml:space="preserve">　　　</w:t>
            </w:r>
            <w:r w:rsidRPr="00B60261">
              <w:rPr>
                <w:rFonts w:asciiTheme="majorEastAsia" w:eastAsiaTheme="majorEastAsia" w:hAnsiTheme="majorEastAsia" w:cs="ＭＳ ゴシック"/>
                <w:color w:val="000000"/>
                <w:w w:val="60"/>
                <w:sz w:val="18"/>
                <w:szCs w:val="18"/>
              </w:rPr>
              <w:t>件分有</w:t>
            </w:r>
          </w:p>
          <w:p w14:paraId="2ED129B3" w14:textId="77777777" w:rsidR="00DE122C" w:rsidRPr="00B60261" w:rsidRDefault="00DE122C" w:rsidP="00065346">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rPr>
              <w:t>身体拘束廃止への取組【有・無】</w:t>
            </w:r>
          </w:p>
          <w:p w14:paraId="29397CBD" w14:textId="77777777" w:rsidR="00DE122C" w:rsidRPr="00B60261" w:rsidRDefault="00DE122C" w:rsidP="00065346">
            <w:pPr>
              <w:spacing w:line="240" w:lineRule="exact"/>
              <w:jc w:val="left"/>
              <w:rPr>
                <w:rFonts w:asciiTheme="majorEastAsia" w:eastAsiaTheme="majorEastAsia" w:hAnsiTheme="majorEastAsia" w:cs="ＭＳ ゴシック"/>
                <w:color w:val="000000"/>
                <w:sz w:val="18"/>
                <w:szCs w:val="18"/>
              </w:rPr>
            </w:pPr>
          </w:p>
          <w:p w14:paraId="72192A7B" w14:textId="1E2C2BC2" w:rsidR="00DE122C" w:rsidRPr="00A96EAF" w:rsidRDefault="00DE122C" w:rsidP="00065346">
            <w:pPr>
              <w:spacing w:line="240" w:lineRule="exact"/>
              <w:jc w:val="left"/>
              <w:rPr>
                <w:rFonts w:asciiTheme="majorEastAsia" w:eastAsiaTheme="majorEastAsia" w:hAnsiTheme="majorEastAsia" w:cs="ＭＳ ゴシック"/>
                <w:color w:val="000000"/>
                <w:szCs w:val="20"/>
              </w:rPr>
            </w:pPr>
            <w:r w:rsidRPr="00B60261">
              <w:rPr>
                <w:rFonts w:asciiTheme="majorEastAsia" w:eastAsiaTheme="majorEastAsia" w:hAnsiTheme="majorEastAsia" w:cs="ＭＳ ゴシック"/>
                <w:color w:val="000000"/>
                <w:sz w:val="18"/>
                <w:szCs w:val="18"/>
              </w:rPr>
              <w:t>左記については、減算規定有（サービス提供が過少である場合の減算）</w:t>
            </w:r>
          </w:p>
        </w:tc>
      </w:tr>
      <w:tr w:rsidR="00DE122C" w14:paraId="6E8BF7D4" w14:textId="77777777" w:rsidTr="00DE122C">
        <w:tc>
          <w:tcPr>
            <w:tcW w:w="1310" w:type="dxa"/>
            <w:vMerge/>
            <w:tcBorders>
              <w:left w:val="single" w:sz="4" w:space="0" w:color="000001"/>
              <w:bottom w:val="single" w:sz="4" w:space="0" w:color="000001"/>
            </w:tcBorders>
            <w:shd w:val="clear" w:color="auto" w:fill="FFFFFF"/>
          </w:tcPr>
          <w:p w14:paraId="7C9CE061" w14:textId="77777777" w:rsidR="00DE122C" w:rsidRPr="00A96EAF" w:rsidRDefault="00DE122C" w:rsidP="00C15BA7">
            <w:pPr>
              <w:pStyle w:val="aa"/>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4ABF7DA" w14:textId="3EC286E3" w:rsidR="00DE122C" w:rsidRPr="00065346" w:rsidRDefault="00DE122C" w:rsidP="00065346">
            <w:pPr>
              <w:spacing w:line="276" w:lineRule="auto"/>
              <w:ind w:left="207" w:hanging="200"/>
              <w:jc w:val="left"/>
              <w:rPr>
                <w:rFonts w:asciiTheme="majorEastAsia" w:eastAsiaTheme="majorEastAsia" w:hAnsiTheme="majorEastAsia" w:cs="ＭＳ ゴシック"/>
                <w:b/>
                <w:bCs/>
                <w:color w:val="000000"/>
                <w:szCs w:val="20"/>
              </w:rPr>
            </w:pPr>
            <w:r>
              <w:rPr>
                <w:rFonts w:asciiTheme="majorEastAsia" w:eastAsiaTheme="majorEastAsia" w:hAnsiTheme="majorEastAsia" w:cs="ＭＳ ゴシック" w:hint="eastAsia"/>
                <w:color w:val="000000"/>
                <w:szCs w:val="20"/>
              </w:rPr>
              <w:t>（５）</w:t>
            </w:r>
            <w:r w:rsidRPr="00065346">
              <w:rPr>
                <w:rFonts w:asciiTheme="majorEastAsia" w:eastAsiaTheme="majorEastAsia" w:hAnsiTheme="majorEastAsia" w:cs="ＭＳ ゴシック" w:hint="eastAsia"/>
                <w:b/>
                <w:bCs/>
                <w:color w:val="000000"/>
                <w:szCs w:val="20"/>
              </w:rPr>
              <w:t>身体的拘束等</w:t>
            </w:r>
            <w:r>
              <w:rPr>
                <w:rFonts w:asciiTheme="majorEastAsia" w:eastAsiaTheme="majorEastAsia" w:hAnsiTheme="majorEastAsia" w:cs="ＭＳ ゴシック" w:hint="eastAsia"/>
                <w:b/>
                <w:bCs/>
                <w:color w:val="000000"/>
                <w:szCs w:val="20"/>
              </w:rPr>
              <w:t xml:space="preserve">　</w:t>
            </w:r>
            <w:bookmarkStart w:id="15" w:name="OLE_LINK41"/>
          </w:p>
          <w:bookmarkEnd w:id="15"/>
          <w:p w14:paraId="6EB2DC9A" w14:textId="0A8FAB51" w:rsidR="00DE122C" w:rsidRPr="00A96EAF" w:rsidRDefault="00DE122C" w:rsidP="00065346">
            <w:pPr>
              <w:spacing w:line="240" w:lineRule="exact"/>
              <w:ind w:leftChars="100" w:left="182"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当該利用者又は他の利用者等の生命又は身体を保護するため緊急やむを得ない場合を除き、身体的拘束等を行ってはいないか。</w:t>
            </w:r>
          </w:p>
          <w:p w14:paraId="2958E7A5" w14:textId="1A3D3869" w:rsidR="00DE122C" w:rsidRPr="00A96EAF" w:rsidRDefault="00DE122C" w:rsidP="006A4C70">
            <w:pPr>
              <w:spacing w:line="240" w:lineRule="exact"/>
              <w:ind w:left="207"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w w:val="50"/>
                <w:szCs w:val="20"/>
              </w:rPr>
              <w:t>◆平１８厚令３４第７３条第５号</w:t>
            </w:r>
            <w:r>
              <w:rPr>
                <w:rFonts w:asciiTheme="majorEastAsia" w:eastAsiaTheme="majorEastAsia" w:hAnsiTheme="majorEastAsia" w:cs="ＭＳ ゴシック" w:hint="eastAsia"/>
                <w:color w:val="000000"/>
                <w:w w:val="50"/>
                <w:szCs w:val="20"/>
              </w:rPr>
              <w:t xml:space="preserve">　</w:t>
            </w:r>
          </w:p>
        </w:tc>
        <w:tc>
          <w:tcPr>
            <w:tcW w:w="709" w:type="dxa"/>
            <w:tcBorders>
              <w:top w:val="single" w:sz="4" w:space="0" w:color="000001"/>
              <w:left w:val="single" w:sz="4" w:space="0" w:color="000001"/>
              <w:bottom w:val="single" w:sz="4" w:space="0" w:color="000001"/>
            </w:tcBorders>
            <w:shd w:val="clear" w:color="auto" w:fill="FFFFFF"/>
          </w:tcPr>
          <w:p w14:paraId="59B6FC1D"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386598555"/>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3188918C" w14:textId="77777777" w:rsidR="00DE122C" w:rsidRDefault="00707743" w:rsidP="006A4C7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32775091"/>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p w14:paraId="52BB68E7" w14:textId="692F968B" w:rsidR="00DE122C"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98335382"/>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7AB43617" w14:textId="0398B749" w:rsidR="00DE122C" w:rsidRPr="00A96EAF" w:rsidRDefault="00DE122C" w:rsidP="006A4C70">
            <w:pPr>
              <w:spacing w:line="240" w:lineRule="exact"/>
              <w:jc w:val="left"/>
              <w:rPr>
                <w:rFonts w:asciiTheme="majorEastAsia" w:eastAsiaTheme="majorEastAsia" w:hAnsiTheme="majorEastAsia" w:cs="ＭＳ ゴシック"/>
                <w:color w:val="000000"/>
                <w:szCs w:val="20"/>
              </w:rPr>
            </w:pPr>
          </w:p>
        </w:tc>
      </w:tr>
      <w:tr w:rsidR="00DE122C" w14:paraId="6097F690" w14:textId="77777777" w:rsidTr="00DE122C">
        <w:tc>
          <w:tcPr>
            <w:tcW w:w="1310" w:type="dxa"/>
            <w:vMerge/>
            <w:tcBorders>
              <w:left w:val="single" w:sz="4" w:space="0" w:color="000001"/>
              <w:bottom w:val="single" w:sz="4" w:space="0" w:color="000001"/>
            </w:tcBorders>
            <w:shd w:val="clear" w:color="auto" w:fill="FFFFFF"/>
          </w:tcPr>
          <w:p w14:paraId="1107496F" w14:textId="77777777" w:rsidR="00DE122C" w:rsidRPr="00A96EAF" w:rsidRDefault="00DE122C" w:rsidP="00C15BA7">
            <w:pPr>
              <w:pStyle w:val="aa"/>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CF4D269" w14:textId="4FCD4636" w:rsidR="00DE122C" w:rsidRPr="00E930CA" w:rsidRDefault="00DE122C" w:rsidP="00065346">
            <w:pPr>
              <w:spacing w:line="276" w:lineRule="auto"/>
              <w:ind w:left="207" w:hanging="200"/>
              <w:jc w:val="left"/>
              <w:rPr>
                <w:rFonts w:asciiTheme="majorEastAsia" w:eastAsiaTheme="majorEastAsia" w:hAnsiTheme="majorEastAsia" w:cs="ＭＳ ゴシック"/>
                <w:b/>
                <w:bCs/>
                <w:color w:val="000000"/>
                <w:szCs w:val="20"/>
              </w:rPr>
            </w:pPr>
            <w:r>
              <w:rPr>
                <w:rFonts w:asciiTheme="majorEastAsia" w:eastAsiaTheme="majorEastAsia" w:hAnsiTheme="majorEastAsia" w:cs="ＭＳ ゴシック" w:hint="eastAsia"/>
                <w:color w:val="000000"/>
                <w:szCs w:val="20"/>
              </w:rPr>
              <w:t>（６）</w:t>
            </w:r>
            <w:r>
              <w:rPr>
                <w:rFonts w:asciiTheme="majorEastAsia" w:eastAsiaTheme="majorEastAsia" w:hAnsiTheme="majorEastAsia" w:cs="ＭＳ ゴシック" w:hint="eastAsia"/>
                <w:b/>
                <w:bCs/>
                <w:color w:val="000000"/>
                <w:szCs w:val="20"/>
              </w:rPr>
              <w:t>身体</w:t>
            </w:r>
            <w:r w:rsidRPr="00065346">
              <w:rPr>
                <w:rFonts w:asciiTheme="majorEastAsia" w:eastAsiaTheme="majorEastAsia" w:hAnsiTheme="majorEastAsia" w:cs="ＭＳ ゴシック" w:hint="eastAsia"/>
                <w:b/>
                <w:bCs/>
                <w:color w:val="000000"/>
                <w:szCs w:val="20"/>
              </w:rPr>
              <w:t>的拘束等の記録</w:t>
            </w:r>
            <w:r>
              <w:rPr>
                <w:rFonts w:asciiTheme="majorEastAsia" w:eastAsiaTheme="majorEastAsia" w:hAnsiTheme="majorEastAsia" w:cs="ＭＳ ゴシック" w:hint="eastAsia"/>
                <w:b/>
                <w:bCs/>
                <w:color w:val="000000"/>
                <w:szCs w:val="20"/>
              </w:rPr>
              <w:t xml:space="preserve">　</w:t>
            </w:r>
          </w:p>
          <w:p w14:paraId="45864FC3" w14:textId="7AC4DA3A" w:rsidR="00DE122C" w:rsidRPr="00A96EAF" w:rsidRDefault="00DE122C" w:rsidP="00065346">
            <w:pPr>
              <w:spacing w:line="240" w:lineRule="exact"/>
              <w:ind w:leftChars="100" w:left="182"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身体的拘束等を行う場合には、その態様及び時間、その際の利用者の心身の状況並びに緊急やむを得ない理由を記録しているか。</w:t>
            </w:r>
          </w:p>
          <w:p w14:paraId="5F98D9AD" w14:textId="39A9CA18" w:rsidR="00DE122C" w:rsidRPr="00A96EAF" w:rsidRDefault="00DE122C" w:rsidP="006A4C70">
            <w:pPr>
              <w:spacing w:line="240" w:lineRule="exact"/>
              <w:ind w:left="207"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w w:val="50"/>
                <w:szCs w:val="20"/>
              </w:rPr>
              <w:t>◆平１８厚令３４第７３条第６号</w:t>
            </w:r>
          </w:p>
        </w:tc>
        <w:tc>
          <w:tcPr>
            <w:tcW w:w="709" w:type="dxa"/>
            <w:tcBorders>
              <w:top w:val="single" w:sz="4" w:space="0" w:color="000001"/>
              <w:left w:val="single" w:sz="4" w:space="0" w:color="000001"/>
              <w:bottom w:val="single" w:sz="4" w:space="0" w:color="000001"/>
            </w:tcBorders>
            <w:shd w:val="clear" w:color="auto" w:fill="FFFFFF"/>
          </w:tcPr>
          <w:p w14:paraId="4EBB86EB" w14:textId="77777777" w:rsidR="00DE122C"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227582178"/>
                <w14:checkbox>
                  <w14:checked w14:val="0"/>
                  <w14:checkedState w14:val="00FE" w14:font="Wingdings"/>
                  <w14:uncheckedState w14:val="2610" w14:font="ＭＳ ゴシック"/>
                </w14:checkbox>
              </w:sdtPr>
              <w:sdtEndPr/>
              <w:sdtContent>
                <w:r w:rsidR="00DE122C">
                  <w:rPr>
                    <w:rFonts w:asciiTheme="majorEastAsia" w:eastAsiaTheme="majorEastAsia" w:hAnsiTheme="majorEastAsia" w:hint="eastAsia"/>
                  </w:rPr>
                  <w:t>☐</w:t>
                </w:r>
              </w:sdtContent>
            </w:sdt>
            <w:r w:rsidR="00DE122C">
              <w:rPr>
                <w:rFonts w:asciiTheme="majorEastAsia" w:eastAsiaTheme="majorEastAsia" w:hAnsiTheme="majorEastAsia" w:hint="eastAsia"/>
              </w:rPr>
              <w:t>適</w:t>
            </w:r>
          </w:p>
          <w:p w14:paraId="350C90A8" w14:textId="77777777" w:rsidR="00DE122C" w:rsidRDefault="00707743" w:rsidP="006A4C7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491901377"/>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否</w:t>
            </w:r>
          </w:p>
          <w:p w14:paraId="05E39E17" w14:textId="572A7303" w:rsidR="00DE122C"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083253325"/>
                <w14:checkbox>
                  <w14:checked w14:val="0"/>
                  <w14:checkedState w14:val="00FE" w14:font="Wingdings"/>
                  <w14:uncheckedState w14:val="2610" w14:font="ＭＳ ゴシック"/>
                </w14:checkbox>
              </w:sdtPr>
              <w:sdtEndPr/>
              <w:sdtContent>
                <w:r w:rsidR="00DE122C">
                  <w:rPr>
                    <w:rFonts w:hAnsi="ＭＳ ゴシック" w:hint="eastAsia"/>
                  </w:rPr>
                  <w:t>☐</w:t>
                </w:r>
              </w:sdtContent>
            </w:sdt>
            <w:r w:rsidR="00DE122C">
              <w:rPr>
                <w:rFonts w:asciiTheme="majorEastAsia" w:eastAsiaTheme="majorEastAsia" w:hAnsiTheme="majorEastAsia" w:hint="eastAsia"/>
              </w:rPr>
              <w:t>無</w:t>
            </w:r>
          </w:p>
        </w:tc>
        <w:tc>
          <w:tcPr>
            <w:tcW w:w="1701" w:type="dxa"/>
            <w:vMerge/>
            <w:tcBorders>
              <w:left w:val="single" w:sz="4" w:space="0" w:color="000001"/>
              <w:bottom w:val="single" w:sz="4" w:space="0" w:color="000001"/>
              <w:right w:val="single" w:sz="4" w:space="0" w:color="000001"/>
            </w:tcBorders>
            <w:shd w:val="clear" w:color="auto" w:fill="FFFFFF"/>
          </w:tcPr>
          <w:p w14:paraId="08347C7A" w14:textId="00230A71" w:rsidR="00DE122C" w:rsidRPr="00A96EAF" w:rsidRDefault="00DE122C" w:rsidP="006A4C70">
            <w:pPr>
              <w:spacing w:line="240" w:lineRule="exact"/>
              <w:jc w:val="left"/>
              <w:rPr>
                <w:rFonts w:asciiTheme="majorEastAsia" w:eastAsiaTheme="majorEastAsia" w:hAnsiTheme="majorEastAsia" w:cs="ＭＳ ゴシック"/>
                <w:color w:val="000000"/>
                <w:szCs w:val="20"/>
              </w:rPr>
            </w:pPr>
          </w:p>
        </w:tc>
      </w:tr>
    </w:tbl>
    <w:p w14:paraId="163AC6A1" w14:textId="67E2CA6E" w:rsidR="00DE122C" w:rsidRDefault="00DE122C">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DE122C" w:rsidRPr="006A4C70" w14:paraId="7EEE5386" w14:textId="77777777" w:rsidTr="00A01434">
        <w:tc>
          <w:tcPr>
            <w:tcW w:w="1310" w:type="dxa"/>
            <w:tcBorders>
              <w:top w:val="single" w:sz="4" w:space="0" w:color="000001"/>
              <w:left w:val="single" w:sz="4" w:space="0" w:color="000001"/>
              <w:bottom w:val="single" w:sz="4" w:space="0" w:color="000001"/>
            </w:tcBorders>
            <w:shd w:val="clear" w:color="auto" w:fill="FFFFFF"/>
            <w:vAlign w:val="center"/>
          </w:tcPr>
          <w:p w14:paraId="5E78104B" w14:textId="77777777" w:rsidR="00DE122C" w:rsidRPr="00B61454" w:rsidRDefault="00DE122C" w:rsidP="00A01434">
            <w:pPr>
              <w:pStyle w:val="aa"/>
              <w:ind w:left="180" w:hanging="180"/>
              <w:jc w:val="center"/>
              <w:rPr>
                <w:rFonts w:asciiTheme="majorEastAsia" w:eastAsiaTheme="majorEastAsia" w:hAnsiTheme="majorEastAsia" w:cs="ＭＳ ゴシック"/>
                <w:color w:val="000000"/>
                <w:spacing w:val="0"/>
                <w:sz w:val="20"/>
                <w:szCs w:val="20"/>
              </w:rPr>
            </w:pPr>
            <w:r w:rsidRPr="00B6145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3F15F493" w14:textId="77777777" w:rsidR="00DE122C" w:rsidRPr="000D442E" w:rsidRDefault="00DE122C" w:rsidP="00A01434">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48547163" w14:textId="77777777" w:rsidR="00DE122C" w:rsidRPr="000D442E" w:rsidRDefault="00DE122C" w:rsidP="00A0143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A8EAF77" w14:textId="77777777" w:rsidR="00DE122C" w:rsidRPr="006A4C70" w:rsidRDefault="00DE122C" w:rsidP="00A0143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AB1E8E" w14:paraId="26BF8E51" w14:textId="77777777" w:rsidTr="00080BFF">
        <w:tc>
          <w:tcPr>
            <w:tcW w:w="1310" w:type="dxa"/>
            <w:vMerge w:val="restart"/>
            <w:tcBorders>
              <w:left w:val="single" w:sz="4" w:space="0" w:color="000001"/>
            </w:tcBorders>
            <w:shd w:val="clear" w:color="auto" w:fill="FFFFFF"/>
          </w:tcPr>
          <w:p w14:paraId="6E214EF3" w14:textId="77777777" w:rsidR="00AB1E8E" w:rsidRDefault="00AB1E8E" w:rsidP="00DE122C">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r w:rsidRPr="00A96EAF">
              <w:rPr>
                <w:rFonts w:asciiTheme="majorEastAsia" w:eastAsiaTheme="majorEastAsia" w:hAnsiTheme="majorEastAsia" w:cs="ＭＳ ゴシック"/>
                <w:color w:val="000000"/>
                <w:spacing w:val="0"/>
                <w:sz w:val="20"/>
                <w:szCs w:val="20"/>
              </w:rPr>
              <w:t>13　指定小規模多機能型居宅介護の具体的取扱方針</w:t>
            </w:r>
          </w:p>
          <w:p w14:paraId="15B355E3" w14:textId="2E46D334" w:rsidR="00AB1E8E" w:rsidRPr="00A96EAF" w:rsidRDefault="00AB1E8E" w:rsidP="00DE122C">
            <w:pPr>
              <w:pStyle w:val="aa"/>
              <w:wordWrap/>
              <w:spacing w:line="240" w:lineRule="exact"/>
              <w:ind w:left="180"/>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pacing w:val="0"/>
                <w:sz w:val="20"/>
                <w:szCs w:val="20"/>
              </w:rPr>
              <w:t>（続く）</w:t>
            </w:r>
          </w:p>
          <w:p w14:paraId="060082A6" w14:textId="1BF29F2A" w:rsidR="00AB1E8E" w:rsidRPr="0010676F" w:rsidRDefault="00AB1E8E" w:rsidP="00DE122C">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tcBorders>
              <w:top w:val="single" w:sz="4" w:space="0" w:color="000001"/>
              <w:left w:val="single" w:sz="4" w:space="0" w:color="000001"/>
              <w:bottom w:val="single" w:sz="4" w:space="0" w:color="000001"/>
            </w:tcBorders>
            <w:shd w:val="clear" w:color="auto" w:fill="FFFFFF"/>
          </w:tcPr>
          <w:p w14:paraId="52FBB156" w14:textId="6BFF657A" w:rsidR="00AB1E8E" w:rsidRPr="00A96EAF" w:rsidRDefault="00AB1E8E" w:rsidP="006A4C70">
            <w:pPr>
              <w:spacing w:line="240" w:lineRule="exact"/>
              <w:ind w:left="207"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（７）</w:t>
            </w:r>
            <w:r w:rsidRPr="00A96EAF">
              <w:rPr>
                <w:rFonts w:asciiTheme="majorEastAsia" w:eastAsiaTheme="majorEastAsia" w:hAnsiTheme="majorEastAsia" w:cs="ＭＳ ゴシック"/>
                <w:color w:val="000000"/>
                <w:szCs w:val="20"/>
              </w:rPr>
              <w:t>通いサービスの利用者が登録定員に比べて著しく少ない状態が続いてはいないか（介護予防含む）。</w:t>
            </w:r>
            <w:r w:rsidRPr="00A96EAF">
              <w:rPr>
                <w:rFonts w:asciiTheme="majorEastAsia" w:eastAsiaTheme="majorEastAsia" w:hAnsiTheme="majorEastAsia" w:cs="ＭＳ ゴシック"/>
                <w:color w:val="000000"/>
                <w:w w:val="50"/>
                <w:szCs w:val="20"/>
              </w:rPr>
              <w:t>◆平１８厚令３４第７３条第７号</w:t>
            </w:r>
          </w:p>
          <w:p w14:paraId="1CCF23DC" w14:textId="77777777" w:rsidR="00AB1E8E" w:rsidRPr="00A96EAF" w:rsidRDefault="00AB1E8E" w:rsidP="006A4C70">
            <w:pPr>
              <w:spacing w:line="240" w:lineRule="exact"/>
              <w:ind w:left="295"/>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◎「著しく少ない状態」とは･･･登録定員のおおむね３分の１以下</w:t>
            </w:r>
          </w:p>
          <w:p w14:paraId="5CA0D8CB" w14:textId="03082F1E" w:rsidR="00AB1E8E" w:rsidRPr="00A96EAF" w:rsidRDefault="00AB1E8E" w:rsidP="006A4C70">
            <w:pPr>
              <w:spacing w:line="240" w:lineRule="exact"/>
              <w:ind w:left="207"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◆平１８解釈通知第３の四の４（５）④</w:t>
            </w:r>
          </w:p>
        </w:tc>
        <w:tc>
          <w:tcPr>
            <w:tcW w:w="709" w:type="dxa"/>
            <w:tcBorders>
              <w:top w:val="single" w:sz="4" w:space="0" w:color="000001"/>
              <w:left w:val="single" w:sz="4" w:space="0" w:color="000001"/>
              <w:bottom w:val="single" w:sz="4" w:space="0" w:color="000001"/>
            </w:tcBorders>
            <w:shd w:val="clear" w:color="auto" w:fill="FFFFFF"/>
          </w:tcPr>
          <w:p w14:paraId="7F30AC4B" w14:textId="77777777" w:rsidR="00AB1E8E"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135153339"/>
                <w14:checkbox>
                  <w14:checked w14:val="0"/>
                  <w14:checkedState w14:val="00FE" w14:font="Wingdings"/>
                  <w14:uncheckedState w14:val="2610" w14:font="ＭＳ ゴシック"/>
                </w14:checkbox>
              </w:sdtPr>
              <w:sdtEndPr/>
              <w:sdtContent>
                <w:r w:rsidR="00AB1E8E">
                  <w:rPr>
                    <w:rFonts w:asciiTheme="majorEastAsia" w:eastAsiaTheme="majorEastAsia" w:hAnsiTheme="majorEastAsia" w:hint="eastAsia"/>
                  </w:rPr>
                  <w:t>☐</w:t>
                </w:r>
              </w:sdtContent>
            </w:sdt>
            <w:r w:rsidR="00AB1E8E">
              <w:rPr>
                <w:rFonts w:asciiTheme="majorEastAsia" w:eastAsiaTheme="majorEastAsia" w:hAnsiTheme="majorEastAsia" w:hint="eastAsia"/>
              </w:rPr>
              <w:t>適</w:t>
            </w:r>
          </w:p>
          <w:p w14:paraId="21A9D052" w14:textId="094EB4E2" w:rsidR="00AB1E8E"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38616914"/>
                <w14:checkbox>
                  <w14:checked w14:val="0"/>
                  <w14:checkedState w14:val="00FE" w14:font="Wingdings"/>
                  <w14:uncheckedState w14:val="2610" w14:font="ＭＳ ゴシック"/>
                </w14:checkbox>
              </w:sdtPr>
              <w:sdtEndPr/>
              <w:sdtContent>
                <w:r w:rsidR="00AB1E8E">
                  <w:rPr>
                    <w:rFonts w:hAnsi="ＭＳ ゴシック" w:hint="eastAsia"/>
                  </w:rPr>
                  <w:t>☐</w:t>
                </w:r>
              </w:sdtContent>
            </w:sdt>
            <w:r w:rsidR="00AB1E8E">
              <w:rPr>
                <w:rFonts w:asciiTheme="majorEastAsia" w:eastAsiaTheme="majorEastAsia" w:hAnsiTheme="majorEastAsia" w:hint="eastAsia"/>
              </w:rPr>
              <w:t>否</w:t>
            </w:r>
          </w:p>
        </w:tc>
        <w:tc>
          <w:tcPr>
            <w:tcW w:w="1701" w:type="dxa"/>
            <w:vMerge w:val="restart"/>
            <w:tcBorders>
              <w:left w:val="single" w:sz="4" w:space="0" w:color="000001"/>
              <w:right w:val="single" w:sz="4" w:space="0" w:color="000001"/>
            </w:tcBorders>
            <w:shd w:val="clear" w:color="auto" w:fill="FFFFFF"/>
          </w:tcPr>
          <w:p w14:paraId="526E16F5" w14:textId="77777777" w:rsidR="00AB1E8E" w:rsidRDefault="00AB1E8E" w:rsidP="006A4C70">
            <w:pPr>
              <w:spacing w:line="240" w:lineRule="exact"/>
              <w:jc w:val="left"/>
              <w:rPr>
                <w:rFonts w:asciiTheme="majorEastAsia" w:eastAsiaTheme="majorEastAsia" w:hAnsiTheme="majorEastAsia" w:cs="ＭＳ ゴシック"/>
                <w:color w:val="000000"/>
                <w:szCs w:val="20"/>
              </w:rPr>
            </w:pPr>
          </w:p>
          <w:p w14:paraId="42D3C844" w14:textId="77777777" w:rsidR="00AB1E8E" w:rsidRDefault="00AB1E8E" w:rsidP="006A4C70">
            <w:pPr>
              <w:spacing w:line="240" w:lineRule="exact"/>
              <w:jc w:val="left"/>
              <w:rPr>
                <w:rFonts w:asciiTheme="majorEastAsia" w:eastAsiaTheme="majorEastAsia" w:hAnsiTheme="majorEastAsia" w:cs="ＭＳ ゴシック"/>
                <w:color w:val="000000"/>
                <w:szCs w:val="20"/>
              </w:rPr>
            </w:pPr>
          </w:p>
          <w:p w14:paraId="69EC24A8" w14:textId="77777777" w:rsidR="00AB1E8E" w:rsidRDefault="00AB1E8E" w:rsidP="006A4C70">
            <w:pPr>
              <w:spacing w:line="240" w:lineRule="exact"/>
              <w:jc w:val="left"/>
              <w:rPr>
                <w:rFonts w:asciiTheme="majorEastAsia" w:eastAsiaTheme="majorEastAsia" w:hAnsiTheme="majorEastAsia" w:cs="ＭＳ ゴシック"/>
                <w:color w:val="000000"/>
                <w:szCs w:val="20"/>
              </w:rPr>
            </w:pPr>
          </w:p>
          <w:p w14:paraId="7C54325C" w14:textId="77777777" w:rsidR="00AB1E8E" w:rsidRDefault="00AB1E8E" w:rsidP="006A4C70">
            <w:pPr>
              <w:spacing w:line="240" w:lineRule="exact"/>
              <w:jc w:val="left"/>
              <w:rPr>
                <w:rFonts w:asciiTheme="majorEastAsia" w:eastAsiaTheme="majorEastAsia" w:hAnsiTheme="majorEastAsia" w:cs="ＭＳ ゴシック"/>
                <w:color w:val="000000"/>
                <w:szCs w:val="20"/>
              </w:rPr>
            </w:pPr>
          </w:p>
          <w:p w14:paraId="32D9F9B9" w14:textId="77777777" w:rsidR="00AB1E8E" w:rsidRDefault="00AB1E8E" w:rsidP="006A4C70">
            <w:pPr>
              <w:spacing w:line="240" w:lineRule="exact"/>
              <w:jc w:val="left"/>
              <w:rPr>
                <w:rFonts w:asciiTheme="majorEastAsia" w:eastAsiaTheme="majorEastAsia" w:hAnsiTheme="majorEastAsia" w:cs="ＭＳ ゴシック"/>
                <w:color w:val="000000"/>
                <w:szCs w:val="20"/>
              </w:rPr>
            </w:pPr>
          </w:p>
          <w:p w14:paraId="1FD9A30F" w14:textId="77777777" w:rsidR="00AB1E8E" w:rsidRDefault="00AB1E8E" w:rsidP="006A4C70">
            <w:pPr>
              <w:spacing w:line="240" w:lineRule="exact"/>
              <w:jc w:val="left"/>
              <w:rPr>
                <w:rFonts w:asciiTheme="majorEastAsia" w:eastAsiaTheme="majorEastAsia" w:hAnsiTheme="majorEastAsia" w:cs="ＭＳ ゴシック"/>
                <w:color w:val="000000"/>
                <w:szCs w:val="20"/>
              </w:rPr>
            </w:pPr>
          </w:p>
          <w:p w14:paraId="76BED85E" w14:textId="79DEC0E4" w:rsidR="00AB1E8E" w:rsidRDefault="00AB1E8E" w:rsidP="006A4C70">
            <w:pPr>
              <w:spacing w:line="240" w:lineRule="exact"/>
              <w:jc w:val="left"/>
              <w:rPr>
                <w:rFonts w:asciiTheme="majorEastAsia" w:eastAsiaTheme="majorEastAsia" w:hAnsiTheme="majorEastAsia" w:cs="ＭＳ ゴシック"/>
                <w:color w:val="000000"/>
                <w:szCs w:val="20"/>
              </w:rPr>
            </w:pPr>
          </w:p>
          <w:p w14:paraId="719AF49E" w14:textId="77777777" w:rsidR="00AB1E8E" w:rsidRDefault="00AB1E8E" w:rsidP="006A4C70">
            <w:pPr>
              <w:spacing w:line="240" w:lineRule="exact"/>
              <w:jc w:val="left"/>
              <w:rPr>
                <w:rFonts w:asciiTheme="majorEastAsia" w:eastAsiaTheme="majorEastAsia" w:hAnsiTheme="majorEastAsia" w:cs="ＭＳ ゴシック"/>
                <w:color w:val="000000"/>
                <w:szCs w:val="20"/>
              </w:rPr>
            </w:pPr>
          </w:p>
          <w:p w14:paraId="7FA4965C" w14:textId="7B513DDA" w:rsidR="00AB1E8E" w:rsidRDefault="00AB1E8E" w:rsidP="006A4C70">
            <w:pPr>
              <w:spacing w:line="240" w:lineRule="exact"/>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直近月の回数</w:t>
            </w:r>
          </w:p>
          <w:p w14:paraId="0AA994D6" w14:textId="1B77A011" w:rsidR="00AB1E8E" w:rsidRPr="00A96EAF" w:rsidRDefault="00AB1E8E" w:rsidP="006A4C70">
            <w:pPr>
              <w:spacing w:line="240" w:lineRule="exact"/>
              <w:jc w:val="left"/>
              <w:rPr>
                <w:rFonts w:asciiTheme="majorEastAsia" w:eastAsiaTheme="majorEastAsia" w:hAnsiTheme="majorEastAsia" w:cs="ＭＳ ゴシック"/>
                <w:color w:val="000000"/>
                <w:szCs w:val="20"/>
              </w:rPr>
            </w:pPr>
            <w:r w:rsidRPr="00AB1E8E">
              <w:rPr>
                <w:rFonts w:asciiTheme="majorEastAsia" w:eastAsiaTheme="majorEastAsia" w:hAnsiTheme="majorEastAsia" w:cs="ＭＳ ゴシック" w:hint="eastAsia"/>
                <w:color w:val="000000"/>
                <w:sz w:val="18"/>
                <w:szCs w:val="18"/>
              </w:rPr>
              <w:t xml:space="preserve">　年　月</w:t>
            </w:r>
            <w:r>
              <w:rPr>
                <w:rFonts w:asciiTheme="majorEastAsia" w:eastAsiaTheme="majorEastAsia" w:hAnsiTheme="majorEastAsia" w:cs="ＭＳ ゴシック" w:hint="eastAsia"/>
                <w:color w:val="000000"/>
                <w:sz w:val="18"/>
                <w:szCs w:val="18"/>
              </w:rPr>
              <w:t>：　　回</w:t>
            </w:r>
          </w:p>
        </w:tc>
      </w:tr>
      <w:tr w:rsidR="00AB1E8E" w14:paraId="4741804B" w14:textId="77777777" w:rsidTr="00DA1B5C">
        <w:tc>
          <w:tcPr>
            <w:tcW w:w="1310" w:type="dxa"/>
            <w:vMerge/>
            <w:tcBorders>
              <w:left w:val="single" w:sz="4" w:space="0" w:color="000001"/>
            </w:tcBorders>
            <w:shd w:val="clear" w:color="auto" w:fill="FFFFFF"/>
          </w:tcPr>
          <w:p w14:paraId="72D85A1C" w14:textId="77777777" w:rsidR="00AB1E8E" w:rsidRPr="00A96EAF" w:rsidRDefault="00AB1E8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dotted" w:sz="4" w:space="0" w:color="000001"/>
            </w:tcBorders>
            <w:shd w:val="clear" w:color="auto" w:fill="FFFFFF"/>
          </w:tcPr>
          <w:p w14:paraId="117C86FC" w14:textId="249E173C" w:rsidR="00AB1E8E" w:rsidRPr="00A96EAF" w:rsidRDefault="00AB1E8E" w:rsidP="006A4C70">
            <w:pPr>
              <w:spacing w:line="240" w:lineRule="exact"/>
              <w:ind w:left="207"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（８）</w:t>
            </w:r>
            <w:r w:rsidRPr="00A96EAF">
              <w:rPr>
                <w:rFonts w:asciiTheme="majorEastAsia" w:eastAsiaTheme="majorEastAsia" w:hAnsiTheme="majorEastAsia" w:cs="ＭＳ ゴシック"/>
                <w:color w:val="000000"/>
                <w:szCs w:val="20"/>
              </w:rPr>
              <w:t>登録者に対して、通い、宿泊及び訪問サービスを合わせて概ね週４日以上行っているか（介護予防含む）。</w:t>
            </w:r>
          </w:p>
          <w:p w14:paraId="715335A7" w14:textId="5FEE2CF1" w:rsidR="00AB1E8E" w:rsidRPr="00A96EAF" w:rsidRDefault="00AB1E8E" w:rsidP="006A4C70">
            <w:pPr>
              <w:spacing w:line="24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w w:val="50"/>
                <w:szCs w:val="20"/>
              </w:rPr>
              <w:t>◆平１８厚令３４第７３条第８号、平１８解釈通知第３の四の４（５）⑤</w:t>
            </w:r>
          </w:p>
          <w:p w14:paraId="203E4C25" w14:textId="6BF0FB44" w:rsidR="00AB1E8E" w:rsidRPr="00AB1E8E" w:rsidRDefault="00AB1E8E" w:rsidP="00AB1E8E">
            <w:pPr>
              <w:spacing w:line="220" w:lineRule="exact"/>
              <w:ind w:left="407" w:hanging="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〔算出方法〕</w:t>
            </w:r>
          </w:p>
          <w:p w14:paraId="10FBE051" w14:textId="77777777" w:rsidR="00AB1E8E" w:rsidRPr="00A96EAF" w:rsidRDefault="00AB1E8E" w:rsidP="006A4C70">
            <w:pPr>
              <w:spacing w:line="24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回÷（</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日×</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人－</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日）×７日＝</w:t>
            </w: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回</w:t>
            </w:r>
          </w:p>
          <w:p w14:paraId="7105D828" w14:textId="612DA479" w:rsidR="00AB1E8E" w:rsidRPr="00A96EAF" w:rsidRDefault="00AB1E8E" w:rsidP="0010676F">
            <w:pPr>
              <w:spacing w:line="240" w:lineRule="exact"/>
              <w:ind w:left="207"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サービス提供回数合計</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spacing w:val="2"/>
                <w:w w:val="66"/>
                <w:szCs w:val="20"/>
              </w:rPr>
              <w:t>算</w:t>
            </w:r>
            <w:r w:rsidRPr="00A96EAF">
              <w:rPr>
                <w:rFonts w:asciiTheme="majorEastAsia" w:eastAsiaTheme="majorEastAsia" w:hAnsiTheme="majorEastAsia" w:cs="ＭＳ ゴシック"/>
                <w:color w:val="000000"/>
                <w:w w:val="66"/>
                <w:szCs w:val="20"/>
              </w:rPr>
              <w:t>定月の日数</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87"/>
                <w:szCs w:val="20"/>
              </w:rPr>
              <w:t>登録者数</w:t>
            </w: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44"/>
                <w:szCs w:val="20"/>
              </w:rPr>
              <w:t>月途中利用開始(</w:t>
            </w:r>
            <w:r>
              <w:rPr>
                <w:rFonts w:asciiTheme="majorEastAsia" w:eastAsiaTheme="majorEastAsia" w:hAnsiTheme="majorEastAsia" w:cs="ＭＳ ゴシック"/>
                <w:color w:val="000000"/>
                <w:w w:val="44"/>
                <w:szCs w:val="20"/>
              </w:rPr>
              <w:t>終了</w:t>
            </w:r>
            <w:r>
              <w:rPr>
                <w:rFonts w:asciiTheme="majorEastAsia" w:eastAsiaTheme="majorEastAsia" w:hAnsiTheme="majorEastAsia" w:cs="ＭＳ ゴシック" w:hint="eastAsia"/>
                <w:color w:val="000000"/>
                <w:w w:val="44"/>
                <w:szCs w:val="20"/>
              </w:rPr>
              <w:t>)</w:t>
            </w:r>
            <w:r w:rsidRPr="00A96EAF">
              <w:rPr>
                <w:rFonts w:asciiTheme="majorEastAsia" w:eastAsiaTheme="majorEastAsia" w:hAnsiTheme="majorEastAsia" w:cs="ＭＳ ゴシック"/>
                <w:color w:val="000000"/>
                <w:w w:val="44"/>
                <w:szCs w:val="20"/>
              </w:rPr>
              <w:t>利用開始前（終了後）日</w:t>
            </w:r>
            <w:r w:rsidRPr="00A96EAF">
              <w:rPr>
                <w:rFonts w:asciiTheme="majorEastAsia" w:eastAsiaTheme="majorEastAsia" w:hAnsiTheme="majorEastAsia" w:cs="ＭＳ ゴシック"/>
                <w:color w:val="000000"/>
                <w:spacing w:val="9"/>
                <w:w w:val="44"/>
                <w:szCs w:val="20"/>
              </w:rPr>
              <w:t>数</w:t>
            </w:r>
            <w:r w:rsidRPr="00A96EAF">
              <w:rPr>
                <w:rFonts w:asciiTheme="majorEastAsia" w:eastAsiaTheme="majorEastAsia" w:hAnsiTheme="majorEastAsia" w:cs="ＭＳ ゴシック"/>
                <w:color w:val="000000"/>
                <w:szCs w:val="20"/>
              </w:rPr>
              <w:t xml:space="preserve">　　　</w:t>
            </w:r>
          </w:p>
        </w:tc>
        <w:tc>
          <w:tcPr>
            <w:tcW w:w="709" w:type="dxa"/>
            <w:tcBorders>
              <w:top w:val="single" w:sz="4" w:space="0" w:color="000001"/>
              <w:left w:val="single" w:sz="4" w:space="0" w:color="000001"/>
              <w:bottom w:val="dotted" w:sz="4" w:space="0" w:color="000001"/>
            </w:tcBorders>
            <w:shd w:val="clear" w:color="auto" w:fill="FFFFFF"/>
          </w:tcPr>
          <w:p w14:paraId="2170CC98" w14:textId="77777777" w:rsidR="00AB1E8E"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670565855"/>
                <w14:checkbox>
                  <w14:checked w14:val="0"/>
                  <w14:checkedState w14:val="00FE" w14:font="Wingdings"/>
                  <w14:uncheckedState w14:val="2610" w14:font="ＭＳ ゴシック"/>
                </w14:checkbox>
              </w:sdtPr>
              <w:sdtEndPr/>
              <w:sdtContent>
                <w:r w:rsidR="00AB1E8E">
                  <w:rPr>
                    <w:rFonts w:asciiTheme="majorEastAsia" w:eastAsiaTheme="majorEastAsia" w:hAnsiTheme="majorEastAsia" w:hint="eastAsia"/>
                  </w:rPr>
                  <w:t>☐</w:t>
                </w:r>
              </w:sdtContent>
            </w:sdt>
            <w:r w:rsidR="00AB1E8E">
              <w:rPr>
                <w:rFonts w:asciiTheme="majorEastAsia" w:eastAsiaTheme="majorEastAsia" w:hAnsiTheme="majorEastAsia" w:hint="eastAsia"/>
              </w:rPr>
              <w:t>適</w:t>
            </w:r>
          </w:p>
          <w:p w14:paraId="08427DA1" w14:textId="7F65B7F6" w:rsidR="00AB1E8E"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07776032"/>
                <w14:checkbox>
                  <w14:checked w14:val="0"/>
                  <w14:checkedState w14:val="00FE" w14:font="Wingdings"/>
                  <w14:uncheckedState w14:val="2610" w14:font="ＭＳ ゴシック"/>
                </w14:checkbox>
              </w:sdtPr>
              <w:sdtEndPr/>
              <w:sdtContent>
                <w:r w:rsidR="00AB1E8E">
                  <w:rPr>
                    <w:rFonts w:hAnsi="ＭＳ ゴシック" w:hint="eastAsia"/>
                  </w:rPr>
                  <w:t>☐</w:t>
                </w:r>
              </w:sdtContent>
            </w:sdt>
            <w:r w:rsidR="00AB1E8E">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79DA5024" w14:textId="5691FD13" w:rsidR="00AB1E8E" w:rsidRPr="00A96EAF" w:rsidRDefault="00AB1E8E" w:rsidP="006A4C70">
            <w:pPr>
              <w:spacing w:line="240" w:lineRule="exact"/>
              <w:jc w:val="left"/>
              <w:rPr>
                <w:rFonts w:asciiTheme="majorEastAsia" w:eastAsiaTheme="majorEastAsia" w:hAnsiTheme="majorEastAsia" w:cs="ＭＳ ゴシック"/>
                <w:color w:val="000000"/>
                <w:szCs w:val="20"/>
              </w:rPr>
            </w:pPr>
          </w:p>
        </w:tc>
      </w:tr>
      <w:tr w:rsidR="00AB1E8E" w14:paraId="3768BC28" w14:textId="77777777" w:rsidTr="00DA1B5C">
        <w:tc>
          <w:tcPr>
            <w:tcW w:w="1310" w:type="dxa"/>
            <w:vMerge/>
            <w:tcBorders>
              <w:left w:val="single" w:sz="4" w:space="0" w:color="000001"/>
            </w:tcBorders>
            <w:shd w:val="clear" w:color="auto" w:fill="FFFFFF"/>
          </w:tcPr>
          <w:p w14:paraId="3571B4E5" w14:textId="77777777" w:rsidR="00AB1E8E" w:rsidRPr="00A96EAF" w:rsidRDefault="00AB1E8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66357960" w14:textId="6D276AB4" w:rsidR="00AB1E8E" w:rsidRPr="00A96EAF" w:rsidRDefault="00AB1E8E" w:rsidP="0010676F">
            <w:pPr>
              <w:pStyle w:val="aa"/>
              <w:wordWrap/>
              <w:spacing w:line="240" w:lineRule="exact"/>
              <w:ind w:leftChars="100" w:left="360" w:hangingChars="100" w:hanging="178"/>
              <w:jc w:val="left"/>
              <w:rPr>
                <w:rFonts w:asciiTheme="majorEastAsia" w:eastAsiaTheme="majorEastAsia" w:hAnsiTheme="majorEastAsia" w:cs="ＭＳ ゴシック"/>
                <w:i/>
                <w:iCs/>
                <w:color w:val="000000"/>
                <w:sz w:val="20"/>
                <w:szCs w:val="20"/>
              </w:rPr>
            </w:pPr>
            <w:r w:rsidRPr="00A96EAF">
              <w:rPr>
                <w:rFonts w:asciiTheme="majorEastAsia" w:eastAsiaTheme="majorEastAsia" w:hAnsiTheme="majorEastAsia" w:cs="ＭＳ ゴシック"/>
                <w:color w:val="000000"/>
                <w:sz w:val="20"/>
                <w:szCs w:val="20"/>
              </w:rPr>
              <w:t>◎　訪問サービスは、身体介護に限られないため、利用者宅を適宜訪問し、見守りの意味で声かけ等を行った場合でも訪問サービスの回数に含めて差し支えない。</w:t>
            </w:r>
            <w:r w:rsidRPr="00A96EAF">
              <w:rPr>
                <w:rFonts w:asciiTheme="majorEastAsia" w:eastAsiaTheme="majorEastAsia" w:hAnsiTheme="majorEastAsia" w:cs="ＭＳ ゴシック"/>
                <w:color w:val="000000"/>
                <w:w w:val="50"/>
                <w:sz w:val="20"/>
                <w:szCs w:val="20"/>
              </w:rPr>
              <w:t>◆平１８留意事項通知第２の５（３）①ロ</w:t>
            </w:r>
          </w:p>
        </w:tc>
        <w:tc>
          <w:tcPr>
            <w:tcW w:w="709" w:type="dxa"/>
            <w:tcBorders>
              <w:top w:val="dotted" w:sz="4" w:space="0" w:color="000001"/>
              <w:left w:val="single" w:sz="4" w:space="0" w:color="000001"/>
              <w:bottom w:val="dotted" w:sz="4" w:space="0" w:color="000001"/>
            </w:tcBorders>
            <w:shd w:val="clear" w:color="auto" w:fill="FFFFFF"/>
          </w:tcPr>
          <w:p w14:paraId="12F45BA8" w14:textId="77777777" w:rsidR="00AB1E8E"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640335876"/>
                <w14:checkbox>
                  <w14:checked w14:val="0"/>
                  <w14:checkedState w14:val="00FE" w14:font="Wingdings"/>
                  <w14:uncheckedState w14:val="2610" w14:font="ＭＳ ゴシック"/>
                </w14:checkbox>
              </w:sdtPr>
              <w:sdtEndPr/>
              <w:sdtContent>
                <w:r w:rsidR="00AB1E8E">
                  <w:rPr>
                    <w:rFonts w:asciiTheme="majorEastAsia" w:eastAsiaTheme="majorEastAsia" w:hAnsiTheme="majorEastAsia" w:hint="eastAsia"/>
                  </w:rPr>
                  <w:t>☐</w:t>
                </w:r>
              </w:sdtContent>
            </w:sdt>
            <w:r w:rsidR="00AB1E8E">
              <w:rPr>
                <w:rFonts w:asciiTheme="majorEastAsia" w:eastAsiaTheme="majorEastAsia" w:hAnsiTheme="majorEastAsia" w:hint="eastAsia"/>
              </w:rPr>
              <w:t>適</w:t>
            </w:r>
          </w:p>
          <w:p w14:paraId="2C7E3CF4" w14:textId="436D0862" w:rsidR="00AB1E8E"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702924961"/>
                <w14:checkbox>
                  <w14:checked w14:val="0"/>
                  <w14:checkedState w14:val="00FE" w14:font="Wingdings"/>
                  <w14:uncheckedState w14:val="2610" w14:font="ＭＳ ゴシック"/>
                </w14:checkbox>
              </w:sdtPr>
              <w:sdtEndPr/>
              <w:sdtContent>
                <w:r w:rsidR="00AB1E8E">
                  <w:rPr>
                    <w:rFonts w:hAnsi="ＭＳ ゴシック" w:hint="eastAsia"/>
                  </w:rPr>
                  <w:t>☐</w:t>
                </w:r>
              </w:sdtContent>
            </w:sdt>
            <w:r w:rsidR="00AB1E8E">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01F537C2" w14:textId="77777777" w:rsidR="00AB1E8E" w:rsidRPr="00A96EAF" w:rsidRDefault="00AB1E8E" w:rsidP="00C15BA7">
            <w:pPr>
              <w:spacing w:line="240" w:lineRule="exact"/>
              <w:jc w:val="left"/>
              <w:rPr>
                <w:rFonts w:asciiTheme="majorEastAsia" w:eastAsiaTheme="majorEastAsia" w:hAnsiTheme="majorEastAsia" w:cs="ＭＳ ゴシック"/>
                <w:color w:val="000000"/>
                <w:szCs w:val="20"/>
              </w:rPr>
            </w:pPr>
          </w:p>
        </w:tc>
      </w:tr>
      <w:tr w:rsidR="00AB1E8E" w14:paraId="1B7310C9" w14:textId="77777777" w:rsidTr="00DA1B5C">
        <w:tc>
          <w:tcPr>
            <w:tcW w:w="1310" w:type="dxa"/>
            <w:vMerge/>
            <w:tcBorders>
              <w:left w:val="single" w:sz="4" w:space="0" w:color="000001"/>
            </w:tcBorders>
            <w:shd w:val="clear" w:color="auto" w:fill="FFFFFF"/>
          </w:tcPr>
          <w:p w14:paraId="0103000F" w14:textId="77777777" w:rsidR="00AB1E8E" w:rsidRPr="00A96EAF" w:rsidRDefault="00AB1E8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5B94DD78" w14:textId="77777777" w:rsidR="00AB1E8E" w:rsidRPr="00A96EAF" w:rsidRDefault="00AB1E8E" w:rsidP="0010676F">
            <w:pPr>
              <w:spacing w:line="240" w:lineRule="exact"/>
              <w:ind w:leftChars="100" w:left="364" w:hangingChars="100" w:hanging="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通いサービスについて、１人の登録者が１日に複数回通いサービスを利用する場合にあっては、複数回の算定を可能とする。</w:t>
            </w:r>
          </w:p>
          <w:p w14:paraId="6B25FFA9" w14:textId="2EA7C03C" w:rsidR="00AB1E8E" w:rsidRPr="00A96EAF" w:rsidRDefault="00AB1E8E" w:rsidP="0010676F">
            <w:pPr>
              <w:spacing w:line="240" w:lineRule="exact"/>
              <w:ind w:left="407" w:hanging="400"/>
              <w:jc w:val="left"/>
              <w:rPr>
                <w:rFonts w:asciiTheme="majorEastAsia" w:eastAsiaTheme="majorEastAsia" w:hAnsiTheme="majorEastAsia" w:cs="ＭＳ ゴシック"/>
                <w:i/>
                <w:iCs/>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◆平１８留意事項通知第２の５（３）①イ</w:t>
            </w:r>
          </w:p>
        </w:tc>
        <w:tc>
          <w:tcPr>
            <w:tcW w:w="709" w:type="dxa"/>
            <w:tcBorders>
              <w:top w:val="dotted" w:sz="4" w:space="0" w:color="000001"/>
              <w:left w:val="single" w:sz="4" w:space="0" w:color="000001"/>
              <w:bottom w:val="dotted" w:sz="4" w:space="0" w:color="000001"/>
            </w:tcBorders>
            <w:shd w:val="clear" w:color="auto" w:fill="FFFFFF"/>
          </w:tcPr>
          <w:p w14:paraId="2058EBE6" w14:textId="77777777" w:rsidR="00AB1E8E"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418185279"/>
                <w14:checkbox>
                  <w14:checked w14:val="0"/>
                  <w14:checkedState w14:val="00FE" w14:font="Wingdings"/>
                  <w14:uncheckedState w14:val="2610" w14:font="ＭＳ ゴシック"/>
                </w14:checkbox>
              </w:sdtPr>
              <w:sdtEndPr/>
              <w:sdtContent>
                <w:r w:rsidR="00AB1E8E">
                  <w:rPr>
                    <w:rFonts w:asciiTheme="majorEastAsia" w:eastAsiaTheme="majorEastAsia" w:hAnsiTheme="majorEastAsia" w:hint="eastAsia"/>
                  </w:rPr>
                  <w:t>☐</w:t>
                </w:r>
              </w:sdtContent>
            </w:sdt>
            <w:r w:rsidR="00AB1E8E">
              <w:rPr>
                <w:rFonts w:asciiTheme="majorEastAsia" w:eastAsiaTheme="majorEastAsia" w:hAnsiTheme="majorEastAsia" w:hint="eastAsia"/>
              </w:rPr>
              <w:t>適</w:t>
            </w:r>
          </w:p>
          <w:p w14:paraId="2BCDE9C9" w14:textId="0E5E9007" w:rsidR="00AB1E8E"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39250137"/>
                <w14:checkbox>
                  <w14:checked w14:val="0"/>
                  <w14:checkedState w14:val="00FE" w14:font="Wingdings"/>
                  <w14:uncheckedState w14:val="2610" w14:font="ＭＳ ゴシック"/>
                </w14:checkbox>
              </w:sdtPr>
              <w:sdtEndPr/>
              <w:sdtContent>
                <w:r w:rsidR="00AB1E8E">
                  <w:rPr>
                    <w:rFonts w:hAnsi="ＭＳ ゴシック" w:hint="eastAsia"/>
                  </w:rPr>
                  <w:t>☐</w:t>
                </w:r>
              </w:sdtContent>
            </w:sdt>
            <w:r w:rsidR="00AB1E8E">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158E9EE9" w14:textId="77777777" w:rsidR="00AB1E8E" w:rsidRPr="00A96EAF" w:rsidRDefault="00AB1E8E" w:rsidP="00C15BA7">
            <w:pPr>
              <w:spacing w:line="240" w:lineRule="exact"/>
              <w:jc w:val="left"/>
              <w:rPr>
                <w:rFonts w:asciiTheme="majorEastAsia" w:eastAsiaTheme="majorEastAsia" w:hAnsiTheme="majorEastAsia" w:cs="ＭＳ ゴシック"/>
                <w:color w:val="000000"/>
                <w:szCs w:val="20"/>
              </w:rPr>
            </w:pPr>
          </w:p>
        </w:tc>
      </w:tr>
      <w:tr w:rsidR="00AB1E8E" w14:paraId="5CC280C2" w14:textId="77777777" w:rsidTr="00DA1B5C">
        <w:tc>
          <w:tcPr>
            <w:tcW w:w="1310" w:type="dxa"/>
            <w:vMerge/>
            <w:tcBorders>
              <w:left w:val="single" w:sz="4" w:space="0" w:color="000001"/>
            </w:tcBorders>
            <w:shd w:val="clear" w:color="auto" w:fill="FFFFFF"/>
          </w:tcPr>
          <w:p w14:paraId="19431C7B" w14:textId="77777777" w:rsidR="00AB1E8E" w:rsidRPr="00A96EAF" w:rsidRDefault="00AB1E8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3EA86829" w14:textId="2A37BD8D" w:rsidR="00AB1E8E" w:rsidRPr="00A96EAF" w:rsidRDefault="00AB1E8E" w:rsidP="0010676F">
            <w:pPr>
              <w:pStyle w:val="aa"/>
              <w:wordWrap/>
              <w:spacing w:line="240" w:lineRule="exact"/>
              <w:ind w:leftChars="100" w:left="360" w:hangingChars="100" w:hanging="178"/>
              <w:jc w:val="left"/>
              <w:rPr>
                <w:rFonts w:asciiTheme="majorEastAsia" w:eastAsiaTheme="majorEastAsia" w:hAnsiTheme="majorEastAsia" w:cs="ＭＳ ゴシック"/>
                <w:i/>
                <w:iCs/>
                <w:color w:val="000000"/>
                <w:sz w:val="20"/>
                <w:szCs w:val="20"/>
              </w:rPr>
            </w:pPr>
            <w:r w:rsidRPr="00A96EAF">
              <w:rPr>
                <w:rFonts w:asciiTheme="majorEastAsia" w:eastAsiaTheme="majorEastAsia" w:hAnsiTheme="majorEastAsia" w:cs="ＭＳ ゴシック"/>
                <w:color w:val="000000"/>
                <w:sz w:val="20"/>
                <w:szCs w:val="20"/>
              </w:rPr>
              <w:t>◎　宿泊サービスについて、１泊を１回として算定すること。但し、通いサービスに引き続いて宿泊サービスを行う場合は、それぞれを１回とし、計２回として算定すること。</w:t>
            </w:r>
            <w:r w:rsidRPr="00A96EAF">
              <w:rPr>
                <w:rFonts w:asciiTheme="majorEastAsia" w:eastAsiaTheme="majorEastAsia" w:hAnsiTheme="majorEastAsia" w:cs="ＭＳ ゴシック"/>
                <w:color w:val="000000"/>
                <w:w w:val="50"/>
                <w:sz w:val="20"/>
                <w:szCs w:val="20"/>
              </w:rPr>
              <w:t>◆平１８留意事項通知第２の５（３）①ハ</w:t>
            </w:r>
          </w:p>
        </w:tc>
        <w:tc>
          <w:tcPr>
            <w:tcW w:w="709" w:type="dxa"/>
            <w:tcBorders>
              <w:top w:val="dotted" w:sz="4" w:space="0" w:color="000001"/>
              <w:left w:val="single" w:sz="4" w:space="0" w:color="000001"/>
              <w:bottom w:val="dotted" w:sz="4" w:space="0" w:color="000001"/>
            </w:tcBorders>
            <w:shd w:val="clear" w:color="auto" w:fill="FFFFFF"/>
          </w:tcPr>
          <w:p w14:paraId="018AD311" w14:textId="77777777" w:rsidR="00AB1E8E"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159347964"/>
                <w14:checkbox>
                  <w14:checked w14:val="0"/>
                  <w14:checkedState w14:val="00FE" w14:font="Wingdings"/>
                  <w14:uncheckedState w14:val="2610" w14:font="ＭＳ ゴシック"/>
                </w14:checkbox>
              </w:sdtPr>
              <w:sdtEndPr/>
              <w:sdtContent>
                <w:r w:rsidR="00AB1E8E">
                  <w:rPr>
                    <w:rFonts w:asciiTheme="majorEastAsia" w:eastAsiaTheme="majorEastAsia" w:hAnsiTheme="majorEastAsia" w:hint="eastAsia"/>
                  </w:rPr>
                  <w:t>☐</w:t>
                </w:r>
              </w:sdtContent>
            </w:sdt>
            <w:r w:rsidR="00AB1E8E">
              <w:rPr>
                <w:rFonts w:asciiTheme="majorEastAsia" w:eastAsiaTheme="majorEastAsia" w:hAnsiTheme="majorEastAsia" w:hint="eastAsia"/>
              </w:rPr>
              <w:t>適</w:t>
            </w:r>
          </w:p>
          <w:p w14:paraId="5DB0BFB0" w14:textId="45CFDE56" w:rsidR="00AB1E8E"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481757451"/>
                <w14:checkbox>
                  <w14:checked w14:val="0"/>
                  <w14:checkedState w14:val="00FE" w14:font="Wingdings"/>
                  <w14:uncheckedState w14:val="2610" w14:font="ＭＳ ゴシック"/>
                </w14:checkbox>
              </w:sdtPr>
              <w:sdtEndPr/>
              <w:sdtContent>
                <w:r w:rsidR="00AB1E8E">
                  <w:rPr>
                    <w:rFonts w:hAnsi="ＭＳ ゴシック" w:hint="eastAsia"/>
                  </w:rPr>
                  <w:t>☐</w:t>
                </w:r>
              </w:sdtContent>
            </w:sdt>
            <w:r w:rsidR="00AB1E8E">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0B6B820" w14:textId="77777777" w:rsidR="00AB1E8E" w:rsidRPr="00A96EAF" w:rsidRDefault="00AB1E8E" w:rsidP="00C15BA7">
            <w:pPr>
              <w:spacing w:line="240" w:lineRule="exact"/>
              <w:jc w:val="left"/>
              <w:rPr>
                <w:rFonts w:asciiTheme="majorEastAsia" w:eastAsiaTheme="majorEastAsia" w:hAnsiTheme="majorEastAsia" w:cs="ＭＳ ゴシック"/>
                <w:color w:val="000000"/>
                <w:szCs w:val="20"/>
              </w:rPr>
            </w:pPr>
          </w:p>
        </w:tc>
      </w:tr>
      <w:tr w:rsidR="00AB1E8E" w14:paraId="57DDC719" w14:textId="77777777" w:rsidTr="00DA1B5C">
        <w:tc>
          <w:tcPr>
            <w:tcW w:w="1310" w:type="dxa"/>
            <w:vMerge/>
            <w:tcBorders>
              <w:left w:val="single" w:sz="4" w:space="0" w:color="000001"/>
            </w:tcBorders>
            <w:shd w:val="clear" w:color="auto" w:fill="FFFFFF"/>
          </w:tcPr>
          <w:p w14:paraId="6687616E" w14:textId="77777777" w:rsidR="00AB1E8E" w:rsidRPr="00A96EAF" w:rsidRDefault="00AB1E8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73F4442E" w14:textId="77777777" w:rsidR="00AB1E8E" w:rsidRPr="00A96EAF" w:rsidRDefault="00AB1E8E" w:rsidP="006A4C70">
            <w:pPr>
              <w:pStyle w:val="aa"/>
              <w:wordWrap/>
              <w:spacing w:line="240" w:lineRule="exact"/>
              <w:ind w:firstLine="204"/>
              <w:jc w:val="left"/>
              <w:rPr>
                <w:rFonts w:asciiTheme="majorEastAsia" w:eastAsiaTheme="majorEastAsia" w:hAnsiTheme="majorEastAsia"/>
                <w:sz w:val="20"/>
                <w:szCs w:val="20"/>
              </w:rPr>
            </w:pPr>
            <w:r w:rsidRPr="00A96EAF">
              <w:rPr>
                <w:rFonts w:asciiTheme="majorEastAsia" w:eastAsiaTheme="majorEastAsia" w:hAnsiTheme="majorEastAsia" w:cs="ＭＳ ゴシック"/>
                <w:i/>
                <w:iCs/>
                <w:color w:val="000000"/>
                <w:sz w:val="20"/>
                <w:szCs w:val="20"/>
              </w:rPr>
              <w:t>Ｈ21.3.23Ｑ＆Ａ　　問１２７</w:t>
            </w:r>
          </w:p>
          <w:p w14:paraId="7CE89C0F" w14:textId="77777777" w:rsidR="00AB1E8E" w:rsidRPr="00A96EAF" w:rsidRDefault="00AB1E8E" w:rsidP="006A4C70">
            <w:pPr>
              <w:pStyle w:val="aa"/>
              <w:wordWrap/>
              <w:spacing w:line="240" w:lineRule="exact"/>
              <w:ind w:left="38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i/>
                <w:iCs/>
                <w:color w:val="000000"/>
                <w:sz w:val="20"/>
                <w:szCs w:val="20"/>
              </w:rPr>
              <w:t>問　サービス提供が過小である場合の減算の取扱いについて、電話による見守りをサービス提供回数に含めることは可能か。</w:t>
            </w:r>
          </w:p>
          <w:p w14:paraId="72B1AC93" w14:textId="51394DAF" w:rsidR="00AB1E8E" w:rsidRPr="00A96EAF" w:rsidRDefault="00AB1E8E" w:rsidP="006A4C70">
            <w:pPr>
              <w:pStyle w:val="aa"/>
              <w:wordWrap/>
              <w:spacing w:line="240" w:lineRule="exact"/>
              <w:ind w:left="384" w:hanging="20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i/>
                <w:iCs/>
                <w:color w:val="000000"/>
                <w:sz w:val="20"/>
                <w:szCs w:val="20"/>
              </w:rPr>
              <w:t>答　利用者宅を訪問して見守りの意味で声かけ等を行った場合は、サービス提供回数に含めることは可能であるが、電話による見守りはサービス提供回数に含めることはできない。</w:t>
            </w:r>
          </w:p>
        </w:tc>
        <w:tc>
          <w:tcPr>
            <w:tcW w:w="709" w:type="dxa"/>
            <w:tcBorders>
              <w:top w:val="dotted" w:sz="4" w:space="0" w:color="000001"/>
              <w:left w:val="single" w:sz="4" w:space="0" w:color="000001"/>
              <w:bottom w:val="single" w:sz="4" w:space="0" w:color="000001"/>
            </w:tcBorders>
            <w:shd w:val="clear" w:color="auto" w:fill="FFFFFF"/>
          </w:tcPr>
          <w:p w14:paraId="7EC4B149" w14:textId="77777777" w:rsidR="00AB1E8E"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19083460"/>
                <w14:checkbox>
                  <w14:checked w14:val="0"/>
                  <w14:checkedState w14:val="00FE" w14:font="Wingdings"/>
                  <w14:uncheckedState w14:val="2610" w14:font="ＭＳ ゴシック"/>
                </w14:checkbox>
              </w:sdtPr>
              <w:sdtEndPr/>
              <w:sdtContent>
                <w:r w:rsidR="00AB1E8E">
                  <w:rPr>
                    <w:rFonts w:asciiTheme="majorEastAsia" w:eastAsiaTheme="majorEastAsia" w:hAnsiTheme="majorEastAsia" w:hint="eastAsia"/>
                  </w:rPr>
                  <w:t>☐</w:t>
                </w:r>
              </w:sdtContent>
            </w:sdt>
            <w:r w:rsidR="00AB1E8E">
              <w:rPr>
                <w:rFonts w:asciiTheme="majorEastAsia" w:eastAsiaTheme="majorEastAsia" w:hAnsiTheme="majorEastAsia" w:hint="eastAsia"/>
              </w:rPr>
              <w:t>適</w:t>
            </w:r>
          </w:p>
          <w:p w14:paraId="253667A9" w14:textId="5AD2413E" w:rsidR="00AB1E8E"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562795230"/>
                <w14:checkbox>
                  <w14:checked w14:val="0"/>
                  <w14:checkedState w14:val="00FE" w14:font="Wingdings"/>
                  <w14:uncheckedState w14:val="2610" w14:font="ＭＳ ゴシック"/>
                </w14:checkbox>
              </w:sdtPr>
              <w:sdtEndPr/>
              <w:sdtContent>
                <w:r w:rsidR="00AB1E8E">
                  <w:rPr>
                    <w:rFonts w:hAnsi="ＭＳ ゴシック" w:hint="eastAsia"/>
                  </w:rPr>
                  <w:t>☐</w:t>
                </w:r>
              </w:sdtContent>
            </w:sdt>
            <w:r w:rsidR="00AB1E8E">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333735F" w14:textId="77777777" w:rsidR="00AB1E8E" w:rsidRPr="00A96EAF" w:rsidRDefault="00AB1E8E" w:rsidP="00C15BA7">
            <w:pPr>
              <w:spacing w:line="240" w:lineRule="exact"/>
              <w:jc w:val="left"/>
              <w:rPr>
                <w:rFonts w:asciiTheme="majorEastAsia" w:eastAsiaTheme="majorEastAsia" w:hAnsiTheme="majorEastAsia" w:cs="ＭＳ ゴシック"/>
                <w:color w:val="000000"/>
                <w:szCs w:val="20"/>
              </w:rPr>
            </w:pPr>
          </w:p>
        </w:tc>
      </w:tr>
      <w:tr w:rsidR="00AB1E8E" w14:paraId="2EF67EF1" w14:textId="77777777" w:rsidTr="00DA1B5C">
        <w:tc>
          <w:tcPr>
            <w:tcW w:w="1310" w:type="dxa"/>
            <w:vMerge/>
            <w:tcBorders>
              <w:left w:val="single" w:sz="4" w:space="0" w:color="000001"/>
              <w:bottom w:val="single" w:sz="4" w:space="0" w:color="000001"/>
            </w:tcBorders>
            <w:shd w:val="clear" w:color="auto" w:fill="FFFFFF"/>
          </w:tcPr>
          <w:p w14:paraId="0ABFF3D2" w14:textId="77777777" w:rsidR="00AB1E8E" w:rsidRPr="00A96EAF" w:rsidRDefault="00AB1E8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21C7807" w14:textId="697EAD04" w:rsidR="00AB1E8E" w:rsidRPr="00A96EAF" w:rsidRDefault="00AB1E8E" w:rsidP="006A4C70">
            <w:pPr>
              <w:spacing w:line="240" w:lineRule="exact"/>
              <w:ind w:left="207"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（９）</w:t>
            </w:r>
            <w:r w:rsidRPr="00A96EAF">
              <w:rPr>
                <w:rFonts w:asciiTheme="majorEastAsia" w:eastAsiaTheme="majorEastAsia" w:hAnsiTheme="majorEastAsia" w:cs="ＭＳ ゴシック"/>
                <w:color w:val="000000"/>
                <w:szCs w:val="20"/>
              </w:rPr>
              <w:t>通いサービス及び訪問サービスを提供しない日でも、電話による見守り等、利用者対して何らかの形で関わっているか。</w:t>
            </w:r>
          </w:p>
          <w:p w14:paraId="00F98247" w14:textId="59356F2C" w:rsidR="00AB1E8E" w:rsidRPr="00A96EAF" w:rsidRDefault="00AB1E8E" w:rsidP="0010676F">
            <w:pPr>
              <w:spacing w:line="240" w:lineRule="exact"/>
              <w:ind w:leftChars="100" w:left="182" w:right="58" w:firstLineChars="200" w:firstLine="164"/>
              <w:jc w:val="left"/>
              <w:rPr>
                <w:rFonts w:asciiTheme="majorEastAsia" w:eastAsiaTheme="majorEastAsia" w:hAnsiTheme="majorEastAsia" w:cs="ＭＳ ゴシック"/>
                <w:color w:val="000000"/>
                <w:szCs w:val="20"/>
              </w:rPr>
            </w:pPr>
            <w:bookmarkStart w:id="16" w:name="OLE_LINK36"/>
            <w:bookmarkStart w:id="17" w:name="OLE_LINK37"/>
            <w:r w:rsidRPr="00A96EAF">
              <w:rPr>
                <w:rFonts w:asciiTheme="majorEastAsia" w:eastAsiaTheme="majorEastAsia" w:hAnsiTheme="majorEastAsia" w:cs="ＭＳ ゴシック"/>
                <w:color w:val="000000"/>
                <w:w w:val="50"/>
                <w:szCs w:val="20"/>
              </w:rPr>
              <w:t>◆</w:t>
            </w:r>
            <w:bookmarkEnd w:id="16"/>
            <w:r w:rsidRPr="00A96EAF">
              <w:rPr>
                <w:rFonts w:asciiTheme="majorEastAsia" w:eastAsiaTheme="majorEastAsia" w:hAnsiTheme="majorEastAsia" w:cs="ＭＳ ゴシック"/>
                <w:color w:val="000000"/>
                <w:w w:val="50"/>
                <w:szCs w:val="20"/>
              </w:rPr>
              <w:t>平</w:t>
            </w:r>
            <w:bookmarkEnd w:id="17"/>
            <w:r w:rsidRPr="00A96EAF">
              <w:rPr>
                <w:rFonts w:asciiTheme="majorEastAsia" w:eastAsiaTheme="majorEastAsia" w:hAnsiTheme="majorEastAsia" w:cs="ＭＳ ゴシック"/>
                <w:color w:val="000000"/>
                <w:w w:val="50"/>
                <w:szCs w:val="20"/>
              </w:rPr>
              <w:t>１８解釈通知第３の四の４（５）⑤</w:t>
            </w:r>
          </w:p>
        </w:tc>
        <w:tc>
          <w:tcPr>
            <w:tcW w:w="709" w:type="dxa"/>
            <w:tcBorders>
              <w:top w:val="single" w:sz="4" w:space="0" w:color="000001"/>
              <w:left w:val="single" w:sz="4" w:space="0" w:color="000001"/>
              <w:bottom w:val="single" w:sz="4" w:space="0" w:color="000001"/>
            </w:tcBorders>
            <w:shd w:val="clear" w:color="auto" w:fill="FFFFFF"/>
          </w:tcPr>
          <w:p w14:paraId="2C5F43C0" w14:textId="77777777" w:rsidR="00AB1E8E" w:rsidRDefault="00707743" w:rsidP="006A4C70">
            <w:pPr>
              <w:snapToGrid/>
              <w:jc w:val="both"/>
              <w:rPr>
                <w:rFonts w:asciiTheme="majorEastAsia" w:eastAsiaTheme="majorEastAsia" w:hAnsiTheme="majorEastAsia"/>
              </w:rPr>
            </w:pPr>
            <w:sdt>
              <w:sdtPr>
                <w:rPr>
                  <w:rFonts w:asciiTheme="majorEastAsia" w:eastAsiaTheme="majorEastAsia" w:hAnsiTheme="majorEastAsia" w:hint="eastAsia"/>
                </w:rPr>
                <w:id w:val="1692419078"/>
                <w14:checkbox>
                  <w14:checked w14:val="0"/>
                  <w14:checkedState w14:val="00FE" w14:font="Wingdings"/>
                  <w14:uncheckedState w14:val="2610" w14:font="ＭＳ ゴシック"/>
                </w14:checkbox>
              </w:sdtPr>
              <w:sdtEndPr/>
              <w:sdtContent>
                <w:r w:rsidR="00AB1E8E">
                  <w:rPr>
                    <w:rFonts w:asciiTheme="majorEastAsia" w:eastAsiaTheme="majorEastAsia" w:hAnsiTheme="majorEastAsia" w:hint="eastAsia"/>
                  </w:rPr>
                  <w:t>☐</w:t>
                </w:r>
              </w:sdtContent>
            </w:sdt>
            <w:r w:rsidR="00AB1E8E">
              <w:rPr>
                <w:rFonts w:asciiTheme="majorEastAsia" w:eastAsiaTheme="majorEastAsia" w:hAnsiTheme="majorEastAsia" w:hint="eastAsia"/>
              </w:rPr>
              <w:t>適</w:t>
            </w:r>
          </w:p>
          <w:p w14:paraId="7F07A01A" w14:textId="5DB6D8FE" w:rsidR="00AB1E8E" w:rsidRPr="00A96EAF" w:rsidRDefault="00707743" w:rsidP="006A4C70">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87751818"/>
                <w14:checkbox>
                  <w14:checked w14:val="0"/>
                  <w14:checkedState w14:val="00FE" w14:font="Wingdings"/>
                  <w14:uncheckedState w14:val="2610" w14:font="ＭＳ ゴシック"/>
                </w14:checkbox>
              </w:sdtPr>
              <w:sdtEndPr/>
              <w:sdtContent>
                <w:r w:rsidR="00AB1E8E">
                  <w:rPr>
                    <w:rFonts w:hAnsi="ＭＳ ゴシック" w:hint="eastAsia"/>
                  </w:rPr>
                  <w:t>☐</w:t>
                </w:r>
              </w:sdtContent>
            </w:sdt>
            <w:r w:rsidR="00AB1E8E">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6295FC22" w14:textId="77777777" w:rsidR="00AB1E8E" w:rsidRPr="00A96EAF" w:rsidRDefault="00AB1E8E" w:rsidP="00C15BA7">
            <w:pPr>
              <w:spacing w:line="240" w:lineRule="exact"/>
              <w:jc w:val="left"/>
              <w:rPr>
                <w:rFonts w:asciiTheme="majorEastAsia" w:eastAsiaTheme="majorEastAsia" w:hAnsiTheme="majorEastAsia" w:cs="ＭＳ ゴシック"/>
                <w:color w:val="000000"/>
                <w:szCs w:val="20"/>
              </w:rPr>
            </w:pPr>
          </w:p>
        </w:tc>
      </w:tr>
    </w:tbl>
    <w:p w14:paraId="0B7A40E1" w14:textId="0E08B031" w:rsidR="00553DEC" w:rsidRDefault="00553DEC">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701"/>
      </w:tblGrid>
      <w:tr w:rsidR="0010676F" w:rsidRPr="00B61454" w14:paraId="3916A5B4" w14:textId="77777777" w:rsidTr="0010676F">
        <w:tc>
          <w:tcPr>
            <w:tcW w:w="1310" w:type="dxa"/>
            <w:vMerge w:val="restart"/>
            <w:tcBorders>
              <w:top w:val="single" w:sz="4" w:space="0" w:color="000001"/>
              <w:left w:val="single" w:sz="4" w:space="0" w:color="000001"/>
            </w:tcBorders>
            <w:shd w:val="clear" w:color="auto" w:fill="FFFFFF"/>
            <w:vAlign w:val="center"/>
          </w:tcPr>
          <w:p w14:paraId="69CDD3FD" w14:textId="77777777" w:rsidR="0010676F" w:rsidRPr="00B61454" w:rsidRDefault="0010676F" w:rsidP="0010676F">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B61454">
              <w:rPr>
                <w:rFonts w:asciiTheme="majorEastAsia" w:eastAsiaTheme="majorEastAsia" w:hAnsiTheme="majorEastAsia" w:cs="ＭＳ ゴシック"/>
                <w:color w:val="000000"/>
                <w:spacing w:val="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184A723F" w14:textId="77777777" w:rsidR="0010676F" w:rsidRPr="000D442E" w:rsidRDefault="0010676F" w:rsidP="0010676F">
            <w:pPr>
              <w:spacing w:line="240" w:lineRule="exact"/>
              <w:ind w:left="200"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7B0D8C7C" w14:textId="77777777" w:rsidR="0010676F" w:rsidRPr="0010676F" w:rsidRDefault="0010676F" w:rsidP="0010676F">
            <w:pPr>
              <w:snapToGrid/>
              <w:rPr>
                <w:rFonts w:asciiTheme="majorEastAsia" w:eastAsiaTheme="majorEastAsia" w:hAnsiTheme="majorEastAsia"/>
              </w:rPr>
            </w:pPr>
            <w:r w:rsidRPr="0010676F">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D37AB0" w14:textId="77777777" w:rsidR="0010676F" w:rsidRPr="0010676F" w:rsidRDefault="0010676F" w:rsidP="0010676F">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10676F" w14:paraId="653E42AB" w14:textId="77777777" w:rsidTr="0010676F">
        <w:tc>
          <w:tcPr>
            <w:tcW w:w="1310" w:type="dxa"/>
            <w:vMerge w:val="restart"/>
            <w:tcBorders>
              <w:top w:val="single" w:sz="4" w:space="0" w:color="000001"/>
              <w:left w:val="single" w:sz="4" w:space="0" w:color="000001"/>
            </w:tcBorders>
            <w:shd w:val="clear" w:color="auto" w:fill="FFFFFF"/>
          </w:tcPr>
          <w:p w14:paraId="797DC00B" w14:textId="0E40F098" w:rsidR="0010676F" w:rsidRPr="00A96EAF" w:rsidRDefault="0010676F"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14　居宅サービス計画の作成</w:t>
            </w:r>
          </w:p>
          <w:p w14:paraId="41F05C3A" w14:textId="489FB30E" w:rsidR="0010676F" w:rsidRPr="00A96EAF" w:rsidRDefault="00DE122C" w:rsidP="00DE122C">
            <w:pPr>
              <w:pStyle w:val="aa"/>
              <w:spacing w:line="240" w:lineRule="exact"/>
              <w:jc w:val="center"/>
              <w:rPr>
                <w:rFonts w:asciiTheme="majorEastAsia" w:eastAsiaTheme="majorEastAsia" w:hAnsiTheme="majorEastAsia" w:cs="ＭＳ ゴシック"/>
                <w:color w:val="000000"/>
                <w:spacing w:val="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gridSpan w:val="2"/>
            <w:tcBorders>
              <w:top w:val="single" w:sz="4" w:space="0" w:color="000001"/>
              <w:left w:val="single" w:sz="4" w:space="0" w:color="000001"/>
              <w:bottom w:val="single" w:sz="4" w:space="0" w:color="000001"/>
            </w:tcBorders>
            <w:shd w:val="clear" w:color="auto" w:fill="FFFFFF"/>
          </w:tcPr>
          <w:p w14:paraId="3D0EE9CC" w14:textId="1B8DD8E4" w:rsidR="0010676F" w:rsidRPr="00A96EAF" w:rsidRDefault="0010676F" w:rsidP="0010676F">
            <w:pPr>
              <w:spacing w:line="240" w:lineRule="exact"/>
              <w:ind w:left="20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管理者は、介護支援専門員に、登録者の居宅サービス計画の作成に関する業務を担当させているか。</w:t>
            </w:r>
            <w:r w:rsidRPr="00A96EAF">
              <w:rPr>
                <w:rFonts w:asciiTheme="majorEastAsia" w:eastAsiaTheme="majorEastAsia" w:hAnsiTheme="majorEastAsia" w:cs="ＭＳ ゴシック"/>
                <w:color w:val="000000"/>
                <w:w w:val="50"/>
                <w:szCs w:val="20"/>
              </w:rPr>
              <w:t>◆平１８厚令３４第７４条第１項</w:t>
            </w:r>
          </w:p>
        </w:tc>
        <w:tc>
          <w:tcPr>
            <w:tcW w:w="709" w:type="dxa"/>
            <w:tcBorders>
              <w:top w:val="single" w:sz="4" w:space="0" w:color="000001"/>
              <w:left w:val="single" w:sz="4" w:space="0" w:color="000001"/>
              <w:bottom w:val="single" w:sz="4" w:space="0" w:color="000001"/>
            </w:tcBorders>
            <w:shd w:val="clear" w:color="auto" w:fill="FFFFFF"/>
          </w:tcPr>
          <w:p w14:paraId="233D2856"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740786593"/>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002C10F4" w14:textId="7C41278E"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90212740"/>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5930BF3"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tc>
      </w:tr>
      <w:tr w:rsidR="0010676F" w14:paraId="6AAE78A7" w14:textId="77777777" w:rsidTr="0010676F">
        <w:tc>
          <w:tcPr>
            <w:tcW w:w="1310" w:type="dxa"/>
            <w:vMerge/>
            <w:tcBorders>
              <w:left w:val="single" w:sz="4" w:space="0" w:color="000001"/>
            </w:tcBorders>
            <w:shd w:val="clear" w:color="auto" w:fill="FFFFFF"/>
          </w:tcPr>
          <w:p w14:paraId="53EA1530" w14:textId="77777777" w:rsidR="0010676F" w:rsidRPr="00A96EAF" w:rsidRDefault="0010676F"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tcBorders>
            <w:shd w:val="clear" w:color="auto" w:fill="FFFFFF"/>
          </w:tcPr>
          <w:p w14:paraId="563BA349" w14:textId="775808BC" w:rsidR="0010676F" w:rsidRPr="00A96EAF" w:rsidRDefault="0010676F" w:rsidP="0010676F">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登録者の居宅サービス計画の作成に当たっては、指定居宅介護支援等基準第13条各号に掲げる具体的取扱方針に沿って行っているか。</w:t>
            </w:r>
            <w:r w:rsidRPr="00A96EAF">
              <w:rPr>
                <w:rFonts w:asciiTheme="majorEastAsia" w:eastAsiaTheme="majorEastAsia" w:hAnsiTheme="majorEastAsia" w:cs="ＭＳ ゴシック"/>
                <w:color w:val="000000"/>
                <w:w w:val="50"/>
                <w:szCs w:val="20"/>
              </w:rPr>
              <w:t>◆平１８厚令３４第７４条第２項</w:t>
            </w:r>
          </w:p>
        </w:tc>
        <w:tc>
          <w:tcPr>
            <w:tcW w:w="709" w:type="dxa"/>
            <w:tcBorders>
              <w:top w:val="single" w:sz="4" w:space="0" w:color="000001"/>
              <w:left w:val="single" w:sz="4" w:space="0" w:color="000001"/>
            </w:tcBorders>
            <w:shd w:val="clear" w:color="auto" w:fill="FFFFFF"/>
          </w:tcPr>
          <w:p w14:paraId="134E2AFB"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946689824"/>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48F400FC" w14:textId="38D3A731"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620673504"/>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22549F11" w14:textId="77777777" w:rsidR="0010676F" w:rsidRPr="00A96EAF" w:rsidRDefault="0010676F" w:rsidP="0010676F">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利用者</w:t>
            </w:r>
          </w:p>
          <w:p w14:paraId="23670E0B" w14:textId="77777777" w:rsidR="0010676F" w:rsidRPr="00A96EAF" w:rsidRDefault="0010676F" w:rsidP="0010676F">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人中</w:t>
            </w:r>
          </w:p>
          <w:p w14:paraId="43927EAF" w14:textId="77777777" w:rsidR="0010676F" w:rsidRPr="00A96EAF" w:rsidRDefault="0010676F" w:rsidP="0010676F">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居宅ｻｰﾋﾞｽ計画</w:t>
            </w:r>
          </w:p>
          <w:p w14:paraId="50621E93" w14:textId="77777777" w:rsidR="0010676F" w:rsidRPr="00A96EAF" w:rsidRDefault="0010676F" w:rsidP="0010676F">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w w:val="66"/>
                <w:szCs w:val="20"/>
              </w:rPr>
              <w:t>人分有</w:t>
            </w:r>
          </w:p>
          <w:p w14:paraId="5F3BBBA0"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p w14:paraId="1199DB3E"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p w14:paraId="567CA580"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p w14:paraId="53D698BD" w14:textId="06E60063" w:rsidR="0010676F" w:rsidRPr="00A96EAF" w:rsidRDefault="0010676F" w:rsidP="00C15BA7">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左記①～⑥が各記録で確認できるか</w:t>
            </w:r>
          </w:p>
        </w:tc>
      </w:tr>
      <w:tr w:rsidR="0010676F" w14:paraId="2DA4C229" w14:textId="77777777" w:rsidTr="0010676F">
        <w:tc>
          <w:tcPr>
            <w:tcW w:w="1310" w:type="dxa"/>
            <w:vMerge/>
            <w:tcBorders>
              <w:left w:val="single" w:sz="4" w:space="0" w:color="000001"/>
            </w:tcBorders>
            <w:shd w:val="clear" w:color="auto" w:fill="FFFFFF"/>
          </w:tcPr>
          <w:p w14:paraId="3F32C1D0" w14:textId="77777777" w:rsidR="0010676F" w:rsidRPr="00A96EAF" w:rsidRDefault="0010676F"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left w:val="single" w:sz="4" w:space="0" w:color="000001"/>
            </w:tcBorders>
            <w:shd w:val="clear" w:color="auto" w:fill="FFFFFF"/>
          </w:tcPr>
          <w:p w14:paraId="29C0A051" w14:textId="45C7F8B0" w:rsidR="0010676F" w:rsidRPr="00A96EAF" w:rsidRDefault="0010676F" w:rsidP="0010676F">
            <w:pPr>
              <w:spacing w:line="240" w:lineRule="exact"/>
              <w:jc w:val="left"/>
              <w:rPr>
                <w:rFonts w:asciiTheme="majorEastAsia" w:eastAsiaTheme="majorEastAsia" w:hAnsiTheme="majorEastAsia"/>
                <w:szCs w:val="20"/>
              </w:rPr>
            </w:pPr>
            <w:r w:rsidRPr="0010676F">
              <w:rPr>
                <w:rFonts w:asciiTheme="majorEastAsia" w:eastAsiaTheme="majorEastAsia" w:hAnsiTheme="majorEastAsia" w:cs="ＭＳ ゴシック"/>
                <w:color w:val="000000"/>
                <w:sz w:val="18"/>
                <w:szCs w:val="18"/>
              </w:rPr>
              <w:t>〔指定居宅介護支援等基準第13条各号に掲げる具体的取扱方針の主な概要〕</w:t>
            </w:r>
          </w:p>
        </w:tc>
        <w:tc>
          <w:tcPr>
            <w:tcW w:w="709" w:type="dxa"/>
            <w:tcBorders>
              <w:left w:val="single" w:sz="4" w:space="0" w:color="000001"/>
            </w:tcBorders>
            <w:shd w:val="clear" w:color="auto" w:fill="FFFFFF"/>
          </w:tcPr>
          <w:p w14:paraId="4DD61B31" w14:textId="13C1AD82" w:rsidR="0010676F" w:rsidRPr="00A96EAF" w:rsidRDefault="0010676F" w:rsidP="00C15BA7">
            <w:pPr>
              <w:spacing w:line="240" w:lineRule="exact"/>
              <w:jc w:val="left"/>
              <w:rPr>
                <w:rFonts w:asciiTheme="majorEastAsia" w:eastAsiaTheme="majorEastAsia" w:hAnsiTheme="majorEastAsia"/>
                <w:szCs w:val="20"/>
              </w:rPr>
            </w:pPr>
          </w:p>
        </w:tc>
        <w:tc>
          <w:tcPr>
            <w:tcW w:w="1701" w:type="dxa"/>
            <w:vMerge/>
            <w:tcBorders>
              <w:left w:val="single" w:sz="4" w:space="0" w:color="000001"/>
              <w:right w:val="single" w:sz="4" w:space="0" w:color="000001"/>
            </w:tcBorders>
            <w:shd w:val="clear" w:color="auto" w:fill="FFFFFF"/>
          </w:tcPr>
          <w:p w14:paraId="3A9CD504" w14:textId="32A3C8FB" w:rsidR="0010676F" w:rsidRPr="00A96EAF" w:rsidRDefault="0010676F" w:rsidP="00C15BA7">
            <w:pPr>
              <w:spacing w:line="240" w:lineRule="exact"/>
              <w:jc w:val="left"/>
              <w:rPr>
                <w:rFonts w:asciiTheme="majorEastAsia" w:eastAsiaTheme="majorEastAsia" w:hAnsiTheme="majorEastAsia"/>
                <w:szCs w:val="20"/>
              </w:rPr>
            </w:pPr>
          </w:p>
        </w:tc>
      </w:tr>
      <w:tr w:rsidR="0010676F" w14:paraId="58E22178" w14:textId="77777777" w:rsidTr="00211D49">
        <w:tc>
          <w:tcPr>
            <w:tcW w:w="1310" w:type="dxa"/>
            <w:vMerge/>
            <w:tcBorders>
              <w:left w:val="single" w:sz="4" w:space="0" w:color="000001"/>
            </w:tcBorders>
            <w:shd w:val="clear" w:color="auto" w:fill="FFFFFF"/>
          </w:tcPr>
          <w:p w14:paraId="58CED9FD" w14:textId="77777777" w:rsidR="0010676F" w:rsidRPr="00A96EAF" w:rsidRDefault="0010676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01272537" w14:textId="77777777" w:rsidR="0010676F" w:rsidRPr="00A96EAF" w:rsidRDefault="0010676F" w:rsidP="00C15BA7">
            <w:pPr>
              <w:spacing w:line="240" w:lineRule="exact"/>
              <w:ind w:left="200"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dotted" w:sz="4" w:space="0" w:color="000001"/>
            </w:tcBorders>
            <w:shd w:val="clear" w:color="auto" w:fill="FFFFFF"/>
          </w:tcPr>
          <w:p w14:paraId="548660AF" w14:textId="48484CD7" w:rsidR="0010676F" w:rsidRDefault="0010676F" w:rsidP="0010676F">
            <w:pPr>
              <w:spacing w:line="240" w:lineRule="exact"/>
              <w:jc w:val="left"/>
              <w:rPr>
                <w:rFonts w:asciiTheme="majorEastAsia" w:eastAsiaTheme="majorEastAsia" w:hAnsiTheme="majorEastAsia" w:cs="ＭＳ ゴシック"/>
                <w:b/>
                <w:bCs/>
                <w:color w:val="000000"/>
                <w:szCs w:val="20"/>
                <w:u w:val="wave"/>
              </w:rPr>
            </w:pPr>
            <w:r w:rsidRPr="00AB1E8E">
              <w:rPr>
                <w:rFonts w:asciiTheme="majorEastAsia" w:eastAsiaTheme="majorEastAsia" w:hAnsiTheme="majorEastAsia" w:cs="ＭＳ ゴシック"/>
                <w:color w:val="000000"/>
                <w:szCs w:val="20"/>
              </w:rPr>
              <w:t xml:space="preserve">①　</w:t>
            </w:r>
            <w:r w:rsidRPr="00AB1E8E">
              <w:rPr>
                <w:rFonts w:asciiTheme="majorEastAsia" w:eastAsiaTheme="majorEastAsia" w:hAnsiTheme="majorEastAsia" w:cs="ＭＳ ゴシック"/>
                <w:b/>
                <w:bCs/>
                <w:color w:val="000000"/>
                <w:szCs w:val="20"/>
              </w:rPr>
              <w:t>利用者の</w:t>
            </w:r>
            <w:r w:rsidRPr="00AB1E8E">
              <w:rPr>
                <w:rFonts w:asciiTheme="majorEastAsia" w:eastAsiaTheme="majorEastAsia" w:hAnsiTheme="majorEastAsia" w:cs="ＭＳ ゴシック"/>
                <w:b/>
                <w:bCs/>
                <w:color w:val="000000"/>
                <w:szCs w:val="20"/>
                <w:u w:val="wave"/>
              </w:rPr>
              <w:t>居宅訪問及び面接による課題把握（アセスメント）</w:t>
            </w:r>
          </w:p>
          <w:p w14:paraId="51465479" w14:textId="77777777" w:rsidR="00AB1E8E" w:rsidRPr="00AB1E8E" w:rsidRDefault="00AB1E8E" w:rsidP="00AB1E8E">
            <w:pPr>
              <w:spacing w:line="120" w:lineRule="exact"/>
              <w:ind w:left="403" w:hanging="403"/>
              <w:jc w:val="left"/>
              <w:rPr>
                <w:rFonts w:asciiTheme="majorEastAsia" w:eastAsiaTheme="majorEastAsia" w:hAnsiTheme="majorEastAsia"/>
                <w:szCs w:val="20"/>
              </w:rPr>
            </w:pPr>
          </w:p>
          <w:p w14:paraId="128D9694" w14:textId="6A670BEA" w:rsidR="0010676F" w:rsidRPr="00AB1E8E" w:rsidRDefault="0010676F" w:rsidP="0010676F">
            <w:pPr>
              <w:spacing w:line="240" w:lineRule="exact"/>
              <w:ind w:firstLine="400"/>
              <w:jc w:val="left"/>
              <w:rPr>
                <w:rFonts w:asciiTheme="majorEastAsia" w:eastAsiaTheme="majorEastAsia" w:hAnsiTheme="majorEastAsia" w:cs="ＭＳ ゴシック"/>
                <w:color w:val="000000"/>
                <w:szCs w:val="20"/>
              </w:rPr>
            </w:pPr>
            <w:r w:rsidRPr="00AB1E8E">
              <w:rPr>
                <w:rFonts w:asciiTheme="majorEastAsia" w:eastAsiaTheme="majorEastAsia" w:hAnsiTheme="majorEastAsia" w:cs="ＭＳ ゴシック"/>
                <w:color w:val="000000"/>
                <w:szCs w:val="20"/>
              </w:rPr>
              <w:t>（記録類）支援経過記録、アセスメントシート等</w:t>
            </w:r>
          </w:p>
        </w:tc>
        <w:tc>
          <w:tcPr>
            <w:tcW w:w="709" w:type="dxa"/>
            <w:tcBorders>
              <w:top w:val="dotted" w:sz="4" w:space="0" w:color="000001"/>
              <w:left w:val="single" w:sz="4" w:space="0" w:color="000001"/>
              <w:bottom w:val="dotted" w:sz="4" w:space="0" w:color="000001"/>
            </w:tcBorders>
            <w:shd w:val="clear" w:color="auto" w:fill="FFFFFF"/>
          </w:tcPr>
          <w:p w14:paraId="7BEABA51"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316112307"/>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5CD6732C" w14:textId="76FAAF7B"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34036221"/>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A0D3CCC"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tc>
      </w:tr>
      <w:tr w:rsidR="0010676F" w14:paraId="5B1069B4" w14:textId="77777777" w:rsidTr="00211D49">
        <w:tc>
          <w:tcPr>
            <w:tcW w:w="1310" w:type="dxa"/>
            <w:vMerge/>
            <w:tcBorders>
              <w:left w:val="single" w:sz="4" w:space="0" w:color="000001"/>
            </w:tcBorders>
            <w:shd w:val="clear" w:color="auto" w:fill="FFFFFF"/>
          </w:tcPr>
          <w:p w14:paraId="5435BFD3" w14:textId="77777777" w:rsidR="0010676F" w:rsidRPr="00A96EAF" w:rsidRDefault="0010676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6443C9C5" w14:textId="77777777" w:rsidR="0010676F" w:rsidRPr="00A96EAF" w:rsidRDefault="0010676F" w:rsidP="00C15BA7">
            <w:pPr>
              <w:spacing w:line="240" w:lineRule="exact"/>
              <w:ind w:left="200"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dotted" w:sz="4" w:space="0" w:color="000001"/>
            </w:tcBorders>
            <w:shd w:val="clear" w:color="auto" w:fill="FFFFFF"/>
          </w:tcPr>
          <w:p w14:paraId="2D0CD74C" w14:textId="5BE24804" w:rsidR="0010676F" w:rsidRPr="00AB1E8E" w:rsidRDefault="0010676F" w:rsidP="00C15BA7">
            <w:pPr>
              <w:spacing w:line="240" w:lineRule="exact"/>
              <w:ind w:left="200" w:hanging="200"/>
              <w:jc w:val="left"/>
              <w:rPr>
                <w:rFonts w:asciiTheme="majorEastAsia" w:eastAsiaTheme="majorEastAsia" w:hAnsiTheme="majorEastAsia" w:cs="ＭＳ ゴシック"/>
                <w:color w:val="000000"/>
                <w:szCs w:val="20"/>
              </w:rPr>
            </w:pPr>
            <w:r w:rsidRPr="00AB1E8E">
              <w:rPr>
                <w:rFonts w:asciiTheme="majorEastAsia" w:eastAsiaTheme="majorEastAsia" w:hAnsiTheme="majorEastAsia" w:cs="ＭＳ ゴシック"/>
                <w:color w:val="000000"/>
                <w:szCs w:val="20"/>
              </w:rPr>
              <w:t>②　居宅サービス</w:t>
            </w:r>
            <w:r w:rsidRPr="00AB1E8E">
              <w:rPr>
                <w:rFonts w:asciiTheme="majorEastAsia" w:eastAsiaTheme="majorEastAsia" w:hAnsiTheme="majorEastAsia" w:cs="ＭＳ ゴシック"/>
                <w:color w:val="000000"/>
                <w:szCs w:val="20"/>
                <w:u w:val="wave"/>
              </w:rPr>
              <w:t>計画原案の作成</w:t>
            </w:r>
          </w:p>
        </w:tc>
        <w:tc>
          <w:tcPr>
            <w:tcW w:w="709" w:type="dxa"/>
            <w:tcBorders>
              <w:top w:val="dotted" w:sz="4" w:space="0" w:color="000001"/>
              <w:left w:val="single" w:sz="4" w:space="0" w:color="000001"/>
              <w:bottom w:val="dotted" w:sz="4" w:space="0" w:color="000001"/>
            </w:tcBorders>
            <w:shd w:val="clear" w:color="auto" w:fill="FFFFFF"/>
          </w:tcPr>
          <w:p w14:paraId="5B0AEF83"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233765663"/>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60AC49B0" w14:textId="4D9364E8"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62430663"/>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4C93BEED"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tc>
      </w:tr>
      <w:tr w:rsidR="0010676F" w14:paraId="3E0C58C5" w14:textId="77777777" w:rsidTr="00992E2C">
        <w:tc>
          <w:tcPr>
            <w:tcW w:w="1310" w:type="dxa"/>
            <w:vMerge/>
            <w:tcBorders>
              <w:left w:val="single" w:sz="4" w:space="0" w:color="000001"/>
            </w:tcBorders>
            <w:shd w:val="clear" w:color="auto" w:fill="FFFFFF"/>
          </w:tcPr>
          <w:p w14:paraId="7FFF05A4" w14:textId="77777777" w:rsidR="0010676F" w:rsidRPr="00A96EAF" w:rsidRDefault="0010676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38229644" w14:textId="77777777" w:rsidR="0010676F" w:rsidRPr="00A96EAF" w:rsidRDefault="0010676F" w:rsidP="00C15BA7">
            <w:pPr>
              <w:spacing w:line="240" w:lineRule="exact"/>
              <w:ind w:left="200"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dotted" w:sz="4" w:space="0" w:color="000001"/>
            </w:tcBorders>
            <w:shd w:val="clear" w:color="auto" w:fill="FFFFFF"/>
          </w:tcPr>
          <w:p w14:paraId="16B73547" w14:textId="75EE0248" w:rsidR="0010676F" w:rsidRDefault="0010676F" w:rsidP="0010676F">
            <w:pPr>
              <w:spacing w:line="240" w:lineRule="exact"/>
              <w:ind w:left="182" w:hangingChars="100" w:hanging="182"/>
              <w:jc w:val="left"/>
              <w:rPr>
                <w:rFonts w:asciiTheme="majorEastAsia" w:eastAsiaTheme="majorEastAsia" w:hAnsiTheme="majorEastAsia" w:cs="ＭＳ ゴシック"/>
                <w:b/>
                <w:bCs/>
                <w:color w:val="000000"/>
                <w:szCs w:val="20"/>
                <w:u w:val="wave"/>
              </w:rPr>
            </w:pPr>
            <w:r w:rsidRPr="00AB1E8E">
              <w:rPr>
                <w:rFonts w:asciiTheme="majorEastAsia" w:eastAsiaTheme="majorEastAsia" w:hAnsiTheme="majorEastAsia" w:cs="ＭＳ ゴシック"/>
                <w:color w:val="000000"/>
                <w:szCs w:val="20"/>
              </w:rPr>
              <w:t>③　担当者の情報共有及び居宅サービス計画原案に対する意見聴取のための</w:t>
            </w:r>
            <w:r w:rsidRPr="00AB1E8E">
              <w:rPr>
                <w:rFonts w:asciiTheme="majorEastAsia" w:eastAsiaTheme="majorEastAsia" w:hAnsiTheme="majorEastAsia" w:cs="ＭＳ ゴシック"/>
                <w:b/>
                <w:bCs/>
                <w:color w:val="000000"/>
                <w:szCs w:val="20"/>
                <w:u w:val="wave"/>
              </w:rPr>
              <w:t>サービス担当者会議の開催</w:t>
            </w:r>
          </w:p>
          <w:p w14:paraId="319A0544" w14:textId="77777777" w:rsidR="00AB1E8E" w:rsidRPr="00AB1E8E" w:rsidRDefault="00AB1E8E" w:rsidP="00AB1E8E">
            <w:pPr>
              <w:spacing w:line="120" w:lineRule="exact"/>
              <w:ind w:left="403" w:hanging="403"/>
              <w:jc w:val="left"/>
              <w:rPr>
                <w:rFonts w:asciiTheme="majorEastAsia" w:eastAsiaTheme="majorEastAsia" w:hAnsiTheme="majorEastAsia"/>
                <w:szCs w:val="20"/>
              </w:rPr>
            </w:pPr>
          </w:p>
          <w:p w14:paraId="0D83A6CF" w14:textId="77777777" w:rsidR="0010676F" w:rsidRPr="00AB1E8E" w:rsidRDefault="0010676F" w:rsidP="0010676F">
            <w:pPr>
              <w:spacing w:line="240" w:lineRule="exact"/>
              <w:ind w:left="400" w:hanging="400"/>
              <w:jc w:val="left"/>
              <w:rPr>
                <w:rFonts w:asciiTheme="majorEastAsia" w:eastAsiaTheme="majorEastAsia" w:hAnsiTheme="majorEastAsia"/>
                <w:szCs w:val="20"/>
              </w:rPr>
            </w:pPr>
            <w:r w:rsidRPr="00AB1E8E">
              <w:rPr>
                <w:rFonts w:asciiTheme="majorEastAsia" w:eastAsiaTheme="majorEastAsia" w:hAnsiTheme="majorEastAsia" w:cs="ＭＳ ゴシック"/>
                <w:color w:val="000000"/>
                <w:szCs w:val="20"/>
              </w:rPr>
              <w:t xml:space="preserve">　　（記録類）支援経過記録、サービス担当者会議の要点等</w:t>
            </w:r>
          </w:p>
          <w:p w14:paraId="7588574A" w14:textId="548C4B4E" w:rsidR="0010676F" w:rsidRPr="00AB1E8E" w:rsidRDefault="0010676F" w:rsidP="00AB1E8E">
            <w:pPr>
              <w:spacing w:line="240" w:lineRule="exact"/>
              <w:ind w:left="466" w:hanging="466"/>
              <w:jc w:val="left"/>
              <w:rPr>
                <w:rFonts w:asciiTheme="majorEastAsia" w:eastAsiaTheme="majorEastAsia" w:hAnsiTheme="majorEastAsia" w:cs="ＭＳ ゴシック"/>
                <w:color w:val="000000"/>
                <w:szCs w:val="20"/>
              </w:rPr>
            </w:pPr>
            <w:r w:rsidRPr="00AB1E8E">
              <w:rPr>
                <w:rFonts w:asciiTheme="majorEastAsia" w:eastAsiaTheme="majorEastAsia" w:hAnsiTheme="majorEastAsia" w:cs="ＭＳ ゴシック"/>
                <w:color w:val="000000"/>
                <w:szCs w:val="20"/>
              </w:rPr>
              <w:t xml:space="preserve">　　（</w:t>
            </w:r>
            <w:r w:rsidRPr="00AB1E8E">
              <w:rPr>
                <w:rFonts w:asciiTheme="majorEastAsia" w:eastAsiaTheme="majorEastAsia" w:hAnsiTheme="majorEastAsia" w:cs="ＭＳ ゴシック"/>
                <w:color w:val="000000"/>
                <w:szCs w:val="20"/>
                <w:u w:val="wave"/>
              </w:rPr>
              <w:t>福祉用具貸与事業所等他事業所の担当者も含め、全担当職種に意見聴取ができているか。</w:t>
            </w:r>
            <w:r w:rsidRPr="00AB1E8E">
              <w:rPr>
                <w:rFonts w:asciiTheme="majorEastAsia" w:eastAsiaTheme="majorEastAsia" w:hAnsiTheme="majorEastAsia" w:cs="ＭＳ ゴシック"/>
                <w:color w:val="000000"/>
                <w:szCs w:val="20"/>
              </w:rPr>
              <w:t>）</w:t>
            </w:r>
          </w:p>
        </w:tc>
        <w:tc>
          <w:tcPr>
            <w:tcW w:w="709" w:type="dxa"/>
            <w:tcBorders>
              <w:top w:val="dotted" w:sz="4" w:space="0" w:color="000001"/>
              <w:left w:val="single" w:sz="4" w:space="0" w:color="000001"/>
              <w:bottom w:val="dotted" w:sz="4" w:space="0" w:color="000001"/>
            </w:tcBorders>
            <w:shd w:val="clear" w:color="auto" w:fill="FFFFFF"/>
          </w:tcPr>
          <w:p w14:paraId="72F178C2"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504106283"/>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0A89B5AF" w14:textId="34B2A609"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689338425"/>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00BC188"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tc>
      </w:tr>
      <w:tr w:rsidR="0010676F" w14:paraId="6B46744A" w14:textId="77777777" w:rsidTr="00992E2C">
        <w:tc>
          <w:tcPr>
            <w:tcW w:w="1310" w:type="dxa"/>
            <w:vMerge/>
            <w:tcBorders>
              <w:left w:val="single" w:sz="4" w:space="0" w:color="000001"/>
            </w:tcBorders>
            <w:shd w:val="clear" w:color="auto" w:fill="FFFFFF"/>
          </w:tcPr>
          <w:p w14:paraId="592386AB" w14:textId="77777777" w:rsidR="0010676F" w:rsidRPr="00A96EAF" w:rsidRDefault="0010676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1932108F" w14:textId="77777777" w:rsidR="0010676F" w:rsidRPr="00A96EAF" w:rsidRDefault="0010676F" w:rsidP="00C15BA7">
            <w:pPr>
              <w:spacing w:line="240" w:lineRule="exact"/>
              <w:ind w:left="200"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dotted" w:sz="4" w:space="0" w:color="000001"/>
            </w:tcBorders>
            <w:shd w:val="clear" w:color="auto" w:fill="FFFFFF"/>
          </w:tcPr>
          <w:p w14:paraId="37087AD9" w14:textId="7F7CC3DE" w:rsidR="0010676F" w:rsidRDefault="0010676F" w:rsidP="0010676F">
            <w:pPr>
              <w:spacing w:line="240" w:lineRule="exact"/>
              <w:ind w:left="182" w:hangingChars="100" w:hanging="182"/>
              <w:jc w:val="left"/>
              <w:rPr>
                <w:rFonts w:asciiTheme="majorEastAsia" w:eastAsiaTheme="majorEastAsia" w:hAnsiTheme="majorEastAsia" w:cs="ＭＳ ゴシック"/>
                <w:b/>
                <w:bCs/>
                <w:color w:val="000000"/>
                <w:szCs w:val="20"/>
              </w:rPr>
            </w:pPr>
            <w:r w:rsidRPr="00AB1E8E">
              <w:rPr>
                <w:rFonts w:asciiTheme="majorEastAsia" w:eastAsiaTheme="majorEastAsia" w:hAnsiTheme="majorEastAsia" w:cs="ＭＳ ゴシック"/>
                <w:color w:val="000000"/>
                <w:szCs w:val="20"/>
              </w:rPr>
              <w:t>④　利用者に対する居宅サービス計画原案の</w:t>
            </w:r>
            <w:r w:rsidRPr="00AB1E8E">
              <w:rPr>
                <w:rFonts w:asciiTheme="majorEastAsia" w:eastAsiaTheme="majorEastAsia" w:hAnsiTheme="majorEastAsia" w:cs="ＭＳ ゴシック"/>
                <w:b/>
                <w:bCs/>
                <w:color w:val="000000"/>
                <w:szCs w:val="20"/>
              </w:rPr>
              <w:t>説明</w:t>
            </w:r>
            <w:r w:rsidRPr="00AB1E8E">
              <w:rPr>
                <w:rFonts w:asciiTheme="majorEastAsia" w:eastAsiaTheme="majorEastAsia" w:hAnsiTheme="majorEastAsia" w:cs="ＭＳ ゴシック"/>
                <w:color w:val="000000"/>
                <w:szCs w:val="20"/>
              </w:rPr>
              <w:t>及び文書による</w:t>
            </w:r>
            <w:r w:rsidRPr="00AB1E8E">
              <w:rPr>
                <w:rFonts w:asciiTheme="majorEastAsia" w:eastAsiaTheme="majorEastAsia" w:hAnsiTheme="majorEastAsia" w:cs="ＭＳ ゴシック"/>
                <w:b/>
                <w:bCs/>
                <w:color w:val="000000"/>
                <w:szCs w:val="20"/>
              </w:rPr>
              <w:t>同意</w:t>
            </w:r>
            <w:r w:rsidRPr="00AB1E8E">
              <w:rPr>
                <w:rFonts w:asciiTheme="majorEastAsia" w:eastAsiaTheme="majorEastAsia" w:hAnsiTheme="majorEastAsia" w:cs="ＭＳ ゴシック"/>
                <w:color w:val="000000"/>
                <w:szCs w:val="20"/>
              </w:rPr>
              <w:t>並びに居宅サービス計画書の</w:t>
            </w:r>
            <w:r w:rsidRPr="00AB1E8E">
              <w:rPr>
                <w:rFonts w:asciiTheme="majorEastAsia" w:eastAsiaTheme="majorEastAsia" w:hAnsiTheme="majorEastAsia" w:cs="ＭＳ ゴシック"/>
                <w:b/>
                <w:bCs/>
                <w:color w:val="000000"/>
                <w:szCs w:val="20"/>
              </w:rPr>
              <w:t>交付</w:t>
            </w:r>
          </w:p>
          <w:p w14:paraId="6D4F58B6" w14:textId="77777777" w:rsidR="00AB1E8E" w:rsidRPr="00AB1E8E" w:rsidRDefault="00AB1E8E" w:rsidP="00AB1E8E">
            <w:pPr>
              <w:spacing w:line="120" w:lineRule="exact"/>
              <w:ind w:left="403" w:hanging="403"/>
              <w:jc w:val="left"/>
              <w:rPr>
                <w:rFonts w:asciiTheme="majorEastAsia" w:eastAsiaTheme="majorEastAsia" w:hAnsiTheme="majorEastAsia"/>
                <w:szCs w:val="20"/>
              </w:rPr>
            </w:pPr>
          </w:p>
          <w:p w14:paraId="42F23FF0" w14:textId="1824E6A3" w:rsidR="0010676F" w:rsidRPr="00AB1E8E" w:rsidRDefault="0010676F" w:rsidP="0010676F">
            <w:pPr>
              <w:spacing w:line="240" w:lineRule="exact"/>
              <w:ind w:left="400" w:hanging="400"/>
              <w:jc w:val="left"/>
              <w:rPr>
                <w:rFonts w:asciiTheme="majorEastAsia" w:eastAsiaTheme="majorEastAsia" w:hAnsiTheme="majorEastAsia" w:cs="ＭＳ ゴシック"/>
                <w:color w:val="000000"/>
                <w:szCs w:val="20"/>
              </w:rPr>
            </w:pPr>
            <w:r w:rsidRPr="00AB1E8E">
              <w:rPr>
                <w:rFonts w:asciiTheme="majorEastAsia" w:eastAsiaTheme="majorEastAsia" w:hAnsiTheme="majorEastAsia" w:cs="ＭＳ ゴシック"/>
                <w:color w:val="000000"/>
                <w:szCs w:val="20"/>
              </w:rPr>
              <w:t xml:space="preserve">    （</w:t>
            </w:r>
            <w:r w:rsidRPr="00AB1E8E">
              <w:rPr>
                <w:rFonts w:asciiTheme="majorEastAsia" w:eastAsiaTheme="majorEastAsia" w:hAnsiTheme="majorEastAsia" w:cs="ＭＳ ゴシック"/>
                <w:color w:val="000000"/>
                <w:szCs w:val="20"/>
                <w:u w:val="wave"/>
              </w:rPr>
              <w:t>説明、同意、交付が記録で確認できるか。</w:t>
            </w:r>
            <w:r w:rsidRPr="00AB1E8E">
              <w:rPr>
                <w:rFonts w:asciiTheme="majorEastAsia" w:eastAsiaTheme="majorEastAsia" w:hAnsiTheme="majorEastAsia" w:cs="ＭＳ ゴシック"/>
                <w:color w:val="000000"/>
                <w:szCs w:val="20"/>
              </w:rPr>
              <w:t>）</w:t>
            </w:r>
          </w:p>
        </w:tc>
        <w:tc>
          <w:tcPr>
            <w:tcW w:w="709" w:type="dxa"/>
            <w:tcBorders>
              <w:top w:val="dotted" w:sz="4" w:space="0" w:color="000001"/>
              <w:left w:val="single" w:sz="4" w:space="0" w:color="000001"/>
              <w:bottom w:val="dotted" w:sz="4" w:space="0" w:color="000001"/>
            </w:tcBorders>
            <w:shd w:val="clear" w:color="auto" w:fill="FFFFFF"/>
          </w:tcPr>
          <w:p w14:paraId="71B46BC3"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656497933"/>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628BB0A7" w14:textId="3196FA26"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62358851"/>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404E809"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tc>
      </w:tr>
      <w:tr w:rsidR="0010676F" w14:paraId="1765A4A6" w14:textId="77777777" w:rsidTr="00992E2C">
        <w:tc>
          <w:tcPr>
            <w:tcW w:w="1310" w:type="dxa"/>
            <w:vMerge/>
            <w:tcBorders>
              <w:left w:val="single" w:sz="4" w:space="0" w:color="000001"/>
            </w:tcBorders>
            <w:shd w:val="clear" w:color="auto" w:fill="FFFFFF"/>
          </w:tcPr>
          <w:p w14:paraId="6AE4FD78" w14:textId="77777777" w:rsidR="0010676F" w:rsidRPr="00A96EAF" w:rsidRDefault="0010676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745EF184" w14:textId="77777777" w:rsidR="0010676F" w:rsidRPr="00A96EAF" w:rsidRDefault="0010676F" w:rsidP="00C15BA7">
            <w:pPr>
              <w:spacing w:line="240" w:lineRule="exact"/>
              <w:ind w:left="200"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dotted" w:sz="4" w:space="0" w:color="000001"/>
            </w:tcBorders>
            <w:shd w:val="clear" w:color="auto" w:fill="FFFFFF"/>
          </w:tcPr>
          <w:p w14:paraId="5C9FF22E" w14:textId="489DA4D3" w:rsidR="0010676F" w:rsidRDefault="0010676F" w:rsidP="0010676F">
            <w:pPr>
              <w:spacing w:line="240" w:lineRule="exact"/>
              <w:ind w:left="400" w:hanging="400"/>
              <w:jc w:val="left"/>
              <w:rPr>
                <w:rFonts w:asciiTheme="majorEastAsia" w:eastAsiaTheme="majorEastAsia" w:hAnsiTheme="majorEastAsia" w:cs="ＭＳ ゴシック"/>
                <w:color w:val="000000"/>
                <w:szCs w:val="20"/>
                <w:u w:val="wave"/>
              </w:rPr>
            </w:pPr>
            <w:r w:rsidRPr="00AB1E8E">
              <w:rPr>
                <w:rFonts w:asciiTheme="majorEastAsia" w:eastAsiaTheme="majorEastAsia" w:hAnsiTheme="majorEastAsia" w:cs="ＭＳ ゴシック"/>
                <w:color w:val="000000"/>
                <w:szCs w:val="20"/>
              </w:rPr>
              <w:t xml:space="preserve">⑤　</w:t>
            </w:r>
            <w:r w:rsidRPr="00AB1E8E">
              <w:rPr>
                <w:rFonts w:asciiTheme="majorEastAsia" w:eastAsiaTheme="majorEastAsia" w:hAnsiTheme="majorEastAsia" w:cs="ＭＳ ゴシック"/>
                <w:color w:val="000000"/>
                <w:szCs w:val="20"/>
                <w:u w:val="wave"/>
              </w:rPr>
              <w:t>少なくとも月1回の利用者の居宅訪問による</w:t>
            </w:r>
            <w:r w:rsidRPr="00AB1E8E">
              <w:rPr>
                <w:rFonts w:asciiTheme="majorEastAsia" w:eastAsiaTheme="majorEastAsia" w:hAnsiTheme="majorEastAsia" w:cs="ＭＳ ゴシック"/>
                <w:b/>
                <w:bCs/>
                <w:color w:val="000000"/>
                <w:szCs w:val="20"/>
              </w:rPr>
              <w:t>居宅サービス計画の実施状況の把握（</w:t>
            </w:r>
            <w:r w:rsidRPr="00AB1E8E">
              <w:rPr>
                <w:rFonts w:asciiTheme="majorEastAsia" w:eastAsiaTheme="majorEastAsia" w:hAnsiTheme="majorEastAsia" w:cs="ＭＳ ゴシック"/>
                <w:b/>
                <w:bCs/>
                <w:color w:val="000000"/>
                <w:szCs w:val="20"/>
                <w:u w:val="wave"/>
              </w:rPr>
              <w:t>モニタリング）</w:t>
            </w:r>
            <w:r w:rsidRPr="00AB1E8E">
              <w:rPr>
                <w:rFonts w:asciiTheme="majorEastAsia" w:eastAsiaTheme="majorEastAsia" w:hAnsiTheme="majorEastAsia" w:cs="ＭＳ ゴシック"/>
                <w:color w:val="000000"/>
                <w:szCs w:val="20"/>
                <w:u w:val="wave"/>
              </w:rPr>
              <w:t>及びモニタリング結果の記録</w:t>
            </w:r>
          </w:p>
          <w:p w14:paraId="3816D6A7" w14:textId="77777777" w:rsidR="00AB1E8E" w:rsidRPr="00AB1E8E" w:rsidRDefault="00AB1E8E" w:rsidP="00AB1E8E">
            <w:pPr>
              <w:spacing w:line="120" w:lineRule="exact"/>
              <w:ind w:left="403" w:hanging="403"/>
              <w:jc w:val="left"/>
              <w:rPr>
                <w:rFonts w:asciiTheme="majorEastAsia" w:eastAsiaTheme="majorEastAsia" w:hAnsiTheme="majorEastAsia"/>
                <w:szCs w:val="20"/>
              </w:rPr>
            </w:pPr>
          </w:p>
          <w:p w14:paraId="6DDCE77E" w14:textId="181FD46C" w:rsidR="0010676F" w:rsidRPr="00AB1E8E" w:rsidRDefault="0010676F" w:rsidP="0010676F">
            <w:pPr>
              <w:spacing w:line="240" w:lineRule="exact"/>
              <w:jc w:val="left"/>
              <w:rPr>
                <w:rFonts w:asciiTheme="majorEastAsia" w:eastAsiaTheme="majorEastAsia" w:hAnsiTheme="majorEastAsia" w:cs="ＭＳ ゴシック"/>
                <w:color w:val="000000"/>
                <w:szCs w:val="20"/>
              </w:rPr>
            </w:pPr>
            <w:r w:rsidRPr="00AB1E8E">
              <w:rPr>
                <w:rFonts w:asciiTheme="majorEastAsia" w:eastAsiaTheme="majorEastAsia" w:hAnsiTheme="majorEastAsia" w:cs="ＭＳ ゴシック"/>
                <w:color w:val="000000"/>
                <w:szCs w:val="20"/>
              </w:rPr>
              <w:t xml:space="preserve">　　（記録類）支援経過記録、モニタリングシート等</w:t>
            </w:r>
          </w:p>
        </w:tc>
        <w:tc>
          <w:tcPr>
            <w:tcW w:w="709" w:type="dxa"/>
            <w:tcBorders>
              <w:top w:val="dotted" w:sz="4" w:space="0" w:color="000001"/>
              <w:left w:val="single" w:sz="4" w:space="0" w:color="000001"/>
              <w:bottom w:val="dotted" w:sz="4" w:space="0" w:color="000001"/>
            </w:tcBorders>
            <w:shd w:val="clear" w:color="auto" w:fill="FFFFFF"/>
          </w:tcPr>
          <w:p w14:paraId="42F4F628"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94218538"/>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4EA9B333" w14:textId="4A943EC3"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87138805"/>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5F4C910E"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tc>
      </w:tr>
      <w:tr w:rsidR="0010676F" w14:paraId="3C1EF23E" w14:textId="77777777" w:rsidTr="0010676F">
        <w:tc>
          <w:tcPr>
            <w:tcW w:w="1310" w:type="dxa"/>
            <w:vMerge/>
            <w:tcBorders>
              <w:left w:val="single" w:sz="4" w:space="0" w:color="000001"/>
            </w:tcBorders>
            <w:shd w:val="clear" w:color="auto" w:fill="FFFFFF"/>
          </w:tcPr>
          <w:p w14:paraId="525EF86A" w14:textId="77777777" w:rsidR="0010676F" w:rsidRPr="00A96EAF" w:rsidRDefault="0010676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dotted" w:sz="4" w:space="0" w:color="000001"/>
              <w:right w:val="dotted" w:sz="4" w:space="0" w:color="000001"/>
            </w:tcBorders>
            <w:shd w:val="clear" w:color="auto" w:fill="FFFFFF"/>
          </w:tcPr>
          <w:p w14:paraId="3E2C17E3" w14:textId="77777777" w:rsidR="0010676F" w:rsidRPr="00A96EAF" w:rsidRDefault="0010676F" w:rsidP="00C15BA7">
            <w:pPr>
              <w:spacing w:line="240" w:lineRule="exact"/>
              <w:ind w:left="200"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dotted" w:sz="4" w:space="0" w:color="000001"/>
            </w:tcBorders>
            <w:shd w:val="clear" w:color="auto" w:fill="FFFFFF"/>
          </w:tcPr>
          <w:p w14:paraId="1500C6B7" w14:textId="3A0C0646" w:rsidR="0010676F" w:rsidRDefault="0010676F" w:rsidP="0010676F">
            <w:pPr>
              <w:spacing w:line="240" w:lineRule="exact"/>
              <w:ind w:left="400" w:hanging="400"/>
              <w:jc w:val="left"/>
              <w:rPr>
                <w:rFonts w:asciiTheme="majorEastAsia" w:eastAsiaTheme="majorEastAsia" w:hAnsiTheme="majorEastAsia" w:cs="ＭＳ ゴシック"/>
                <w:b/>
                <w:bCs/>
                <w:color w:val="000000"/>
                <w:szCs w:val="20"/>
                <w:u w:val="wave"/>
              </w:rPr>
            </w:pPr>
            <w:r w:rsidRPr="00AB1E8E">
              <w:rPr>
                <w:rFonts w:asciiTheme="majorEastAsia" w:eastAsiaTheme="majorEastAsia" w:hAnsiTheme="majorEastAsia" w:cs="ＭＳ ゴシック"/>
                <w:color w:val="000000"/>
                <w:szCs w:val="20"/>
              </w:rPr>
              <w:t>⑥　以下の場合の</w:t>
            </w:r>
            <w:r w:rsidRPr="00AB1E8E">
              <w:rPr>
                <w:rFonts w:asciiTheme="majorEastAsia" w:eastAsiaTheme="majorEastAsia" w:hAnsiTheme="majorEastAsia" w:cs="ＭＳ ゴシック"/>
                <w:b/>
                <w:bCs/>
                <w:color w:val="000000"/>
                <w:szCs w:val="20"/>
                <w:u w:val="wave"/>
              </w:rPr>
              <w:t>サービス担当者会議の開催</w:t>
            </w:r>
          </w:p>
          <w:p w14:paraId="7A597C0D" w14:textId="77777777" w:rsidR="00AB1E8E" w:rsidRPr="00AB1E8E" w:rsidRDefault="00AB1E8E" w:rsidP="00AB1E8E">
            <w:pPr>
              <w:spacing w:line="120" w:lineRule="exact"/>
              <w:ind w:left="403" w:hanging="403"/>
              <w:jc w:val="left"/>
              <w:rPr>
                <w:rFonts w:asciiTheme="majorEastAsia" w:eastAsiaTheme="majorEastAsia" w:hAnsiTheme="majorEastAsia"/>
                <w:szCs w:val="20"/>
              </w:rPr>
            </w:pPr>
          </w:p>
          <w:p w14:paraId="59D412C0" w14:textId="77777777" w:rsidR="0010676F" w:rsidRPr="00AB1E8E" w:rsidRDefault="0010676F" w:rsidP="0010676F">
            <w:pPr>
              <w:spacing w:line="240" w:lineRule="exact"/>
              <w:ind w:left="400" w:hanging="400"/>
              <w:jc w:val="left"/>
              <w:rPr>
                <w:rFonts w:asciiTheme="majorEastAsia" w:eastAsiaTheme="majorEastAsia" w:hAnsiTheme="majorEastAsia"/>
                <w:szCs w:val="20"/>
              </w:rPr>
            </w:pPr>
            <w:r w:rsidRPr="00AB1E8E">
              <w:rPr>
                <w:rFonts w:asciiTheme="majorEastAsia" w:eastAsiaTheme="majorEastAsia" w:hAnsiTheme="majorEastAsia" w:cs="ＭＳ ゴシック"/>
                <w:color w:val="000000"/>
                <w:szCs w:val="20"/>
              </w:rPr>
              <w:t xml:space="preserve">　　イ　</w:t>
            </w:r>
            <w:r w:rsidRPr="00AB1E8E">
              <w:rPr>
                <w:rFonts w:asciiTheme="majorEastAsia" w:eastAsiaTheme="majorEastAsia" w:hAnsiTheme="majorEastAsia" w:cs="ＭＳ ゴシック"/>
                <w:color w:val="000000"/>
                <w:szCs w:val="20"/>
                <w:u w:val="wave"/>
              </w:rPr>
              <w:t>要介護更新認定を受けた場合</w:t>
            </w:r>
          </w:p>
          <w:p w14:paraId="37E03966" w14:textId="77777777" w:rsidR="0010676F" w:rsidRPr="00AB1E8E" w:rsidRDefault="0010676F" w:rsidP="0010676F">
            <w:pPr>
              <w:spacing w:line="240" w:lineRule="exact"/>
              <w:ind w:left="207" w:right="58" w:hanging="200"/>
              <w:jc w:val="left"/>
              <w:rPr>
                <w:rFonts w:asciiTheme="majorEastAsia" w:eastAsiaTheme="majorEastAsia" w:hAnsiTheme="majorEastAsia"/>
                <w:szCs w:val="20"/>
              </w:rPr>
            </w:pPr>
            <w:r w:rsidRPr="00AB1E8E">
              <w:rPr>
                <w:rFonts w:asciiTheme="majorEastAsia" w:eastAsiaTheme="majorEastAsia" w:hAnsiTheme="majorEastAsia" w:cs="ＭＳ ゴシック"/>
                <w:color w:val="000000"/>
                <w:szCs w:val="20"/>
              </w:rPr>
              <w:t xml:space="preserve">　　ロ　</w:t>
            </w:r>
            <w:r w:rsidRPr="00AB1E8E">
              <w:rPr>
                <w:rFonts w:asciiTheme="majorEastAsia" w:eastAsiaTheme="majorEastAsia" w:hAnsiTheme="majorEastAsia" w:cs="ＭＳ ゴシック"/>
                <w:color w:val="000000"/>
                <w:szCs w:val="20"/>
                <w:u w:val="wave"/>
              </w:rPr>
              <w:t>要介護状態区分の変更の認定を受けた場合</w:t>
            </w:r>
          </w:p>
          <w:p w14:paraId="206CD1BA" w14:textId="23413876" w:rsidR="0010676F" w:rsidRPr="00AB1E8E" w:rsidRDefault="0010676F" w:rsidP="0010676F">
            <w:pPr>
              <w:spacing w:line="240" w:lineRule="exact"/>
              <w:ind w:left="400" w:hanging="400"/>
              <w:jc w:val="left"/>
              <w:rPr>
                <w:rFonts w:asciiTheme="majorEastAsia" w:eastAsiaTheme="majorEastAsia" w:hAnsiTheme="majorEastAsia" w:cs="ＭＳ ゴシック"/>
                <w:color w:val="000000"/>
                <w:szCs w:val="20"/>
              </w:rPr>
            </w:pPr>
            <w:r w:rsidRPr="00AB1E8E">
              <w:rPr>
                <w:rFonts w:asciiTheme="majorEastAsia" w:eastAsiaTheme="majorEastAsia" w:hAnsiTheme="majorEastAsia" w:cs="ＭＳ ゴシック"/>
                <w:color w:val="000000"/>
                <w:szCs w:val="20"/>
              </w:rPr>
              <w:t xml:space="preserve">　　（記録類）支援経過記録、サービス担当者会議の要点等</w:t>
            </w:r>
          </w:p>
        </w:tc>
        <w:tc>
          <w:tcPr>
            <w:tcW w:w="709" w:type="dxa"/>
            <w:tcBorders>
              <w:top w:val="dotted" w:sz="4" w:space="0" w:color="000001"/>
              <w:left w:val="single" w:sz="4" w:space="0" w:color="000001"/>
              <w:bottom w:val="dotted" w:sz="4" w:space="0" w:color="000001"/>
            </w:tcBorders>
            <w:shd w:val="clear" w:color="auto" w:fill="FFFFFF"/>
          </w:tcPr>
          <w:p w14:paraId="4696EE4C"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607816622"/>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09B69089" w14:textId="2740A5E3" w:rsidR="0010676F" w:rsidRPr="00A96EAF" w:rsidRDefault="00707743" w:rsidP="0010676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189754450"/>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vMerge/>
            <w:tcBorders>
              <w:left w:val="single" w:sz="4" w:space="0" w:color="000001"/>
              <w:bottom w:val="dotted" w:sz="4" w:space="0" w:color="000001"/>
              <w:right w:val="single" w:sz="4" w:space="0" w:color="000001"/>
            </w:tcBorders>
            <w:shd w:val="clear" w:color="auto" w:fill="FFFFFF"/>
          </w:tcPr>
          <w:p w14:paraId="3BD38195" w14:textId="77777777" w:rsidR="0010676F" w:rsidRPr="00A96EAF" w:rsidRDefault="0010676F" w:rsidP="00C15BA7">
            <w:pPr>
              <w:spacing w:line="240" w:lineRule="exact"/>
              <w:jc w:val="left"/>
              <w:rPr>
                <w:rFonts w:asciiTheme="majorEastAsia" w:eastAsiaTheme="majorEastAsia" w:hAnsiTheme="majorEastAsia" w:cs="ＭＳ ゴシック"/>
                <w:color w:val="000000"/>
                <w:szCs w:val="20"/>
              </w:rPr>
            </w:pPr>
          </w:p>
        </w:tc>
      </w:tr>
      <w:tr w:rsidR="00AB1E8E" w14:paraId="711B3EAC" w14:textId="77777777" w:rsidTr="007E3926">
        <w:tc>
          <w:tcPr>
            <w:tcW w:w="1310" w:type="dxa"/>
            <w:vMerge/>
            <w:tcBorders>
              <w:left w:val="single" w:sz="4" w:space="0" w:color="000001"/>
              <w:bottom w:val="single" w:sz="4" w:space="0" w:color="000001"/>
            </w:tcBorders>
            <w:shd w:val="clear" w:color="auto" w:fill="FFFFFF"/>
          </w:tcPr>
          <w:p w14:paraId="27D5B29B" w14:textId="77777777" w:rsidR="00AB1E8E" w:rsidRPr="00A96EAF" w:rsidRDefault="00AB1E8E"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8363" w:type="dxa"/>
            <w:gridSpan w:val="4"/>
            <w:tcBorders>
              <w:top w:val="dotted" w:sz="4" w:space="0" w:color="000001"/>
              <w:left w:val="single" w:sz="4" w:space="0" w:color="000001"/>
              <w:bottom w:val="single" w:sz="4" w:space="0" w:color="000001"/>
              <w:right w:val="single" w:sz="4" w:space="0" w:color="000001"/>
            </w:tcBorders>
            <w:shd w:val="clear" w:color="auto" w:fill="FFFFFF"/>
          </w:tcPr>
          <w:p w14:paraId="1B0066E6" w14:textId="77777777" w:rsidR="00AB1E8E" w:rsidRPr="00AB1E8E" w:rsidRDefault="00AB1E8E" w:rsidP="00AB1E8E">
            <w:pPr>
              <w:pStyle w:val="aa"/>
              <w:wordWrap/>
              <w:spacing w:line="200" w:lineRule="exact"/>
              <w:jc w:val="left"/>
              <w:rPr>
                <w:rFonts w:asciiTheme="majorEastAsia" w:eastAsiaTheme="majorEastAsia" w:hAnsiTheme="majorEastAsia"/>
                <w:sz w:val="18"/>
                <w:szCs w:val="18"/>
              </w:rPr>
            </w:pPr>
            <w:r w:rsidRPr="00AB1E8E">
              <w:rPr>
                <w:rFonts w:asciiTheme="majorEastAsia" w:eastAsiaTheme="majorEastAsia" w:hAnsiTheme="majorEastAsia" w:cs="ＭＳ ゴシック"/>
                <w:i/>
                <w:iCs/>
                <w:color w:val="000000"/>
                <w:sz w:val="18"/>
                <w:szCs w:val="18"/>
              </w:rPr>
              <w:t>Ｈ19.2.19Ｑ＆Ａ　　問１４</w:t>
            </w:r>
          </w:p>
          <w:p w14:paraId="79784FF5" w14:textId="77777777" w:rsidR="00AB1E8E" w:rsidRPr="00AB1E8E" w:rsidRDefault="00AB1E8E" w:rsidP="00AB1E8E">
            <w:pPr>
              <w:spacing w:line="200" w:lineRule="exact"/>
              <w:ind w:left="400" w:right="160" w:hanging="400"/>
              <w:jc w:val="left"/>
              <w:rPr>
                <w:rFonts w:asciiTheme="majorEastAsia" w:eastAsiaTheme="majorEastAsia" w:hAnsiTheme="majorEastAsia"/>
                <w:sz w:val="18"/>
                <w:szCs w:val="18"/>
              </w:rPr>
            </w:pPr>
            <w:r w:rsidRPr="00AB1E8E">
              <w:rPr>
                <w:rFonts w:asciiTheme="majorEastAsia" w:eastAsiaTheme="majorEastAsia" w:hAnsiTheme="majorEastAsia" w:cs="ＭＳ ゴシック"/>
                <w:i/>
                <w:iCs/>
                <w:color w:val="000000"/>
                <w:sz w:val="18"/>
                <w:szCs w:val="18"/>
              </w:rPr>
              <w:t xml:space="preserve">　問　小規模多機能型居宅介護は、あらかじめサービスの利用計画を立てていても、利用日時の変更や利用サービスの変更(通いサービス→訪問サービス）が多いが、こうした変更の後に、「居宅サービス計画」のうち週間サービス計画表（第3表）やサービス利用票(第7表）等を再作成する必要があるのか。</w:t>
            </w:r>
          </w:p>
          <w:p w14:paraId="35F0C751" w14:textId="17A05202" w:rsidR="00AB1E8E" w:rsidRPr="00AB1E8E" w:rsidRDefault="00AB1E8E" w:rsidP="00AB1E8E">
            <w:pPr>
              <w:spacing w:line="200" w:lineRule="exact"/>
              <w:ind w:leftChars="100" w:left="344" w:hangingChars="100" w:hanging="162"/>
              <w:jc w:val="left"/>
              <w:rPr>
                <w:rFonts w:asciiTheme="majorEastAsia" w:eastAsiaTheme="majorEastAsia" w:hAnsiTheme="majorEastAsia" w:cs="ＭＳ ゴシック"/>
                <w:color w:val="000000"/>
                <w:sz w:val="18"/>
                <w:szCs w:val="18"/>
              </w:rPr>
            </w:pPr>
            <w:r w:rsidRPr="00AB1E8E">
              <w:rPr>
                <w:rFonts w:asciiTheme="majorEastAsia" w:eastAsiaTheme="majorEastAsia" w:hAnsiTheme="majorEastAsia" w:cs="ＭＳ ゴシック"/>
                <w:i/>
                <w:iCs/>
                <w:color w:val="000000"/>
                <w:sz w:val="18"/>
                <w:szCs w:val="18"/>
              </w:rPr>
              <w:t>答　当初作成した「居宅サービス計画」の各計画表に変更がある場合には、原則として、各計画表の変更を行う必要があるが、小規模多機能型居宅介護は、利用者の様態や希望に応じた弾力的なサービス提供が基本であることを踏まえ、利用者から同意を得ている場合には、利用日時の変更や利用サービスの変更（通いサービス→訪問サービス）の度に計画の変更を行う必要はなく、実績を記載する際に計画の変更を行うこととして差し支えない。</w:t>
            </w:r>
          </w:p>
        </w:tc>
      </w:tr>
      <w:tr w:rsidR="00C15BA7" w14:paraId="303FE593" w14:textId="77777777" w:rsidTr="006A4C70">
        <w:tc>
          <w:tcPr>
            <w:tcW w:w="1310" w:type="dxa"/>
            <w:tcBorders>
              <w:top w:val="single" w:sz="4" w:space="0" w:color="000001"/>
              <w:left w:val="single" w:sz="4" w:space="0" w:color="000001"/>
              <w:bottom w:val="single" w:sz="4" w:space="0" w:color="000001"/>
            </w:tcBorders>
            <w:shd w:val="clear" w:color="auto" w:fill="FFFFFF"/>
          </w:tcPr>
          <w:p w14:paraId="24B97237" w14:textId="77777777"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15　法定代理受領サービスに係る報告</w:t>
            </w:r>
          </w:p>
        </w:tc>
        <w:tc>
          <w:tcPr>
            <w:tcW w:w="5953" w:type="dxa"/>
            <w:gridSpan w:val="2"/>
            <w:tcBorders>
              <w:top w:val="single" w:sz="4" w:space="0" w:color="000001"/>
              <w:left w:val="single" w:sz="4" w:space="0" w:color="000001"/>
              <w:bottom w:val="single" w:sz="4" w:space="0" w:color="000001"/>
            </w:tcBorders>
            <w:shd w:val="clear" w:color="auto" w:fill="FFFFFF"/>
          </w:tcPr>
          <w:p w14:paraId="795F8138" w14:textId="7B7F8601" w:rsidR="00C15BA7" w:rsidRPr="00A96EAF" w:rsidRDefault="00C15BA7" w:rsidP="0010676F">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毎月、市町村（国民健康保険団体連合会）に対して、給付管理票を提出しているか。</w:t>
            </w:r>
            <w:r w:rsidRPr="00A96EAF">
              <w:rPr>
                <w:rFonts w:asciiTheme="majorEastAsia" w:eastAsiaTheme="majorEastAsia" w:hAnsiTheme="majorEastAsia" w:cs="ＭＳ ゴシック"/>
                <w:color w:val="000000"/>
                <w:w w:val="50"/>
                <w:szCs w:val="20"/>
              </w:rPr>
              <w:t>◆平１８厚令３４第７５条</w:t>
            </w:r>
          </w:p>
        </w:tc>
        <w:tc>
          <w:tcPr>
            <w:tcW w:w="709" w:type="dxa"/>
            <w:tcBorders>
              <w:top w:val="single" w:sz="4" w:space="0" w:color="000001"/>
              <w:left w:val="single" w:sz="4" w:space="0" w:color="000001"/>
              <w:bottom w:val="single" w:sz="4" w:space="0" w:color="000001"/>
            </w:tcBorders>
            <w:shd w:val="clear" w:color="auto" w:fill="FFFFFF"/>
          </w:tcPr>
          <w:p w14:paraId="73F81B09"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20323613"/>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103012D3" w14:textId="1032246E" w:rsidR="00C15BA7" w:rsidRPr="00A96EAF" w:rsidRDefault="00707743" w:rsidP="0010676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993222792"/>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F4EE1FA"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C15BA7" w14:paraId="1B261190" w14:textId="77777777" w:rsidTr="006A4C70">
        <w:tc>
          <w:tcPr>
            <w:tcW w:w="1310" w:type="dxa"/>
            <w:tcBorders>
              <w:top w:val="single" w:sz="4" w:space="0" w:color="000001"/>
              <w:left w:val="single" w:sz="4" w:space="0" w:color="000001"/>
              <w:bottom w:val="single" w:sz="4" w:space="0" w:color="000001"/>
            </w:tcBorders>
            <w:shd w:val="clear" w:color="auto" w:fill="FFFFFF"/>
          </w:tcPr>
          <w:p w14:paraId="1E570342" w14:textId="77777777"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16　利用者に対する居宅サービス計画等の書類の交付</w:t>
            </w:r>
          </w:p>
        </w:tc>
        <w:tc>
          <w:tcPr>
            <w:tcW w:w="5953" w:type="dxa"/>
            <w:gridSpan w:val="2"/>
            <w:tcBorders>
              <w:top w:val="single" w:sz="4" w:space="0" w:color="000001"/>
              <w:left w:val="single" w:sz="4" w:space="0" w:color="000001"/>
              <w:bottom w:val="single" w:sz="4" w:space="0" w:color="000001"/>
            </w:tcBorders>
            <w:shd w:val="clear" w:color="auto" w:fill="FFFFFF"/>
          </w:tcPr>
          <w:p w14:paraId="0B24C010" w14:textId="78903C86" w:rsidR="00C15BA7" w:rsidRPr="00A96EAF" w:rsidRDefault="00C15BA7" w:rsidP="0010676F">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登録者が他の指定小規模多機能型居宅介護事業者の利用を希望する場合、その他登録者からの申出があった場合、直近の居宅サービス計画及びその実施状況に関する書類を交付しているか。</w:t>
            </w:r>
            <w:r w:rsidRPr="00A96EAF">
              <w:rPr>
                <w:rFonts w:asciiTheme="majorEastAsia" w:eastAsiaTheme="majorEastAsia" w:hAnsiTheme="majorEastAsia" w:cs="ＭＳ ゴシック"/>
                <w:color w:val="000000"/>
                <w:w w:val="50"/>
                <w:szCs w:val="20"/>
              </w:rPr>
              <w:t>◆平１８厚令３４第７６条</w:t>
            </w:r>
          </w:p>
        </w:tc>
        <w:tc>
          <w:tcPr>
            <w:tcW w:w="709" w:type="dxa"/>
            <w:tcBorders>
              <w:top w:val="single" w:sz="4" w:space="0" w:color="000001"/>
              <w:left w:val="single" w:sz="4" w:space="0" w:color="000001"/>
              <w:bottom w:val="single" w:sz="4" w:space="0" w:color="000001"/>
            </w:tcBorders>
            <w:shd w:val="clear" w:color="auto" w:fill="FFFFFF"/>
          </w:tcPr>
          <w:p w14:paraId="7C3C12CD" w14:textId="77777777" w:rsidR="0010676F" w:rsidRDefault="00707743" w:rsidP="0010676F">
            <w:pPr>
              <w:snapToGrid/>
              <w:jc w:val="both"/>
              <w:rPr>
                <w:rFonts w:asciiTheme="majorEastAsia" w:eastAsiaTheme="majorEastAsia" w:hAnsiTheme="majorEastAsia"/>
              </w:rPr>
            </w:pPr>
            <w:sdt>
              <w:sdtPr>
                <w:rPr>
                  <w:rFonts w:asciiTheme="majorEastAsia" w:eastAsiaTheme="majorEastAsia" w:hAnsiTheme="majorEastAsia" w:hint="eastAsia"/>
                </w:rPr>
                <w:id w:val="-1268615083"/>
                <w14:checkbox>
                  <w14:checked w14:val="0"/>
                  <w14:checkedState w14:val="00FE" w14:font="Wingdings"/>
                  <w14:uncheckedState w14:val="2610" w14:font="ＭＳ ゴシック"/>
                </w14:checkbox>
              </w:sdtPr>
              <w:sdtEndPr/>
              <w:sdtContent>
                <w:r w:rsidR="0010676F">
                  <w:rPr>
                    <w:rFonts w:asciiTheme="majorEastAsia" w:eastAsiaTheme="majorEastAsia" w:hAnsiTheme="majorEastAsia" w:hint="eastAsia"/>
                  </w:rPr>
                  <w:t>☐</w:t>
                </w:r>
              </w:sdtContent>
            </w:sdt>
            <w:r w:rsidR="0010676F">
              <w:rPr>
                <w:rFonts w:asciiTheme="majorEastAsia" w:eastAsiaTheme="majorEastAsia" w:hAnsiTheme="majorEastAsia" w:hint="eastAsia"/>
              </w:rPr>
              <w:t>適</w:t>
            </w:r>
          </w:p>
          <w:p w14:paraId="76D8E383" w14:textId="27AA4680" w:rsidR="00C15BA7" w:rsidRPr="00A96EAF" w:rsidRDefault="00707743" w:rsidP="0010676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520775849"/>
                <w14:checkbox>
                  <w14:checked w14:val="0"/>
                  <w14:checkedState w14:val="00FE" w14:font="Wingdings"/>
                  <w14:uncheckedState w14:val="2610" w14:font="ＭＳ ゴシック"/>
                </w14:checkbox>
              </w:sdtPr>
              <w:sdtEndPr/>
              <w:sdtContent>
                <w:r w:rsidR="0010676F">
                  <w:rPr>
                    <w:rFonts w:hAnsi="ＭＳ ゴシック" w:hint="eastAsia"/>
                  </w:rPr>
                  <w:t>☐</w:t>
                </w:r>
              </w:sdtContent>
            </w:sdt>
            <w:r w:rsidR="0010676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99D1B1D"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bl>
    <w:p w14:paraId="0F0B5BB5" w14:textId="0EF9B437" w:rsidR="0010676F" w:rsidRDefault="0010676F">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10676F" w:rsidRPr="0010676F" w14:paraId="3A83356F" w14:textId="77777777" w:rsidTr="00A53CF0">
        <w:tc>
          <w:tcPr>
            <w:tcW w:w="1310" w:type="dxa"/>
            <w:tcBorders>
              <w:top w:val="single" w:sz="4" w:space="0" w:color="000001"/>
              <w:left w:val="single" w:sz="4" w:space="0" w:color="000001"/>
            </w:tcBorders>
            <w:shd w:val="clear" w:color="auto" w:fill="FFFFFF"/>
            <w:vAlign w:val="center"/>
          </w:tcPr>
          <w:p w14:paraId="4C010D65" w14:textId="77777777" w:rsidR="0010676F" w:rsidRPr="00B61454" w:rsidRDefault="0010676F" w:rsidP="00A53CF0">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B6145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5F6BB4DB" w14:textId="77777777" w:rsidR="0010676F" w:rsidRPr="000D442E" w:rsidRDefault="0010676F" w:rsidP="00A53CF0">
            <w:pPr>
              <w:spacing w:line="240" w:lineRule="exact"/>
              <w:ind w:left="200"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4206153E" w14:textId="77777777" w:rsidR="0010676F" w:rsidRPr="0010676F" w:rsidRDefault="0010676F" w:rsidP="00A53CF0">
            <w:pPr>
              <w:snapToGrid/>
              <w:rPr>
                <w:rFonts w:asciiTheme="majorEastAsia" w:eastAsiaTheme="majorEastAsia" w:hAnsiTheme="majorEastAsia"/>
              </w:rPr>
            </w:pPr>
            <w:r w:rsidRPr="0010676F">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69C3A3" w14:textId="77777777" w:rsidR="0010676F" w:rsidRPr="0010676F" w:rsidRDefault="0010676F" w:rsidP="00A53CF0">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BF5271" w14:paraId="7C33780E" w14:textId="77777777" w:rsidTr="0021782A">
        <w:tc>
          <w:tcPr>
            <w:tcW w:w="1310" w:type="dxa"/>
            <w:vMerge w:val="restart"/>
            <w:tcBorders>
              <w:top w:val="single" w:sz="4" w:space="0" w:color="000001"/>
              <w:left w:val="single" w:sz="4" w:space="0" w:color="000001"/>
            </w:tcBorders>
            <w:shd w:val="clear" w:color="auto" w:fill="FFFFFF"/>
          </w:tcPr>
          <w:p w14:paraId="12C4F7E9" w14:textId="77777777" w:rsidR="00BF5271" w:rsidRDefault="00BF5271" w:rsidP="0010676F">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r w:rsidRPr="00A96EAF">
              <w:rPr>
                <w:rFonts w:asciiTheme="majorEastAsia" w:eastAsiaTheme="majorEastAsia" w:hAnsiTheme="majorEastAsia" w:cs="ＭＳ ゴシック"/>
                <w:color w:val="000000"/>
                <w:spacing w:val="0"/>
                <w:sz w:val="20"/>
                <w:szCs w:val="20"/>
              </w:rPr>
              <w:t>17　小規模多機能型居宅介護計画の作成</w:t>
            </w:r>
          </w:p>
          <w:p w14:paraId="27BBB981" w14:textId="29676230" w:rsidR="00DE122C" w:rsidRPr="00A96EAF" w:rsidRDefault="00DE122C" w:rsidP="00DE122C">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tcBorders>
              <w:top w:val="single" w:sz="4" w:space="0" w:color="000001"/>
              <w:left w:val="single" w:sz="4" w:space="0" w:color="000001"/>
              <w:bottom w:val="single" w:sz="4" w:space="0" w:color="000001"/>
            </w:tcBorders>
            <w:shd w:val="clear" w:color="auto" w:fill="FFFFFF"/>
          </w:tcPr>
          <w:p w14:paraId="0AB0C23D" w14:textId="00922ADE" w:rsidR="00AB1E8E" w:rsidRDefault="00BF5271" w:rsidP="00AB1E8E">
            <w:pPr>
              <w:spacing w:line="360" w:lineRule="auto"/>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①　</w:t>
            </w:r>
            <w:r w:rsidR="00AB1E8E" w:rsidRPr="00AB1E8E">
              <w:rPr>
                <w:rFonts w:asciiTheme="majorEastAsia" w:eastAsiaTheme="majorEastAsia" w:hAnsiTheme="majorEastAsia" w:cs="ＭＳ ゴシック" w:hint="eastAsia"/>
                <w:b/>
                <w:bCs/>
                <w:color w:val="000000"/>
                <w:szCs w:val="20"/>
              </w:rPr>
              <w:t>計画作成担当者</w:t>
            </w:r>
          </w:p>
          <w:p w14:paraId="0D2D024F" w14:textId="201CC4A5" w:rsidR="00BF5271" w:rsidRPr="00A96EAF" w:rsidRDefault="00BF5271" w:rsidP="00AB1E8E">
            <w:pPr>
              <w:spacing w:line="220" w:lineRule="exact"/>
              <w:ind w:leftChars="100" w:left="182"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管理者は、介護支援専門員に、小規模多機能型居宅介護計画の作成に関する業務を担当させているか。</w:t>
            </w:r>
            <w:r w:rsidRPr="00A96EAF">
              <w:rPr>
                <w:rFonts w:asciiTheme="majorEastAsia" w:eastAsiaTheme="majorEastAsia" w:hAnsiTheme="majorEastAsia" w:cs="ＭＳ ゴシック"/>
                <w:color w:val="000000"/>
                <w:w w:val="50"/>
                <w:szCs w:val="20"/>
              </w:rPr>
              <w:t>◆平１８厚令３４第７７条第１項</w:t>
            </w:r>
          </w:p>
        </w:tc>
        <w:tc>
          <w:tcPr>
            <w:tcW w:w="709" w:type="dxa"/>
            <w:tcBorders>
              <w:top w:val="single" w:sz="4" w:space="0" w:color="000001"/>
              <w:left w:val="single" w:sz="4" w:space="0" w:color="000001"/>
              <w:bottom w:val="single" w:sz="4" w:space="0" w:color="000001"/>
            </w:tcBorders>
            <w:shd w:val="clear" w:color="auto" w:fill="FFFFFF"/>
          </w:tcPr>
          <w:p w14:paraId="786ECFB4"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7537767"/>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46648897" w14:textId="4E231956" w:rsidR="00BF5271" w:rsidRPr="00A96EAF" w:rsidRDefault="00707743" w:rsidP="00BF5271">
            <w:pPr>
              <w:spacing w:line="220" w:lineRule="exact"/>
              <w:jc w:val="left"/>
              <w:rPr>
                <w:rFonts w:asciiTheme="majorEastAsia" w:eastAsiaTheme="majorEastAsia" w:hAnsiTheme="majorEastAsia"/>
                <w:szCs w:val="20"/>
              </w:rPr>
            </w:pPr>
            <w:sdt>
              <w:sdtPr>
                <w:rPr>
                  <w:rFonts w:asciiTheme="majorEastAsia" w:eastAsiaTheme="majorEastAsia" w:hAnsiTheme="majorEastAsia" w:hint="eastAsia"/>
                </w:rPr>
                <w:id w:val="-565027906"/>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19D8E83E"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利用者</w:t>
            </w:r>
          </w:p>
          <w:p w14:paraId="31524EC4"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szCs w:val="20"/>
              </w:rPr>
              <w:t>人中</w:t>
            </w:r>
          </w:p>
          <w:p w14:paraId="3DA4908B"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介護計画</w:t>
            </w:r>
          </w:p>
          <w:p w14:paraId="6D49E814"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w w:val="60"/>
                <w:szCs w:val="20"/>
              </w:rPr>
              <w:t>人分有</w:t>
            </w:r>
          </w:p>
          <w:p w14:paraId="47594153"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462BE2F2"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②利用者の多様な活動の確保に努めた計画となっているか</w:t>
            </w:r>
          </w:p>
          <w:p w14:paraId="1CAE36EE"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【はい・いいえ】</w:t>
            </w:r>
          </w:p>
          <w:p w14:paraId="627E1A35"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1AC0439D"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③アセスメント記録</w:t>
            </w:r>
          </w:p>
          <w:p w14:paraId="5CEEA823"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【有・無】</w:t>
            </w:r>
          </w:p>
          <w:p w14:paraId="4AB53934"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25606EB6"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7F840864"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0742E116"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2BC1CD1B"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44E63C8E"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4FADF2D2"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⑤介護計画</w:t>
            </w:r>
          </w:p>
          <w:p w14:paraId="5F4936F5" w14:textId="77777777" w:rsidR="00BF5271" w:rsidRPr="00A96EAF" w:rsidRDefault="00BF5271" w:rsidP="00BF5271">
            <w:pPr>
              <w:spacing w:line="220" w:lineRule="exact"/>
              <w:jc w:val="left"/>
              <w:rPr>
                <w:rFonts w:asciiTheme="majorEastAsia" w:eastAsiaTheme="majorEastAsia" w:hAnsiTheme="majorEastAsia"/>
                <w:szCs w:val="20"/>
              </w:rPr>
            </w:pPr>
            <w:bookmarkStart w:id="18" w:name="OLE_LINK16"/>
            <w:r w:rsidRPr="00A96EAF">
              <w:rPr>
                <w:rFonts w:asciiTheme="majorEastAsia" w:eastAsiaTheme="majorEastAsia" w:hAnsiTheme="majorEastAsia" w:cs="ＭＳ ゴシック"/>
                <w:color w:val="000000"/>
                <w:szCs w:val="20"/>
                <w:bdr w:val="single" w:sz="4" w:space="0" w:color="000001"/>
              </w:rPr>
              <w:t xml:space="preserve">　　　</w:t>
            </w:r>
            <w:bookmarkEnd w:id="18"/>
            <w:r w:rsidRPr="00A96EAF">
              <w:rPr>
                <w:rFonts w:asciiTheme="majorEastAsia" w:eastAsiaTheme="majorEastAsia" w:hAnsiTheme="majorEastAsia" w:cs="ＭＳ ゴシック"/>
                <w:color w:val="000000"/>
                <w:w w:val="60"/>
                <w:szCs w:val="20"/>
              </w:rPr>
              <w:t>人分中</w:t>
            </w:r>
          </w:p>
          <w:p w14:paraId="16CE3896"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5"/>
                <w:w w:val="34"/>
                <w:szCs w:val="20"/>
              </w:rPr>
              <w:t>説明・同意の署</w:t>
            </w:r>
            <w:r w:rsidRPr="00A96EAF">
              <w:rPr>
                <w:rFonts w:asciiTheme="majorEastAsia" w:eastAsiaTheme="majorEastAsia" w:hAnsiTheme="majorEastAsia" w:cs="ＭＳ ゴシック"/>
                <w:color w:val="000000"/>
                <w:spacing w:val="3"/>
                <w:w w:val="34"/>
                <w:szCs w:val="20"/>
              </w:rPr>
              <w:t>名</w:t>
            </w:r>
          </w:p>
          <w:p w14:paraId="005D9555"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w w:val="60"/>
                <w:szCs w:val="20"/>
              </w:rPr>
              <w:t>人分有</w:t>
            </w:r>
          </w:p>
          <w:p w14:paraId="21369242"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30"/>
                <w:w w:val="30"/>
                <w:szCs w:val="20"/>
              </w:rPr>
              <w:t>交付の署名等記</w:t>
            </w:r>
            <w:r w:rsidRPr="00A96EAF">
              <w:rPr>
                <w:rFonts w:asciiTheme="majorEastAsia" w:eastAsiaTheme="majorEastAsia" w:hAnsiTheme="majorEastAsia" w:cs="ＭＳ ゴシック"/>
                <w:color w:val="000000"/>
                <w:w w:val="30"/>
                <w:szCs w:val="20"/>
              </w:rPr>
              <w:t>録</w:t>
            </w:r>
          </w:p>
          <w:p w14:paraId="4595A02E"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bdr w:val="single" w:sz="4" w:space="0" w:color="000001"/>
              </w:rPr>
              <w:t xml:space="preserve">　　　</w:t>
            </w:r>
            <w:r w:rsidRPr="00A96EAF">
              <w:rPr>
                <w:rFonts w:asciiTheme="majorEastAsia" w:eastAsiaTheme="majorEastAsia" w:hAnsiTheme="majorEastAsia" w:cs="ＭＳ ゴシック"/>
                <w:color w:val="000000"/>
                <w:w w:val="60"/>
                <w:szCs w:val="20"/>
              </w:rPr>
              <w:t>人分有</w:t>
            </w:r>
          </w:p>
          <w:p w14:paraId="182EE166"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u w:val="double"/>
              </w:rPr>
            </w:pPr>
          </w:p>
          <w:p w14:paraId="5989D3FB"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⑦モニタリング・介護計画の見直し頻度</w:t>
            </w:r>
          </w:p>
          <w:p w14:paraId="17961A6E" w14:textId="77777777" w:rsidR="00BF5271" w:rsidRPr="00A96EAF" w:rsidRDefault="00BF5271" w:rsidP="00BF5271">
            <w:pPr>
              <w:spacing w:line="22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w:t>
            </w:r>
            <w:r w:rsidRPr="00A96EAF">
              <w:rPr>
                <w:rFonts w:asciiTheme="majorEastAsia" w:eastAsiaTheme="majorEastAsia" w:hAnsiTheme="majorEastAsia" w:cs="ＭＳ ゴシック"/>
                <w:color w:val="000000"/>
                <w:w w:val="60"/>
                <w:szCs w:val="20"/>
              </w:rPr>
              <w:t>概ね</w:t>
            </w:r>
            <w:r w:rsidRPr="00A96EAF">
              <w:rPr>
                <w:rFonts w:asciiTheme="majorEastAsia" w:eastAsiaTheme="majorEastAsia" w:hAnsiTheme="majorEastAsia" w:cs="ＭＳ ゴシック"/>
                <w:color w:val="000000"/>
                <w:w w:val="60"/>
                <w:szCs w:val="20"/>
                <w:bdr w:val="single" w:sz="4" w:space="0" w:color="000001"/>
              </w:rPr>
              <w:t xml:space="preserve">　　</w:t>
            </w:r>
            <w:r w:rsidRPr="00A96EAF">
              <w:rPr>
                <w:rFonts w:asciiTheme="majorEastAsia" w:eastAsiaTheme="majorEastAsia" w:hAnsiTheme="majorEastAsia" w:cs="ＭＳ ゴシック"/>
                <w:color w:val="000000"/>
                <w:w w:val="60"/>
                <w:szCs w:val="20"/>
              </w:rPr>
              <w:t>箇月ごと</w:t>
            </w:r>
          </w:p>
          <w:p w14:paraId="7480A40E"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p w14:paraId="0622B2D6"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BF5271" w14:paraId="497D4786" w14:textId="77777777" w:rsidTr="0021782A">
        <w:tc>
          <w:tcPr>
            <w:tcW w:w="1310" w:type="dxa"/>
            <w:vMerge/>
            <w:tcBorders>
              <w:left w:val="single" w:sz="4" w:space="0" w:color="000001"/>
            </w:tcBorders>
            <w:shd w:val="clear" w:color="auto" w:fill="FFFFFF"/>
          </w:tcPr>
          <w:p w14:paraId="13C0D95A"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7FA74BCD" w14:textId="7DC081E1" w:rsidR="00AB1E8E" w:rsidRDefault="00BF5271" w:rsidP="00AB1E8E">
            <w:pPr>
              <w:spacing w:line="360" w:lineRule="auto"/>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②　</w:t>
            </w:r>
            <w:r w:rsidR="00AB1E8E" w:rsidRPr="00AB1E8E">
              <w:rPr>
                <w:rFonts w:asciiTheme="majorEastAsia" w:eastAsiaTheme="majorEastAsia" w:hAnsiTheme="majorEastAsia" w:cs="ＭＳ ゴシック" w:hint="eastAsia"/>
                <w:b/>
                <w:bCs/>
                <w:color w:val="000000"/>
                <w:szCs w:val="20"/>
              </w:rPr>
              <w:t>多様な活動の確保</w:t>
            </w:r>
          </w:p>
          <w:p w14:paraId="7B843276" w14:textId="02833C27" w:rsidR="00BF5271" w:rsidRPr="00A96EAF" w:rsidRDefault="00BF5271" w:rsidP="00AB1E8E">
            <w:pPr>
              <w:spacing w:line="220" w:lineRule="exact"/>
              <w:ind w:leftChars="100" w:left="182"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介護計画の作成に当たっては、地域における活動への参加の機会の提供等により、利用者の多様な活動（地域の特性や利用者の生活環境に応じたレクリエーション、行事、園芸、農作業などの利用者の趣味又は嗜好に応じた活動等）の確保に努めているか。</w:t>
            </w:r>
          </w:p>
          <w:p w14:paraId="685EFD0A" w14:textId="629DA19C" w:rsidR="00BF5271" w:rsidRPr="00A96EAF" w:rsidRDefault="00BF5271" w:rsidP="00BF5271">
            <w:pPr>
              <w:spacing w:line="220" w:lineRule="exact"/>
              <w:ind w:left="187" w:firstLine="27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◆平１８厚令３４第７７条第２項、平１８解釈通知第３の四の４（９）②</w:t>
            </w:r>
          </w:p>
        </w:tc>
        <w:tc>
          <w:tcPr>
            <w:tcW w:w="709" w:type="dxa"/>
            <w:tcBorders>
              <w:top w:val="single" w:sz="4" w:space="0" w:color="000001"/>
              <w:left w:val="single" w:sz="4" w:space="0" w:color="000001"/>
              <w:bottom w:val="single" w:sz="4" w:space="0" w:color="000001"/>
            </w:tcBorders>
            <w:shd w:val="clear" w:color="auto" w:fill="FFFFFF"/>
          </w:tcPr>
          <w:p w14:paraId="4E7A847A"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18637971"/>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1F1E58B1" w14:textId="4D391FAD" w:rsidR="00BF5271" w:rsidRPr="00A96EAF" w:rsidRDefault="00707743" w:rsidP="00BF5271">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12188576"/>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A3D373E"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BF5271" w14:paraId="611FE585" w14:textId="77777777" w:rsidTr="0021782A">
        <w:tc>
          <w:tcPr>
            <w:tcW w:w="1310" w:type="dxa"/>
            <w:vMerge/>
            <w:tcBorders>
              <w:left w:val="single" w:sz="4" w:space="0" w:color="000001"/>
            </w:tcBorders>
            <w:shd w:val="clear" w:color="auto" w:fill="FFFFFF"/>
          </w:tcPr>
          <w:p w14:paraId="1767E42A"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6301F96" w14:textId="6ED5CCE0" w:rsidR="00AB1E8E" w:rsidRDefault="00BF5271" w:rsidP="00AB1E8E">
            <w:pPr>
              <w:spacing w:line="360" w:lineRule="auto"/>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③　</w:t>
            </w:r>
            <w:r w:rsidR="00AB1E8E" w:rsidRPr="00AB1E8E">
              <w:rPr>
                <w:rFonts w:asciiTheme="majorEastAsia" w:eastAsiaTheme="majorEastAsia" w:hAnsiTheme="majorEastAsia" w:cs="ＭＳ ゴシック" w:hint="eastAsia"/>
                <w:b/>
                <w:bCs/>
                <w:color w:val="000000"/>
                <w:szCs w:val="20"/>
              </w:rPr>
              <w:t>計画の作成</w:t>
            </w:r>
          </w:p>
          <w:p w14:paraId="07A8CE5B" w14:textId="0ACF1A49" w:rsidR="00BF5271" w:rsidRPr="00A96EAF" w:rsidRDefault="00BF5271" w:rsidP="00AB1E8E">
            <w:pPr>
              <w:spacing w:line="22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介護支援専門員は、利用者の心身の状況、希望及びその置かれている環境を踏まえて、他の介護従業者と協議の上、援助の目標、当該目標を達成するための具体的なサービスの内容等を記載した小規模多機能型居宅介護計画を作成しているか。</w:t>
            </w:r>
            <w:r w:rsidRPr="00A96EAF">
              <w:rPr>
                <w:rFonts w:asciiTheme="majorEastAsia" w:eastAsiaTheme="majorEastAsia" w:hAnsiTheme="majorEastAsia" w:cs="ＭＳ ゴシック"/>
                <w:color w:val="000000"/>
                <w:w w:val="50"/>
                <w:szCs w:val="20"/>
              </w:rPr>
              <w:t>◆平１８厚令３４第７７条第３項</w:t>
            </w:r>
          </w:p>
        </w:tc>
        <w:tc>
          <w:tcPr>
            <w:tcW w:w="709" w:type="dxa"/>
            <w:tcBorders>
              <w:top w:val="single" w:sz="4" w:space="0" w:color="000001"/>
              <w:left w:val="single" w:sz="4" w:space="0" w:color="000001"/>
              <w:bottom w:val="single" w:sz="4" w:space="0" w:color="000001"/>
            </w:tcBorders>
            <w:shd w:val="clear" w:color="auto" w:fill="FFFFFF"/>
          </w:tcPr>
          <w:p w14:paraId="6C9CF67A"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36966403"/>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72011F88" w14:textId="5CA89357" w:rsidR="00BF5271" w:rsidRPr="00A96EAF" w:rsidRDefault="00707743" w:rsidP="00BF5271">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3078290"/>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0239BE1"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BF5271" w14:paraId="2D37B82D" w14:textId="77777777" w:rsidTr="0021782A">
        <w:tc>
          <w:tcPr>
            <w:tcW w:w="1310" w:type="dxa"/>
            <w:vMerge/>
            <w:tcBorders>
              <w:left w:val="single" w:sz="4" w:space="0" w:color="000001"/>
            </w:tcBorders>
            <w:shd w:val="clear" w:color="auto" w:fill="FFFFFF"/>
          </w:tcPr>
          <w:p w14:paraId="5847C2D9"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540AD91F" w14:textId="467FD780" w:rsidR="00BF5271" w:rsidRPr="00A96EAF" w:rsidRDefault="00BF5271" w:rsidP="00BF5271">
            <w:pPr>
              <w:spacing w:line="220" w:lineRule="exact"/>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④　利用者の日々の様態、希望等を勘案し、随時適切に通いサービス、訪問サービス及び宿泊サービスを組み合わせた介護を行っているか。</w:t>
            </w:r>
            <w:r w:rsidRPr="00A96EAF">
              <w:rPr>
                <w:rFonts w:asciiTheme="majorEastAsia" w:eastAsiaTheme="majorEastAsia" w:hAnsiTheme="majorEastAsia" w:cs="ＭＳ ゴシック"/>
                <w:color w:val="000000"/>
                <w:w w:val="50"/>
                <w:szCs w:val="20"/>
              </w:rPr>
              <w:t>◆平１８厚令３４第７７条第３項</w:t>
            </w:r>
          </w:p>
        </w:tc>
        <w:tc>
          <w:tcPr>
            <w:tcW w:w="709" w:type="dxa"/>
            <w:tcBorders>
              <w:top w:val="single" w:sz="4" w:space="0" w:color="000001"/>
              <w:left w:val="single" w:sz="4" w:space="0" w:color="000001"/>
              <w:bottom w:val="single" w:sz="4" w:space="0" w:color="000001"/>
            </w:tcBorders>
            <w:shd w:val="clear" w:color="auto" w:fill="FFFFFF"/>
          </w:tcPr>
          <w:p w14:paraId="22080587"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129425202"/>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3F384F61" w14:textId="28C8E0CA" w:rsidR="00BF5271" w:rsidRPr="00A96EAF" w:rsidRDefault="00707743" w:rsidP="00BF5271">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98336002"/>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E4A2343"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BF5271" w14:paraId="3E288611" w14:textId="77777777" w:rsidTr="00BF5271">
        <w:trPr>
          <w:trHeight w:val="20"/>
        </w:trPr>
        <w:tc>
          <w:tcPr>
            <w:tcW w:w="1310" w:type="dxa"/>
            <w:vMerge/>
            <w:tcBorders>
              <w:left w:val="single" w:sz="4" w:space="0" w:color="000001"/>
            </w:tcBorders>
            <w:shd w:val="clear" w:color="auto" w:fill="FFFFFF"/>
          </w:tcPr>
          <w:p w14:paraId="75DCB2EE"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121AEBE1" w14:textId="3670B2E7" w:rsidR="00AB1E8E" w:rsidRDefault="00BF5271" w:rsidP="00AB1E8E">
            <w:pPr>
              <w:spacing w:line="360" w:lineRule="auto"/>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⑤　</w:t>
            </w:r>
            <w:r w:rsidR="00AB1E8E" w:rsidRPr="00AB1E8E">
              <w:rPr>
                <w:rFonts w:asciiTheme="majorEastAsia" w:eastAsiaTheme="majorEastAsia" w:hAnsiTheme="majorEastAsia" w:cs="ＭＳ ゴシック" w:hint="eastAsia"/>
                <w:b/>
                <w:bCs/>
                <w:color w:val="000000"/>
                <w:szCs w:val="20"/>
              </w:rPr>
              <w:t>計画の説明・同意</w:t>
            </w:r>
          </w:p>
          <w:p w14:paraId="1B0E9D29" w14:textId="77777777" w:rsidR="00EE44CA" w:rsidRDefault="00BF5271" w:rsidP="00AB1E8E">
            <w:pPr>
              <w:spacing w:line="22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介護支援専門員は、小規模多機能型居宅介護計画の内容について利用者又はその家族に対して説明し、利用者の同意を得ているか。　</w:t>
            </w:r>
            <w:r w:rsidR="00EE44CA">
              <w:rPr>
                <w:rFonts w:asciiTheme="majorEastAsia" w:eastAsiaTheme="majorEastAsia" w:hAnsiTheme="majorEastAsia" w:cs="ＭＳ ゴシック" w:hint="eastAsia"/>
                <w:color w:val="000000"/>
                <w:szCs w:val="20"/>
              </w:rPr>
              <w:t xml:space="preserve">　　　</w:t>
            </w:r>
          </w:p>
          <w:p w14:paraId="2EC9406F" w14:textId="323AF67B" w:rsidR="00BF5271" w:rsidRPr="00A96EAF" w:rsidRDefault="00BF5271" w:rsidP="00EE44CA">
            <w:pPr>
              <w:spacing w:line="220" w:lineRule="exact"/>
              <w:ind w:leftChars="100" w:left="182" w:firstLineChars="200" w:firstLine="16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◆平１８厚令３４第７７条第４項</w:t>
            </w:r>
          </w:p>
        </w:tc>
        <w:tc>
          <w:tcPr>
            <w:tcW w:w="709" w:type="dxa"/>
            <w:tcBorders>
              <w:top w:val="single" w:sz="4" w:space="0" w:color="000001"/>
              <w:left w:val="single" w:sz="4" w:space="0" w:color="000001"/>
              <w:bottom w:val="single" w:sz="4" w:space="0" w:color="000001"/>
            </w:tcBorders>
            <w:shd w:val="clear" w:color="auto" w:fill="FFFFFF"/>
          </w:tcPr>
          <w:p w14:paraId="7ADB0694"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84448241"/>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79B9B26B" w14:textId="3F986795" w:rsidR="00BF5271" w:rsidRPr="00A96EAF" w:rsidRDefault="00707743" w:rsidP="00BF5271">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36568995"/>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3FEB9BD"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BF5271" w14:paraId="6C8B53A0" w14:textId="77777777" w:rsidTr="0021782A">
        <w:tc>
          <w:tcPr>
            <w:tcW w:w="1310" w:type="dxa"/>
            <w:vMerge/>
            <w:tcBorders>
              <w:left w:val="single" w:sz="4" w:space="0" w:color="000001"/>
            </w:tcBorders>
            <w:shd w:val="clear" w:color="auto" w:fill="FFFFFF"/>
          </w:tcPr>
          <w:p w14:paraId="1CE4706F"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3320C9A" w14:textId="03961237" w:rsidR="00AB1E8E" w:rsidRDefault="00BF5271" w:rsidP="00AB1E8E">
            <w:pPr>
              <w:spacing w:line="360" w:lineRule="auto"/>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⑥　</w:t>
            </w:r>
            <w:r w:rsidR="00AB1E8E" w:rsidRPr="00AB1E8E">
              <w:rPr>
                <w:rFonts w:asciiTheme="majorEastAsia" w:eastAsiaTheme="majorEastAsia" w:hAnsiTheme="majorEastAsia" w:cs="ＭＳ ゴシック" w:hint="eastAsia"/>
                <w:b/>
                <w:bCs/>
                <w:color w:val="000000"/>
                <w:szCs w:val="20"/>
              </w:rPr>
              <w:t>計画の交付</w:t>
            </w:r>
          </w:p>
          <w:p w14:paraId="02BA1BFC" w14:textId="1C8C0895" w:rsidR="00BF5271" w:rsidRPr="00A96EAF" w:rsidRDefault="00BF5271" w:rsidP="00AB1E8E">
            <w:pPr>
              <w:spacing w:line="22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介護支援専門員は、小規模多機能型居宅介護計画を作成した際には、当該介護計画を利用者に交付しているか。</w:t>
            </w:r>
            <w:r w:rsidRPr="00A96EAF">
              <w:rPr>
                <w:rFonts w:asciiTheme="majorEastAsia" w:eastAsiaTheme="majorEastAsia" w:hAnsiTheme="majorEastAsia" w:cs="ＭＳ ゴシック"/>
                <w:color w:val="000000"/>
                <w:w w:val="50"/>
                <w:szCs w:val="20"/>
              </w:rPr>
              <w:t>◆平１８厚令３４第７７条第５項</w:t>
            </w:r>
          </w:p>
        </w:tc>
        <w:tc>
          <w:tcPr>
            <w:tcW w:w="709" w:type="dxa"/>
            <w:tcBorders>
              <w:top w:val="single" w:sz="4" w:space="0" w:color="000001"/>
              <w:left w:val="single" w:sz="4" w:space="0" w:color="000001"/>
              <w:bottom w:val="single" w:sz="4" w:space="0" w:color="000001"/>
            </w:tcBorders>
            <w:shd w:val="clear" w:color="auto" w:fill="FFFFFF"/>
          </w:tcPr>
          <w:p w14:paraId="40EEAFED"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31040648"/>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38D034DD" w14:textId="1FDFFD87" w:rsidR="00BF5271" w:rsidRPr="00A96EAF" w:rsidRDefault="00707743" w:rsidP="00BF5271">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510187264"/>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688E379"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BF5271" w14:paraId="335ED0F9" w14:textId="77777777" w:rsidTr="0021782A">
        <w:tc>
          <w:tcPr>
            <w:tcW w:w="1310" w:type="dxa"/>
            <w:vMerge/>
            <w:tcBorders>
              <w:left w:val="single" w:sz="4" w:space="0" w:color="000001"/>
            </w:tcBorders>
            <w:shd w:val="clear" w:color="auto" w:fill="FFFFFF"/>
          </w:tcPr>
          <w:p w14:paraId="7E1F324E"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169D7B65" w14:textId="7B117432" w:rsidR="00AB1E8E" w:rsidRDefault="00BF5271" w:rsidP="00EE44CA">
            <w:pPr>
              <w:spacing w:line="360" w:lineRule="auto"/>
              <w:ind w:left="182"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⑦　</w:t>
            </w:r>
            <w:r w:rsidR="00AB1E8E" w:rsidRPr="00EE44CA">
              <w:rPr>
                <w:rFonts w:asciiTheme="majorEastAsia" w:eastAsiaTheme="majorEastAsia" w:hAnsiTheme="majorEastAsia" w:cs="ＭＳ ゴシック" w:hint="eastAsia"/>
                <w:b/>
                <w:bCs/>
                <w:color w:val="000000"/>
                <w:szCs w:val="20"/>
              </w:rPr>
              <w:t>計画の変更</w:t>
            </w:r>
          </w:p>
          <w:p w14:paraId="0DD9CB42" w14:textId="0D30724C" w:rsidR="00BF5271" w:rsidRPr="00A96EAF" w:rsidRDefault="00BF5271" w:rsidP="00AB1E8E">
            <w:pPr>
              <w:spacing w:line="22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介護支援専門員は、小規模多機能型居宅介護計画の作成後、実　施状況及び利用者の様態の変化等の把握を行い、必要に応じて介護計画の変更を行っているか。</w:t>
            </w:r>
            <w:r w:rsidRPr="00A96EAF">
              <w:rPr>
                <w:rFonts w:asciiTheme="majorEastAsia" w:eastAsiaTheme="majorEastAsia" w:hAnsiTheme="majorEastAsia" w:cs="ＭＳ ゴシック"/>
                <w:color w:val="000000"/>
                <w:w w:val="50"/>
                <w:szCs w:val="20"/>
              </w:rPr>
              <w:t>◆平１８厚令３４第７７条第６項</w:t>
            </w:r>
          </w:p>
        </w:tc>
        <w:tc>
          <w:tcPr>
            <w:tcW w:w="709" w:type="dxa"/>
            <w:tcBorders>
              <w:top w:val="single" w:sz="4" w:space="0" w:color="000001"/>
              <w:left w:val="single" w:sz="4" w:space="0" w:color="000001"/>
              <w:bottom w:val="single" w:sz="4" w:space="0" w:color="000001"/>
            </w:tcBorders>
            <w:shd w:val="clear" w:color="auto" w:fill="FFFFFF"/>
          </w:tcPr>
          <w:p w14:paraId="5794252D"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92098149"/>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77574C42" w14:textId="69630BF5" w:rsidR="00BF5271" w:rsidRPr="00A96EAF" w:rsidRDefault="00707743" w:rsidP="00BF5271">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594558966"/>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B158366"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BF5271" w14:paraId="32C83C5E" w14:textId="77777777" w:rsidTr="0021782A">
        <w:tc>
          <w:tcPr>
            <w:tcW w:w="1310" w:type="dxa"/>
            <w:vMerge/>
            <w:tcBorders>
              <w:left w:val="single" w:sz="4" w:space="0" w:color="000001"/>
            </w:tcBorders>
            <w:shd w:val="clear" w:color="auto" w:fill="FFFFFF"/>
          </w:tcPr>
          <w:p w14:paraId="1D5CA1D1"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3E6C7A81" w14:textId="406B0CD1" w:rsidR="00BF5271" w:rsidRPr="00A96EAF" w:rsidRDefault="00BF5271" w:rsidP="00BF5271">
            <w:pPr>
              <w:pStyle w:val="aa"/>
              <w:wordWrap/>
              <w:spacing w:line="22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⑧　⑦の計画の変更について、②～⑥の規定を準用しているか。</w:t>
            </w:r>
          </w:p>
          <w:p w14:paraId="05B88135" w14:textId="3EC56CE8" w:rsidR="00BF5271" w:rsidRPr="00A96EAF" w:rsidRDefault="00BF5271" w:rsidP="00BF5271">
            <w:pPr>
              <w:pStyle w:val="aa"/>
              <w:wordWrap/>
              <w:spacing w:line="220" w:lineRule="exact"/>
              <w:ind w:left="204" w:hanging="20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 w:val="20"/>
                <w:szCs w:val="20"/>
              </w:rPr>
              <w:t xml:space="preserve">　</w:t>
            </w:r>
            <w:r w:rsidR="00EE44CA">
              <w:rPr>
                <w:rFonts w:asciiTheme="majorEastAsia" w:eastAsiaTheme="majorEastAsia" w:hAnsiTheme="majorEastAsia" w:cs="ＭＳ ゴシック" w:hint="eastAsia"/>
                <w:color w:val="000000"/>
                <w:sz w:val="20"/>
                <w:szCs w:val="20"/>
              </w:rPr>
              <w:t xml:space="preserve">　</w:t>
            </w:r>
            <w:r w:rsidRPr="00A96EAF">
              <w:rPr>
                <w:rFonts w:asciiTheme="majorEastAsia" w:eastAsiaTheme="majorEastAsia" w:hAnsiTheme="majorEastAsia" w:cs="ＭＳ ゴシック"/>
                <w:color w:val="000000"/>
                <w:w w:val="50"/>
                <w:sz w:val="20"/>
                <w:szCs w:val="20"/>
              </w:rPr>
              <w:t>◆平１８厚令３４第７７条第７項</w:t>
            </w:r>
          </w:p>
        </w:tc>
        <w:tc>
          <w:tcPr>
            <w:tcW w:w="709" w:type="dxa"/>
            <w:tcBorders>
              <w:top w:val="single" w:sz="4" w:space="0" w:color="000001"/>
              <w:left w:val="single" w:sz="4" w:space="0" w:color="000001"/>
              <w:bottom w:val="single" w:sz="4" w:space="0" w:color="000001"/>
            </w:tcBorders>
            <w:shd w:val="clear" w:color="auto" w:fill="FFFFFF"/>
          </w:tcPr>
          <w:p w14:paraId="639A6CA9"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61425612"/>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12417D2A" w14:textId="36477825" w:rsidR="00BF5271" w:rsidRPr="00A96EAF" w:rsidRDefault="00707743" w:rsidP="00BF5271">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9433719"/>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756B5C7E" w14:textId="77777777" w:rsidR="00BF5271" w:rsidRPr="00A96EAF" w:rsidRDefault="00BF5271" w:rsidP="00BF5271">
            <w:pPr>
              <w:spacing w:line="220" w:lineRule="exact"/>
              <w:jc w:val="left"/>
              <w:rPr>
                <w:rFonts w:asciiTheme="majorEastAsia" w:eastAsiaTheme="majorEastAsia" w:hAnsiTheme="majorEastAsia" w:cs="ＭＳ ゴシック"/>
                <w:color w:val="000000"/>
                <w:szCs w:val="20"/>
              </w:rPr>
            </w:pPr>
          </w:p>
        </w:tc>
      </w:tr>
      <w:tr w:rsidR="009725DB" w14:paraId="7BA3701B" w14:textId="77777777" w:rsidTr="003E4E5E">
        <w:tc>
          <w:tcPr>
            <w:tcW w:w="1310" w:type="dxa"/>
            <w:vMerge/>
            <w:tcBorders>
              <w:left w:val="single" w:sz="4" w:space="0" w:color="000001"/>
            </w:tcBorders>
            <w:shd w:val="clear" w:color="auto" w:fill="FFFFFF"/>
          </w:tcPr>
          <w:p w14:paraId="7BC6A687" w14:textId="77777777" w:rsidR="009725DB" w:rsidRPr="00A96EAF" w:rsidRDefault="009725DB" w:rsidP="009725DB">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D05D18D" w14:textId="00E4424C" w:rsidR="00AB1E8E" w:rsidRDefault="009725DB" w:rsidP="00EE44CA">
            <w:pPr>
              <w:pStyle w:val="aa"/>
              <w:wordWrap/>
              <w:spacing w:line="360" w:lineRule="auto"/>
              <w:ind w:left="178"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⑨　</w:t>
            </w:r>
            <w:r w:rsidR="00AB1E8E" w:rsidRPr="00EE44CA">
              <w:rPr>
                <w:rFonts w:asciiTheme="majorEastAsia" w:eastAsiaTheme="majorEastAsia" w:hAnsiTheme="majorEastAsia" w:cs="ＭＳ ゴシック" w:hint="eastAsia"/>
                <w:b/>
                <w:bCs/>
                <w:color w:val="000000"/>
                <w:sz w:val="20"/>
                <w:szCs w:val="20"/>
              </w:rPr>
              <w:t>短期利用居宅介護費を算定する場合</w:t>
            </w:r>
          </w:p>
          <w:p w14:paraId="0EEF7338" w14:textId="67A3ABE1" w:rsidR="009725DB" w:rsidRPr="00A96EAF" w:rsidRDefault="009725DB" w:rsidP="00AB1E8E">
            <w:pPr>
              <w:pStyle w:val="aa"/>
              <w:wordWrap/>
              <w:spacing w:line="220" w:lineRule="exact"/>
              <w:ind w:leftChars="100" w:left="182" w:firstLineChars="100" w:firstLine="178"/>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 w:val="20"/>
                <w:szCs w:val="20"/>
              </w:rPr>
              <w:t>短期利用居宅介護費を算定する場合で、居宅介護支援事業所の介護支援専門員が作成した居宅介護サービス計画に基づきサービスを提供している場合、居宅介護サービス計画を作成している居宅介護支援事業所から小規模多機能型居宅介護計画の提供の求めがあった際には、当該小規模多機能型居宅介護計画を提供することに協力するよう努めているか。</w:t>
            </w:r>
            <w:r w:rsidRPr="00A96EAF">
              <w:rPr>
                <w:rFonts w:asciiTheme="majorEastAsia" w:eastAsiaTheme="majorEastAsia" w:hAnsiTheme="majorEastAsia" w:cs="ＭＳ ゴシック"/>
                <w:color w:val="000000"/>
                <w:w w:val="50"/>
                <w:sz w:val="20"/>
                <w:szCs w:val="20"/>
              </w:rPr>
              <w:t>◆平１８解釈通知第３の四の４（９）④</w:t>
            </w:r>
          </w:p>
        </w:tc>
        <w:tc>
          <w:tcPr>
            <w:tcW w:w="709" w:type="dxa"/>
            <w:tcBorders>
              <w:top w:val="single" w:sz="4" w:space="0" w:color="000001"/>
              <w:left w:val="single" w:sz="4" w:space="0" w:color="000001"/>
              <w:bottom w:val="single" w:sz="4" w:space="0" w:color="000001"/>
            </w:tcBorders>
            <w:shd w:val="clear" w:color="auto" w:fill="FFFFFF"/>
          </w:tcPr>
          <w:p w14:paraId="29BDFA05" w14:textId="77777777" w:rsidR="009725DB" w:rsidRDefault="00707743" w:rsidP="009725DB">
            <w:pPr>
              <w:snapToGrid/>
              <w:jc w:val="both"/>
              <w:rPr>
                <w:rFonts w:asciiTheme="majorEastAsia" w:eastAsiaTheme="majorEastAsia" w:hAnsiTheme="majorEastAsia"/>
              </w:rPr>
            </w:pPr>
            <w:sdt>
              <w:sdtPr>
                <w:rPr>
                  <w:rFonts w:asciiTheme="majorEastAsia" w:eastAsiaTheme="majorEastAsia" w:hAnsiTheme="majorEastAsia" w:hint="eastAsia"/>
                </w:rPr>
                <w:id w:val="-1860959545"/>
                <w14:checkbox>
                  <w14:checked w14:val="0"/>
                  <w14:checkedState w14:val="00FE" w14:font="Wingdings"/>
                  <w14:uncheckedState w14:val="2610" w14:font="ＭＳ ゴシック"/>
                </w14:checkbox>
              </w:sdtPr>
              <w:sdtEndPr/>
              <w:sdtContent>
                <w:r w:rsidR="009725DB">
                  <w:rPr>
                    <w:rFonts w:asciiTheme="majorEastAsia" w:eastAsiaTheme="majorEastAsia" w:hAnsiTheme="majorEastAsia" w:hint="eastAsia"/>
                  </w:rPr>
                  <w:t>☐</w:t>
                </w:r>
              </w:sdtContent>
            </w:sdt>
            <w:r w:rsidR="009725DB">
              <w:rPr>
                <w:rFonts w:asciiTheme="majorEastAsia" w:eastAsiaTheme="majorEastAsia" w:hAnsiTheme="majorEastAsia" w:hint="eastAsia"/>
              </w:rPr>
              <w:t>適</w:t>
            </w:r>
          </w:p>
          <w:p w14:paraId="782D6A14" w14:textId="77777777" w:rsidR="009725DB" w:rsidRDefault="00707743" w:rsidP="009725DB">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43373680"/>
                <w14:checkbox>
                  <w14:checked w14:val="0"/>
                  <w14:checkedState w14:val="00FE" w14:font="Wingdings"/>
                  <w14:uncheckedState w14:val="2610" w14:font="ＭＳ ゴシック"/>
                </w14:checkbox>
              </w:sdtPr>
              <w:sdtEndPr/>
              <w:sdtContent>
                <w:r w:rsidR="009725DB">
                  <w:rPr>
                    <w:rFonts w:hAnsi="ＭＳ ゴシック" w:hint="eastAsia"/>
                  </w:rPr>
                  <w:t>☐</w:t>
                </w:r>
              </w:sdtContent>
            </w:sdt>
            <w:r w:rsidR="009725DB">
              <w:rPr>
                <w:rFonts w:asciiTheme="majorEastAsia" w:eastAsiaTheme="majorEastAsia" w:hAnsiTheme="majorEastAsia" w:hint="eastAsia"/>
              </w:rPr>
              <w:t>否</w:t>
            </w:r>
          </w:p>
          <w:p w14:paraId="1323EDA9" w14:textId="014B806C" w:rsidR="009725DB" w:rsidRPr="00A96EAF" w:rsidRDefault="00707743" w:rsidP="009725DB">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01989454"/>
                <w14:checkbox>
                  <w14:checked w14:val="0"/>
                  <w14:checkedState w14:val="00FE" w14:font="Wingdings"/>
                  <w14:uncheckedState w14:val="2610" w14:font="ＭＳ ゴシック"/>
                </w14:checkbox>
              </w:sdtPr>
              <w:sdtEndPr/>
              <w:sdtContent>
                <w:r w:rsidR="009725DB">
                  <w:rPr>
                    <w:rFonts w:hAnsi="ＭＳ ゴシック" w:hint="eastAsia"/>
                  </w:rPr>
                  <w:t>☐</w:t>
                </w:r>
              </w:sdtContent>
            </w:sdt>
            <w:r w:rsidR="009725DB">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6461165A" w14:textId="77777777" w:rsidR="009725DB" w:rsidRPr="00A96EAF" w:rsidRDefault="009725DB" w:rsidP="009725DB">
            <w:pPr>
              <w:spacing w:line="220" w:lineRule="exact"/>
              <w:jc w:val="left"/>
              <w:rPr>
                <w:rFonts w:asciiTheme="majorEastAsia" w:eastAsiaTheme="majorEastAsia" w:hAnsiTheme="majorEastAsia" w:cs="ＭＳ ゴシック"/>
                <w:color w:val="000000"/>
                <w:szCs w:val="20"/>
              </w:rPr>
            </w:pPr>
          </w:p>
        </w:tc>
      </w:tr>
      <w:tr w:rsidR="009725DB" w14:paraId="03ED4234" w14:textId="77777777" w:rsidTr="000B5813">
        <w:tc>
          <w:tcPr>
            <w:tcW w:w="1310" w:type="dxa"/>
            <w:vMerge/>
            <w:tcBorders>
              <w:left w:val="single" w:sz="4" w:space="0" w:color="000001"/>
              <w:bottom w:val="single" w:sz="4" w:space="0" w:color="000001"/>
            </w:tcBorders>
            <w:shd w:val="clear" w:color="auto" w:fill="FFFFFF"/>
          </w:tcPr>
          <w:p w14:paraId="29884CF8" w14:textId="77777777" w:rsidR="009725DB" w:rsidRPr="00A96EAF" w:rsidRDefault="009725DB" w:rsidP="009725DB">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8363" w:type="dxa"/>
            <w:gridSpan w:val="3"/>
            <w:tcBorders>
              <w:top w:val="single" w:sz="4" w:space="0" w:color="000001"/>
              <w:left w:val="single" w:sz="4" w:space="0" w:color="000001"/>
              <w:bottom w:val="single" w:sz="4" w:space="0" w:color="000001"/>
              <w:right w:val="single" w:sz="4" w:space="0" w:color="000001"/>
            </w:tcBorders>
            <w:shd w:val="clear" w:color="auto" w:fill="FFFFFF"/>
          </w:tcPr>
          <w:p w14:paraId="1AA8CDAE" w14:textId="77777777" w:rsidR="009725DB" w:rsidRPr="00EE44CA" w:rsidRDefault="009725DB" w:rsidP="00EE44CA">
            <w:pPr>
              <w:spacing w:line="200" w:lineRule="exact"/>
              <w:ind w:left="200" w:hanging="200"/>
              <w:jc w:val="left"/>
              <w:rPr>
                <w:rFonts w:asciiTheme="majorEastAsia" w:eastAsiaTheme="majorEastAsia" w:hAnsiTheme="majorEastAsia"/>
                <w:sz w:val="18"/>
                <w:szCs w:val="18"/>
              </w:rPr>
            </w:pPr>
            <w:r w:rsidRPr="00EE44CA">
              <w:rPr>
                <w:rFonts w:asciiTheme="majorEastAsia" w:eastAsiaTheme="majorEastAsia" w:hAnsiTheme="majorEastAsia" w:cs="ＭＳ ゴシック"/>
                <w:i/>
                <w:color w:val="000000"/>
                <w:sz w:val="18"/>
                <w:szCs w:val="18"/>
              </w:rPr>
              <w:t>Ｈ24Ｑ＆Ａ　Vol.２ 問27　（抜粋）</w:t>
            </w:r>
          </w:p>
          <w:p w14:paraId="58E739EA" w14:textId="77777777" w:rsidR="009725DB" w:rsidRPr="00EE44CA" w:rsidRDefault="009725DB" w:rsidP="00EE44CA">
            <w:pPr>
              <w:pStyle w:val="aa"/>
              <w:wordWrap/>
              <w:spacing w:line="200" w:lineRule="exact"/>
              <w:ind w:left="204" w:hanging="204"/>
              <w:jc w:val="left"/>
              <w:rPr>
                <w:rFonts w:asciiTheme="majorEastAsia" w:eastAsiaTheme="majorEastAsia" w:hAnsiTheme="majorEastAsia"/>
                <w:sz w:val="18"/>
                <w:szCs w:val="18"/>
              </w:rPr>
            </w:pPr>
            <w:r w:rsidRPr="00EE44CA">
              <w:rPr>
                <w:rFonts w:asciiTheme="majorEastAsia" w:eastAsiaTheme="majorEastAsia" w:hAnsiTheme="majorEastAsia" w:cs="ＭＳ ゴシック"/>
                <w:i/>
                <w:color w:val="000000"/>
                <w:sz w:val="18"/>
                <w:szCs w:val="18"/>
              </w:rPr>
              <w:t xml:space="preserve">　　居宅サービス計画と小規模多機能型居宅介護計画に記載する内容が重複する場合は、いずれかの計画に当該内容を記載する。</w:t>
            </w:r>
          </w:p>
          <w:p w14:paraId="67CB78FC" w14:textId="506572EB" w:rsidR="009725DB" w:rsidRPr="00A96EAF" w:rsidRDefault="009725DB" w:rsidP="00EE44CA">
            <w:pPr>
              <w:spacing w:line="200" w:lineRule="exact"/>
              <w:ind w:left="162" w:hangingChars="100" w:hanging="162"/>
              <w:jc w:val="left"/>
              <w:rPr>
                <w:rFonts w:asciiTheme="majorEastAsia" w:eastAsiaTheme="majorEastAsia" w:hAnsiTheme="majorEastAsia" w:cs="ＭＳ ゴシック"/>
                <w:color w:val="000000"/>
                <w:szCs w:val="20"/>
              </w:rPr>
            </w:pPr>
            <w:r w:rsidRPr="00EE44CA">
              <w:rPr>
                <w:rFonts w:asciiTheme="majorEastAsia" w:eastAsiaTheme="majorEastAsia" w:hAnsiTheme="majorEastAsia" w:cs="ＭＳ ゴシック"/>
                <w:i/>
                <w:color w:val="000000"/>
                <w:sz w:val="18"/>
                <w:szCs w:val="18"/>
              </w:rPr>
              <w:t xml:space="preserve">　　なお、小規模多機能型居宅介護の居宅サービス計画等の様式については、「小規模多機能型居宅介護のケアマネジメントについて（ライフサポートワーク）」として調査研究事業の成果がとりまとめられており、こうした様式例等も参考とし、適宜活用されたい。</w:t>
            </w:r>
          </w:p>
        </w:tc>
      </w:tr>
    </w:tbl>
    <w:p w14:paraId="08B050F6" w14:textId="14BCD3C1" w:rsidR="00AB1E8E" w:rsidRDefault="00AB1E8E">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AB1E8E" w:rsidRPr="0010676F" w14:paraId="3B4B3342" w14:textId="77777777" w:rsidTr="000664C1">
        <w:tc>
          <w:tcPr>
            <w:tcW w:w="1310" w:type="dxa"/>
            <w:tcBorders>
              <w:top w:val="single" w:sz="4" w:space="0" w:color="000001"/>
              <w:left w:val="single" w:sz="4" w:space="0" w:color="000001"/>
            </w:tcBorders>
            <w:shd w:val="clear" w:color="auto" w:fill="FFFFFF"/>
            <w:vAlign w:val="center"/>
          </w:tcPr>
          <w:p w14:paraId="34A42326" w14:textId="77777777" w:rsidR="00AB1E8E" w:rsidRPr="00B61454" w:rsidRDefault="00AB1E8E" w:rsidP="000664C1">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lastRenderedPageBreak/>
              <w:br w:type="page"/>
            </w:r>
            <w:r w:rsidRPr="00B61454">
              <w:rPr>
                <w:rFonts w:asciiTheme="majorEastAsia" w:eastAsiaTheme="majorEastAsia" w:hAnsiTheme="majorEastAsia" w:cs="ＭＳ ゴシック"/>
                <w:color w:val="000000"/>
                <w:spacing w:val="0"/>
                <w:sz w:val="20"/>
                <w:szCs w:val="20"/>
              </w:rPr>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17E5438C" w14:textId="77777777" w:rsidR="00AB1E8E" w:rsidRPr="000D442E" w:rsidRDefault="00AB1E8E" w:rsidP="000664C1">
            <w:pPr>
              <w:spacing w:line="240" w:lineRule="exact"/>
              <w:ind w:left="200"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15D0410" w14:textId="77777777" w:rsidR="00AB1E8E" w:rsidRPr="0010676F" w:rsidRDefault="00AB1E8E" w:rsidP="000664C1">
            <w:pPr>
              <w:snapToGrid/>
              <w:rPr>
                <w:rFonts w:asciiTheme="majorEastAsia" w:eastAsiaTheme="majorEastAsia" w:hAnsiTheme="majorEastAsia"/>
              </w:rPr>
            </w:pPr>
            <w:r w:rsidRPr="0010676F">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71A81C" w14:textId="77777777" w:rsidR="00AB1E8E" w:rsidRPr="0010676F" w:rsidRDefault="00AB1E8E" w:rsidP="000664C1">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9725DB" w14:paraId="2986CD9D" w14:textId="77777777" w:rsidTr="00C67F38">
        <w:tc>
          <w:tcPr>
            <w:tcW w:w="1310" w:type="dxa"/>
            <w:vMerge w:val="restart"/>
            <w:tcBorders>
              <w:top w:val="single" w:sz="4" w:space="0" w:color="000001"/>
              <w:left w:val="single" w:sz="4" w:space="0" w:color="000001"/>
            </w:tcBorders>
            <w:shd w:val="clear" w:color="auto" w:fill="FFFFFF"/>
          </w:tcPr>
          <w:p w14:paraId="5495E2DD" w14:textId="62EF12C7" w:rsidR="009725DB" w:rsidRPr="00A96EAF" w:rsidRDefault="009725DB" w:rsidP="009725DB">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18 介護等</w:t>
            </w:r>
          </w:p>
          <w:p w14:paraId="533F4B6A" w14:textId="741508F5" w:rsidR="009725DB" w:rsidRPr="00A96EAF" w:rsidRDefault="00DE122C" w:rsidP="0068450D">
            <w:pPr>
              <w:pStyle w:val="aa"/>
              <w:spacing w:line="240" w:lineRule="exact"/>
              <w:jc w:val="center"/>
              <w:rPr>
                <w:rFonts w:asciiTheme="majorEastAsia" w:eastAsiaTheme="majorEastAsia" w:hAnsiTheme="majorEastAsia" w:cs="ＭＳ ゴシック"/>
                <w:color w:val="000000"/>
                <w:spacing w:val="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tcBorders>
              <w:top w:val="single" w:sz="4" w:space="0" w:color="000001"/>
              <w:left w:val="single" w:sz="4" w:space="0" w:color="000001"/>
              <w:bottom w:val="single" w:sz="4" w:space="0" w:color="000001"/>
            </w:tcBorders>
            <w:shd w:val="clear" w:color="auto" w:fill="FFFFFF"/>
          </w:tcPr>
          <w:p w14:paraId="7E932940" w14:textId="234366C2" w:rsidR="009725DB" w:rsidRPr="00A96EAF" w:rsidRDefault="009725DB" w:rsidP="009725DB">
            <w:pPr>
              <w:spacing w:line="220" w:lineRule="exact"/>
              <w:ind w:left="207" w:right="58"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利用者の心身の状況に応じ、利用者が自主性を保ち、意欲的に日々の生活を送ることが出来るように、利用者の人格に十分配慮して介護サービスを提供し、必要な支援を行っているか。</w:t>
            </w:r>
          </w:p>
          <w:p w14:paraId="3E3D0D8E" w14:textId="6BBB123B" w:rsidR="009725DB" w:rsidRPr="00A96EAF" w:rsidRDefault="009725DB" w:rsidP="009725DB">
            <w:pPr>
              <w:spacing w:line="220" w:lineRule="exact"/>
              <w:ind w:left="207" w:right="58"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◆平１８厚令３４第７８条第１項</w:t>
            </w:r>
          </w:p>
        </w:tc>
        <w:tc>
          <w:tcPr>
            <w:tcW w:w="709" w:type="dxa"/>
            <w:tcBorders>
              <w:top w:val="single" w:sz="4" w:space="0" w:color="000001"/>
              <w:left w:val="single" w:sz="4" w:space="0" w:color="000001"/>
              <w:bottom w:val="single" w:sz="4" w:space="0" w:color="000001"/>
            </w:tcBorders>
            <w:shd w:val="clear" w:color="auto" w:fill="FFFFFF"/>
          </w:tcPr>
          <w:p w14:paraId="6BBA403E" w14:textId="77777777" w:rsidR="009725DB" w:rsidRDefault="00707743" w:rsidP="009725D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60658032"/>
                <w14:checkbox>
                  <w14:checked w14:val="0"/>
                  <w14:checkedState w14:val="00FE" w14:font="Wingdings"/>
                  <w14:uncheckedState w14:val="2610" w14:font="ＭＳ ゴシック"/>
                </w14:checkbox>
              </w:sdtPr>
              <w:sdtEndPr/>
              <w:sdtContent>
                <w:r w:rsidR="009725DB">
                  <w:rPr>
                    <w:rFonts w:asciiTheme="majorEastAsia" w:eastAsiaTheme="majorEastAsia" w:hAnsiTheme="majorEastAsia" w:hint="eastAsia"/>
                  </w:rPr>
                  <w:t>☐</w:t>
                </w:r>
              </w:sdtContent>
            </w:sdt>
            <w:r w:rsidR="009725DB">
              <w:rPr>
                <w:rFonts w:asciiTheme="majorEastAsia" w:eastAsiaTheme="majorEastAsia" w:hAnsiTheme="majorEastAsia" w:hint="eastAsia"/>
              </w:rPr>
              <w:t>適</w:t>
            </w:r>
          </w:p>
          <w:p w14:paraId="473DD794" w14:textId="633F7BBD" w:rsidR="009725DB" w:rsidRPr="00A96EAF" w:rsidRDefault="00707743" w:rsidP="009725DB">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822426273"/>
                <w14:checkbox>
                  <w14:checked w14:val="0"/>
                  <w14:checkedState w14:val="00FE" w14:font="Wingdings"/>
                  <w14:uncheckedState w14:val="2610" w14:font="ＭＳ ゴシック"/>
                </w14:checkbox>
              </w:sdtPr>
              <w:sdtEndPr/>
              <w:sdtContent>
                <w:r w:rsidR="009725DB">
                  <w:rPr>
                    <w:rFonts w:hAnsi="ＭＳ ゴシック" w:hint="eastAsia"/>
                  </w:rPr>
                  <w:t>☐</w:t>
                </w:r>
              </w:sdtContent>
            </w:sdt>
            <w:r w:rsidR="009725DB">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A841E2F" w14:textId="77777777" w:rsidR="009725DB" w:rsidRPr="00A96EAF" w:rsidRDefault="009725DB" w:rsidP="009725DB">
            <w:pPr>
              <w:spacing w:line="220" w:lineRule="exact"/>
              <w:jc w:val="left"/>
              <w:rPr>
                <w:rFonts w:asciiTheme="majorEastAsia" w:eastAsiaTheme="majorEastAsia" w:hAnsiTheme="majorEastAsia" w:cs="ＭＳ ゴシック"/>
                <w:color w:val="000000"/>
                <w:szCs w:val="20"/>
              </w:rPr>
            </w:pPr>
          </w:p>
        </w:tc>
      </w:tr>
      <w:tr w:rsidR="009725DB" w14:paraId="72AAEFDC" w14:textId="77777777" w:rsidTr="00C67F38">
        <w:tc>
          <w:tcPr>
            <w:tcW w:w="1310" w:type="dxa"/>
            <w:vMerge/>
            <w:tcBorders>
              <w:left w:val="single" w:sz="4" w:space="0" w:color="000001"/>
            </w:tcBorders>
            <w:shd w:val="clear" w:color="auto" w:fill="FFFFFF"/>
          </w:tcPr>
          <w:p w14:paraId="3911230A" w14:textId="77777777" w:rsidR="009725DB" w:rsidRPr="00A96EAF" w:rsidRDefault="009725DB" w:rsidP="009725DB">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17A084E" w14:textId="527B8EC3" w:rsidR="009725DB" w:rsidRPr="00A96EAF" w:rsidRDefault="009725DB" w:rsidP="009725DB">
            <w:pPr>
              <w:spacing w:line="220" w:lineRule="exact"/>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利用者の負担により、小規模多機能型居宅介護従業者以外の者による介護を受けさせていないか。ただし、小規模多機能型居宅介護事業者の負担により、訪問入浴介護等のサービスの利用に供することは差し支えない。</w:t>
            </w:r>
            <w:r w:rsidRPr="00A96EAF">
              <w:rPr>
                <w:rFonts w:asciiTheme="majorEastAsia" w:eastAsiaTheme="majorEastAsia" w:hAnsiTheme="majorEastAsia" w:cs="ＭＳ ゴシック"/>
                <w:color w:val="000000"/>
                <w:w w:val="50"/>
                <w:szCs w:val="20"/>
              </w:rPr>
              <w:t>◆平１８厚令３４第７８条第２項、平１８解釈通知第３の四の４（１０）②</w:t>
            </w:r>
          </w:p>
        </w:tc>
        <w:tc>
          <w:tcPr>
            <w:tcW w:w="709" w:type="dxa"/>
            <w:tcBorders>
              <w:top w:val="single" w:sz="4" w:space="0" w:color="000001"/>
              <w:left w:val="single" w:sz="4" w:space="0" w:color="000001"/>
              <w:bottom w:val="single" w:sz="4" w:space="0" w:color="000001"/>
            </w:tcBorders>
            <w:shd w:val="clear" w:color="auto" w:fill="FFFFFF"/>
          </w:tcPr>
          <w:p w14:paraId="11B375AA" w14:textId="77777777" w:rsidR="009725DB" w:rsidRDefault="00707743" w:rsidP="009725D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04698843"/>
                <w14:checkbox>
                  <w14:checked w14:val="0"/>
                  <w14:checkedState w14:val="00FE" w14:font="Wingdings"/>
                  <w14:uncheckedState w14:val="2610" w14:font="ＭＳ ゴシック"/>
                </w14:checkbox>
              </w:sdtPr>
              <w:sdtEndPr/>
              <w:sdtContent>
                <w:r w:rsidR="009725DB">
                  <w:rPr>
                    <w:rFonts w:asciiTheme="majorEastAsia" w:eastAsiaTheme="majorEastAsia" w:hAnsiTheme="majorEastAsia" w:hint="eastAsia"/>
                  </w:rPr>
                  <w:t>☐</w:t>
                </w:r>
              </w:sdtContent>
            </w:sdt>
            <w:r w:rsidR="009725DB">
              <w:rPr>
                <w:rFonts w:asciiTheme="majorEastAsia" w:eastAsiaTheme="majorEastAsia" w:hAnsiTheme="majorEastAsia" w:hint="eastAsia"/>
              </w:rPr>
              <w:t>適</w:t>
            </w:r>
          </w:p>
          <w:p w14:paraId="219D71BA" w14:textId="2CB5B0C8" w:rsidR="009725DB" w:rsidRPr="00A96EAF" w:rsidRDefault="00707743" w:rsidP="009725DB">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92046183"/>
                <w14:checkbox>
                  <w14:checked w14:val="0"/>
                  <w14:checkedState w14:val="00FE" w14:font="Wingdings"/>
                  <w14:uncheckedState w14:val="2610" w14:font="ＭＳ ゴシック"/>
                </w14:checkbox>
              </w:sdtPr>
              <w:sdtEndPr/>
              <w:sdtContent>
                <w:r w:rsidR="009725DB">
                  <w:rPr>
                    <w:rFonts w:hAnsi="ＭＳ ゴシック" w:hint="eastAsia"/>
                  </w:rPr>
                  <w:t>☐</w:t>
                </w:r>
              </w:sdtContent>
            </w:sdt>
            <w:r w:rsidR="009725DB">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020BACC" w14:textId="77777777" w:rsidR="009725DB" w:rsidRPr="00A96EAF" w:rsidRDefault="009725DB" w:rsidP="009725DB">
            <w:pPr>
              <w:spacing w:line="220" w:lineRule="exact"/>
              <w:jc w:val="left"/>
              <w:rPr>
                <w:rFonts w:asciiTheme="majorEastAsia" w:eastAsiaTheme="majorEastAsia" w:hAnsiTheme="majorEastAsia" w:cs="ＭＳ ゴシック"/>
                <w:color w:val="000000"/>
                <w:szCs w:val="20"/>
              </w:rPr>
            </w:pPr>
          </w:p>
        </w:tc>
      </w:tr>
      <w:tr w:rsidR="009725DB" w14:paraId="107F7A33" w14:textId="77777777" w:rsidTr="00C67F38">
        <w:tc>
          <w:tcPr>
            <w:tcW w:w="1310" w:type="dxa"/>
            <w:vMerge/>
            <w:tcBorders>
              <w:left w:val="single" w:sz="4" w:space="0" w:color="000001"/>
            </w:tcBorders>
            <w:shd w:val="clear" w:color="auto" w:fill="FFFFFF"/>
          </w:tcPr>
          <w:p w14:paraId="4F971045" w14:textId="77777777" w:rsidR="009725DB" w:rsidRPr="00A96EAF" w:rsidRDefault="009725DB" w:rsidP="009725DB">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7157FECE" w14:textId="74DEA4DE" w:rsidR="009725DB" w:rsidRPr="00A96EAF" w:rsidRDefault="009725DB" w:rsidP="009725DB">
            <w:pPr>
              <w:pStyle w:val="aa"/>
              <w:wordWrap/>
              <w:spacing w:line="220" w:lineRule="exact"/>
              <w:ind w:left="204" w:hanging="204"/>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 w:val="20"/>
                <w:szCs w:val="20"/>
              </w:rPr>
              <w:t>（３）</w:t>
            </w:r>
            <w:r w:rsidRPr="00A96EAF">
              <w:rPr>
                <w:rFonts w:asciiTheme="majorEastAsia" w:eastAsiaTheme="majorEastAsia" w:hAnsiTheme="majorEastAsia" w:cs="ＭＳ ゴシック"/>
                <w:color w:val="000000"/>
                <w:sz w:val="20"/>
                <w:szCs w:val="20"/>
              </w:rPr>
              <w:t>食事や清掃、洗濯、買物、園芸、農作業、レクリエーション、行事等は、可能な限り利用者と介護従業者が共同で行うように努めているか。</w:t>
            </w:r>
            <w:r w:rsidRPr="00A96EAF">
              <w:rPr>
                <w:rFonts w:asciiTheme="majorEastAsia" w:eastAsiaTheme="majorEastAsia" w:hAnsiTheme="majorEastAsia" w:cs="ＭＳ ゴシック"/>
                <w:color w:val="000000"/>
                <w:w w:val="50"/>
                <w:sz w:val="20"/>
                <w:szCs w:val="20"/>
              </w:rPr>
              <w:t>◆平１８厚令３４第７８条第３項、平１８解釈通知第３の四の４（１０）③</w:t>
            </w:r>
          </w:p>
        </w:tc>
        <w:tc>
          <w:tcPr>
            <w:tcW w:w="709" w:type="dxa"/>
            <w:tcBorders>
              <w:top w:val="single" w:sz="4" w:space="0" w:color="000001"/>
              <w:left w:val="single" w:sz="4" w:space="0" w:color="000001"/>
              <w:bottom w:val="single" w:sz="4" w:space="0" w:color="000001"/>
            </w:tcBorders>
            <w:shd w:val="clear" w:color="auto" w:fill="FFFFFF"/>
          </w:tcPr>
          <w:p w14:paraId="6B141E4A" w14:textId="77777777" w:rsidR="009725DB" w:rsidRDefault="00707743" w:rsidP="009725D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55450287"/>
                <w14:checkbox>
                  <w14:checked w14:val="0"/>
                  <w14:checkedState w14:val="00FE" w14:font="Wingdings"/>
                  <w14:uncheckedState w14:val="2610" w14:font="ＭＳ ゴシック"/>
                </w14:checkbox>
              </w:sdtPr>
              <w:sdtEndPr/>
              <w:sdtContent>
                <w:r w:rsidR="009725DB">
                  <w:rPr>
                    <w:rFonts w:asciiTheme="majorEastAsia" w:eastAsiaTheme="majorEastAsia" w:hAnsiTheme="majorEastAsia" w:hint="eastAsia"/>
                  </w:rPr>
                  <w:t>☐</w:t>
                </w:r>
              </w:sdtContent>
            </w:sdt>
            <w:r w:rsidR="009725DB">
              <w:rPr>
                <w:rFonts w:asciiTheme="majorEastAsia" w:eastAsiaTheme="majorEastAsia" w:hAnsiTheme="majorEastAsia" w:hint="eastAsia"/>
              </w:rPr>
              <w:t>適</w:t>
            </w:r>
          </w:p>
          <w:p w14:paraId="57D71993" w14:textId="7DDAEAF3" w:rsidR="009725DB" w:rsidRPr="00A96EAF" w:rsidRDefault="00707743" w:rsidP="009725DB">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06705812"/>
                <w14:checkbox>
                  <w14:checked w14:val="0"/>
                  <w14:checkedState w14:val="00FE" w14:font="Wingdings"/>
                  <w14:uncheckedState w14:val="2610" w14:font="ＭＳ ゴシック"/>
                </w14:checkbox>
              </w:sdtPr>
              <w:sdtEndPr/>
              <w:sdtContent>
                <w:r w:rsidR="009725DB">
                  <w:rPr>
                    <w:rFonts w:hAnsi="ＭＳ ゴシック" w:hint="eastAsia"/>
                  </w:rPr>
                  <w:t>☐</w:t>
                </w:r>
              </w:sdtContent>
            </w:sdt>
            <w:r w:rsidR="009725DB">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1FCF63D" w14:textId="77777777" w:rsidR="009725DB" w:rsidRPr="00A96EAF" w:rsidRDefault="009725DB" w:rsidP="009725DB">
            <w:pPr>
              <w:spacing w:line="220" w:lineRule="exact"/>
              <w:jc w:val="left"/>
              <w:rPr>
                <w:rFonts w:asciiTheme="majorEastAsia" w:eastAsiaTheme="majorEastAsia" w:hAnsiTheme="majorEastAsia" w:cs="ＭＳ ゴシック"/>
                <w:color w:val="000000"/>
                <w:szCs w:val="20"/>
              </w:rPr>
            </w:pPr>
          </w:p>
        </w:tc>
      </w:tr>
      <w:tr w:rsidR="009725DB" w14:paraId="2D653D48" w14:textId="77777777" w:rsidTr="005E3114">
        <w:tc>
          <w:tcPr>
            <w:tcW w:w="1310" w:type="dxa"/>
            <w:vMerge/>
            <w:tcBorders>
              <w:left w:val="single" w:sz="4" w:space="0" w:color="000001"/>
              <w:bottom w:val="single" w:sz="4" w:space="0" w:color="000001"/>
            </w:tcBorders>
            <w:shd w:val="clear" w:color="auto" w:fill="FFFFFF"/>
          </w:tcPr>
          <w:p w14:paraId="3A9006F1" w14:textId="77777777" w:rsidR="009725DB" w:rsidRPr="00A96EAF" w:rsidRDefault="009725DB" w:rsidP="009725DB">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8363" w:type="dxa"/>
            <w:gridSpan w:val="3"/>
            <w:tcBorders>
              <w:top w:val="single" w:sz="4" w:space="0" w:color="000001"/>
              <w:left w:val="single" w:sz="4" w:space="0" w:color="000001"/>
              <w:bottom w:val="single" w:sz="4" w:space="0" w:color="000001"/>
              <w:right w:val="single" w:sz="4" w:space="0" w:color="000001"/>
            </w:tcBorders>
            <w:shd w:val="clear" w:color="auto" w:fill="FFFFFF"/>
          </w:tcPr>
          <w:p w14:paraId="0F5F3449" w14:textId="77777777" w:rsidR="009725DB" w:rsidRPr="00EE44CA" w:rsidRDefault="009725DB" w:rsidP="00EE44CA">
            <w:pPr>
              <w:pStyle w:val="aa"/>
              <w:wordWrap/>
              <w:spacing w:line="200" w:lineRule="exact"/>
              <w:ind w:firstLine="204"/>
              <w:jc w:val="left"/>
              <w:rPr>
                <w:rFonts w:asciiTheme="majorEastAsia" w:eastAsiaTheme="majorEastAsia" w:hAnsiTheme="majorEastAsia"/>
                <w:sz w:val="18"/>
                <w:szCs w:val="18"/>
              </w:rPr>
            </w:pPr>
            <w:r w:rsidRPr="00EE44CA">
              <w:rPr>
                <w:rFonts w:asciiTheme="majorEastAsia" w:eastAsiaTheme="majorEastAsia" w:hAnsiTheme="majorEastAsia" w:cs="ＭＳ ゴシック"/>
                <w:i/>
                <w:iCs/>
                <w:color w:val="000000"/>
                <w:sz w:val="18"/>
                <w:szCs w:val="18"/>
              </w:rPr>
              <w:t>Ｈ18.9.4Ｑ＆Ａ　　問３７</w:t>
            </w:r>
          </w:p>
          <w:p w14:paraId="5265878B" w14:textId="77777777" w:rsidR="009725DB" w:rsidRPr="00EE44CA" w:rsidRDefault="009725DB" w:rsidP="00EE44CA">
            <w:pPr>
              <w:pStyle w:val="aa"/>
              <w:wordWrap/>
              <w:spacing w:line="200" w:lineRule="exact"/>
              <w:ind w:left="180" w:firstLine="204"/>
              <w:jc w:val="left"/>
              <w:rPr>
                <w:rFonts w:asciiTheme="majorEastAsia" w:eastAsiaTheme="majorEastAsia" w:hAnsiTheme="majorEastAsia"/>
                <w:sz w:val="18"/>
                <w:szCs w:val="18"/>
              </w:rPr>
            </w:pPr>
            <w:r w:rsidRPr="00EE44CA">
              <w:rPr>
                <w:rFonts w:asciiTheme="majorEastAsia" w:eastAsiaTheme="majorEastAsia" w:hAnsiTheme="majorEastAsia" w:cs="ＭＳ ゴシック"/>
                <w:i/>
                <w:iCs/>
                <w:color w:val="000000"/>
                <w:sz w:val="18"/>
                <w:szCs w:val="18"/>
              </w:rPr>
              <w:t>小規模多機能型居宅介護の訪問サービスには、いわゆる指定訪問介護の身体介護のうち通院・外出介助（公共交通機関等での通院介助）も含まれる。</w:t>
            </w:r>
          </w:p>
          <w:p w14:paraId="1C0DD416" w14:textId="77777777" w:rsidR="009725DB" w:rsidRPr="00EE44CA" w:rsidRDefault="009725DB" w:rsidP="00EE44CA">
            <w:pPr>
              <w:pStyle w:val="aa"/>
              <w:wordWrap/>
              <w:spacing w:line="200" w:lineRule="exact"/>
              <w:ind w:firstLine="204"/>
              <w:jc w:val="left"/>
              <w:rPr>
                <w:rFonts w:asciiTheme="majorEastAsia" w:eastAsiaTheme="majorEastAsia" w:hAnsiTheme="majorEastAsia"/>
                <w:sz w:val="18"/>
                <w:szCs w:val="18"/>
              </w:rPr>
            </w:pPr>
            <w:r w:rsidRPr="00EE44CA">
              <w:rPr>
                <w:rFonts w:asciiTheme="majorEastAsia" w:eastAsiaTheme="majorEastAsia" w:hAnsiTheme="majorEastAsia" w:cs="ＭＳ ゴシック"/>
                <w:i/>
                <w:iCs/>
                <w:color w:val="000000"/>
                <w:sz w:val="18"/>
                <w:szCs w:val="18"/>
              </w:rPr>
              <w:t>Ｈ19.2.19Ｑ＆Ａ　　問１２</w:t>
            </w:r>
          </w:p>
          <w:p w14:paraId="7FD51A77" w14:textId="598E1BBE" w:rsidR="009725DB" w:rsidRPr="00A96EAF" w:rsidRDefault="009725DB" w:rsidP="00EE44CA">
            <w:pPr>
              <w:spacing w:line="200" w:lineRule="exact"/>
              <w:ind w:left="162" w:hangingChars="100" w:hanging="162"/>
              <w:jc w:val="left"/>
              <w:rPr>
                <w:rFonts w:asciiTheme="majorEastAsia" w:eastAsiaTheme="majorEastAsia" w:hAnsiTheme="majorEastAsia" w:cs="ＭＳ ゴシック"/>
                <w:color w:val="000000"/>
                <w:szCs w:val="20"/>
              </w:rPr>
            </w:pPr>
            <w:r w:rsidRPr="00EE44CA">
              <w:rPr>
                <w:rFonts w:asciiTheme="majorEastAsia" w:eastAsiaTheme="majorEastAsia" w:hAnsiTheme="majorEastAsia" w:cs="ＭＳ ゴシック"/>
                <w:i/>
                <w:iCs/>
                <w:color w:val="000000"/>
                <w:sz w:val="18"/>
                <w:szCs w:val="18"/>
              </w:rPr>
              <w:t xml:space="preserve">　　通いサービスや宿泊サービスを利用している利用者が、小規模多機能型居宅介護事業所において、訪問看護を利用することは認められない（訪問看護は、利用者の居宅において提供されるものであり、小規模多機能型居宅介護事業所に看護師が出向くような利用形態は認められない）。</w:t>
            </w:r>
          </w:p>
        </w:tc>
      </w:tr>
      <w:tr w:rsidR="00BF5271" w14:paraId="139B0B60" w14:textId="77777777" w:rsidTr="00BF5271">
        <w:trPr>
          <w:trHeight w:val="425"/>
        </w:trPr>
        <w:tc>
          <w:tcPr>
            <w:tcW w:w="1310" w:type="dxa"/>
            <w:vMerge w:val="restart"/>
            <w:tcBorders>
              <w:top w:val="single" w:sz="4" w:space="0" w:color="000001"/>
              <w:left w:val="single" w:sz="4" w:space="0" w:color="000001"/>
            </w:tcBorders>
            <w:shd w:val="clear" w:color="auto" w:fill="FFFFFF"/>
          </w:tcPr>
          <w:p w14:paraId="15EE5C47" w14:textId="77777777" w:rsidR="00BF5271" w:rsidRDefault="00BF5271" w:rsidP="00BF5271">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r w:rsidRPr="00A96EAF">
              <w:rPr>
                <w:rFonts w:asciiTheme="majorEastAsia" w:eastAsiaTheme="majorEastAsia" w:hAnsiTheme="majorEastAsia" w:cs="ＭＳ ゴシック"/>
                <w:color w:val="000000"/>
                <w:spacing w:val="0"/>
                <w:sz w:val="20"/>
                <w:szCs w:val="20"/>
              </w:rPr>
              <w:t>19 社会生活上の便宜の提供等</w:t>
            </w:r>
          </w:p>
          <w:p w14:paraId="58A3F9C7" w14:textId="7456BC5F" w:rsidR="00DE122C" w:rsidRPr="00A96EAF" w:rsidRDefault="00DE122C" w:rsidP="00B9676B">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tcBorders>
              <w:top w:val="single" w:sz="4" w:space="0" w:color="000001"/>
              <w:left w:val="single" w:sz="4" w:space="0" w:color="000001"/>
              <w:bottom w:val="single" w:sz="4" w:space="0" w:color="000001"/>
            </w:tcBorders>
            <w:shd w:val="clear" w:color="auto" w:fill="FFFFFF"/>
          </w:tcPr>
          <w:p w14:paraId="1588A383" w14:textId="4318A618" w:rsidR="00BF5271" w:rsidRPr="00A96EAF" w:rsidRDefault="00BF5271" w:rsidP="00BF5271">
            <w:pPr>
              <w:spacing w:line="240" w:lineRule="exact"/>
              <w:ind w:left="207" w:right="58"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利用者の外出の機会の確保その他の利用者の意向を踏まえた社会生活の継続のための支援に努めているか。</w:t>
            </w:r>
            <w:r w:rsidRPr="00A96EAF">
              <w:rPr>
                <w:rFonts w:asciiTheme="majorEastAsia" w:eastAsiaTheme="majorEastAsia" w:hAnsiTheme="majorEastAsia" w:cs="ＭＳ ゴシック"/>
                <w:color w:val="000000"/>
                <w:w w:val="50"/>
                <w:szCs w:val="20"/>
              </w:rPr>
              <w:t>◆平１８厚令３４第７９条第１項</w:t>
            </w:r>
          </w:p>
        </w:tc>
        <w:tc>
          <w:tcPr>
            <w:tcW w:w="709" w:type="dxa"/>
            <w:tcBorders>
              <w:top w:val="single" w:sz="4" w:space="0" w:color="000001"/>
              <w:left w:val="single" w:sz="4" w:space="0" w:color="000001"/>
              <w:bottom w:val="single" w:sz="4" w:space="0" w:color="000001"/>
            </w:tcBorders>
            <w:shd w:val="clear" w:color="auto" w:fill="FFFFFF"/>
          </w:tcPr>
          <w:p w14:paraId="0E3AF067"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61539747"/>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616AA829" w14:textId="06255B4A" w:rsidR="00BF5271" w:rsidRPr="00A96EAF" w:rsidRDefault="00707743" w:rsidP="00BF5271">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73714265"/>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29B77357" w14:textId="77777777" w:rsidR="009725DB" w:rsidRDefault="009725DB" w:rsidP="00C15BA7">
            <w:pPr>
              <w:spacing w:line="240" w:lineRule="exact"/>
              <w:jc w:val="left"/>
              <w:rPr>
                <w:rFonts w:asciiTheme="majorEastAsia" w:eastAsiaTheme="majorEastAsia" w:hAnsiTheme="majorEastAsia" w:cs="ＭＳ ゴシック"/>
                <w:color w:val="000000"/>
                <w:szCs w:val="20"/>
              </w:rPr>
            </w:pPr>
          </w:p>
          <w:p w14:paraId="495E46A1" w14:textId="77777777" w:rsidR="009725DB" w:rsidRDefault="009725DB" w:rsidP="00C15BA7">
            <w:pPr>
              <w:spacing w:line="240" w:lineRule="exact"/>
              <w:jc w:val="left"/>
              <w:rPr>
                <w:rFonts w:asciiTheme="majorEastAsia" w:eastAsiaTheme="majorEastAsia" w:hAnsiTheme="majorEastAsia" w:cs="ＭＳ ゴシック"/>
                <w:color w:val="000000"/>
                <w:szCs w:val="20"/>
              </w:rPr>
            </w:pPr>
          </w:p>
          <w:p w14:paraId="630C738C" w14:textId="0793B8B4" w:rsidR="009725DB" w:rsidRDefault="009725DB" w:rsidP="00C15BA7">
            <w:pPr>
              <w:spacing w:line="240" w:lineRule="exact"/>
              <w:jc w:val="left"/>
              <w:rPr>
                <w:rFonts w:asciiTheme="majorEastAsia" w:eastAsiaTheme="majorEastAsia" w:hAnsiTheme="majorEastAsia" w:cs="ＭＳ ゴシック"/>
                <w:color w:val="000000"/>
                <w:szCs w:val="20"/>
              </w:rPr>
            </w:pPr>
          </w:p>
          <w:p w14:paraId="4921993F" w14:textId="2900E725" w:rsidR="009725DB" w:rsidRDefault="009725DB" w:rsidP="00C15BA7">
            <w:pPr>
              <w:spacing w:line="240" w:lineRule="exact"/>
              <w:jc w:val="left"/>
              <w:rPr>
                <w:rFonts w:asciiTheme="majorEastAsia" w:eastAsiaTheme="majorEastAsia" w:hAnsiTheme="majorEastAsia" w:cs="ＭＳ ゴシック"/>
                <w:color w:val="000000"/>
                <w:szCs w:val="20"/>
              </w:rPr>
            </w:pPr>
          </w:p>
          <w:p w14:paraId="22B04771" w14:textId="77777777" w:rsidR="009725DB" w:rsidRDefault="009725DB" w:rsidP="00C15BA7">
            <w:pPr>
              <w:spacing w:line="240" w:lineRule="exact"/>
              <w:jc w:val="left"/>
              <w:rPr>
                <w:rFonts w:asciiTheme="majorEastAsia" w:eastAsiaTheme="majorEastAsia" w:hAnsiTheme="majorEastAsia" w:cs="ＭＳ ゴシック"/>
                <w:color w:val="000000"/>
                <w:szCs w:val="20"/>
              </w:rPr>
            </w:pPr>
          </w:p>
          <w:p w14:paraId="4314BFF8" w14:textId="77777777" w:rsidR="009725DB" w:rsidRDefault="009725DB" w:rsidP="00C15BA7">
            <w:pPr>
              <w:spacing w:line="240" w:lineRule="exact"/>
              <w:jc w:val="left"/>
              <w:rPr>
                <w:rFonts w:asciiTheme="majorEastAsia" w:eastAsiaTheme="majorEastAsia" w:hAnsiTheme="majorEastAsia" w:cs="ＭＳ ゴシック"/>
                <w:color w:val="000000"/>
                <w:szCs w:val="20"/>
              </w:rPr>
            </w:pPr>
          </w:p>
          <w:p w14:paraId="663D2EF1" w14:textId="77777777" w:rsidR="009725DB" w:rsidRDefault="009725DB" w:rsidP="00C15BA7">
            <w:pPr>
              <w:spacing w:line="240" w:lineRule="exact"/>
              <w:jc w:val="left"/>
              <w:rPr>
                <w:rFonts w:asciiTheme="majorEastAsia" w:eastAsiaTheme="majorEastAsia" w:hAnsiTheme="majorEastAsia" w:cs="ＭＳ ゴシック"/>
                <w:color w:val="000000"/>
                <w:szCs w:val="20"/>
              </w:rPr>
            </w:pPr>
          </w:p>
          <w:p w14:paraId="2D039D22" w14:textId="0E1567D6" w:rsidR="00BF5271" w:rsidRPr="009725DB" w:rsidRDefault="00BF5271" w:rsidP="009725DB">
            <w:pPr>
              <w:spacing w:line="200" w:lineRule="exact"/>
              <w:jc w:val="left"/>
              <w:rPr>
                <w:rFonts w:asciiTheme="majorEastAsia" w:eastAsiaTheme="majorEastAsia" w:hAnsiTheme="majorEastAsia"/>
                <w:sz w:val="18"/>
                <w:szCs w:val="18"/>
              </w:rPr>
            </w:pPr>
            <w:r w:rsidRPr="009725DB">
              <w:rPr>
                <w:rFonts w:asciiTheme="majorEastAsia" w:eastAsiaTheme="majorEastAsia" w:hAnsiTheme="majorEastAsia" w:cs="ＭＳ ゴシック"/>
                <w:color w:val="000000"/>
                <w:sz w:val="18"/>
                <w:szCs w:val="18"/>
              </w:rPr>
              <w:t>会報の送付</w:t>
            </w:r>
          </w:p>
          <w:p w14:paraId="7EAFE96E" w14:textId="77777777" w:rsidR="00BF5271" w:rsidRPr="009725DB" w:rsidRDefault="00BF5271" w:rsidP="009725DB">
            <w:pPr>
              <w:spacing w:line="200" w:lineRule="exact"/>
              <w:jc w:val="left"/>
              <w:rPr>
                <w:rFonts w:asciiTheme="majorEastAsia" w:eastAsiaTheme="majorEastAsia" w:hAnsiTheme="majorEastAsia"/>
                <w:sz w:val="18"/>
                <w:szCs w:val="18"/>
              </w:rPr>
            </w:pPr>
            <w:r w:rsidRPr="009725DB">
              <w:rPr>
                <w:rFonts w:asciiTheme="majorEastAsia" w:eastAsiaTheme="majorEastAsia" w:hAnsiTheme="majorEastAsia" w:cs="ＭＳ ゴシック"/>
                <w:color w:val="000000"/>
                <w:sz w:val="18"/>
                <w:szCs w:val="18"/>
              </w:rPr>
              <w:t>【有・無】</w:t>
            </w:r>
          </w:p>
          <w:p w14:paraId="01D2EB57" w14:textId="543EC837" w:rsidR="00BF5271" w:rsidRPr="00A96EAF" w:rsidRDefault="00BF5271" w:rsidP="009725DB">
            <w:pPr>
              <w:spacing w:line="200" w:lineRule="exact"/>
              <w:jc w:val="left"/>
              <w:rPr>
                <w:rFonts w:asciiTheme="majorEastAsia" w:eastAsiaTheme="majorEastAsia" w:hAnsiTheme="majorEastAsia"/>
                <w:szCs w:val="20"/>
              </w:rPr>
            </w:pPr>
            <w:r w:rsidRPr="009725DB">
              <w:rPr>
                <w:rFonts w:asciiTheme="majorEastAsia" w:eastAsiaTheme="majorEastAsia" w:hAnsiTheme="majorEastAsia" w:cs="ＭＳ ゴシック"/>
                <w:color w:val="000000"/>
                <w:sz w:val="18"/>
                <w:szCs w:val="18"/>
              </w:rPr>
              <w:t>行事参加の呼びかけ【有・無】</w:t>
            </w:r>
          </w:p>
        </w:tc>
      </w:tr>
      <w:tr w:rsidR="00BF5271" w14:paraId="591BCFDF" w14:textId="77777777" w:rsidTr="00812509">
        <w:tc>
          <w:tcPr>
            <w:tcW w:w="1310" w:type="dxa"/>
            <w:vMerge/>
            <w:tcBorders>
              <w:left w:val="single" w:sz="4" w:space="0" w:color="000001"/>
            </w:tcBorders>
            <w:shd w:val="clear" w:color="auto" w:fill="FFFFFF"/>
          </w:tcPr>
          <w:p w14:paraId="2C1C25D8"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EE4A33D" w14:textId="0F1A7EDB" w:rsidR="00BF5271" w:rsidRPr="00A96EAF" w:rsidRDefault="00BF5271" w:rsidP="00BF5271">
            <w:pPr>
              <w:spacing w:line="240" w:lineRule="exact"/>
              <w:ind w:left="20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利用者が日常生活を営む上で必要な郵便、証明書等の交付申請等、行政機関に対する手続等について、利用者又はその家族が行うことが困難である場合は、原則としてその都度、その者の同意を得た上で代行しているか。</w:t>
            </w:r>
            <w:r w:rsidRPr="00A96EAF">
              <w:rPr>
                <w:rFonts w:asciiTheme="majorEastAsia" w:eastAsiaTheme="majorEastAsia" w:hAnsiTheme="majorEastAsia" w:cs="ＭＳ ゴシック"/>
                <w:color w:val="000000"/>
                <w:w w:val="50"/>
                <w:szCs w:val="20"/>
              </w:rPr>
              <w:t>◆平１８厚令３４第７９条第２項</w:t>
            </w:r>
          </w:p>
        </w:tc>
        <w:tc>
          <w:tcPr>
            <w:tcW w:w="709" w:type="dxa"/>
            <w:tcBorders>
              <w:top w:val="single" w:sz="4" w:space="0" w:color="000001"/>
              <w:left w:val="single" w:sz="4" w:space="0" w:color="000001"/>
              <w:bottom w:val="single" w:sz="4" w:space="0" w:color="000001"/>
            </w:tcBorders>
            <w:shd w:val="clear" w:color="auto" w:fill="FFFFFF"/>
          </w:tcPr>
          <w:p w14:paraId="4F20A32E"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43258041"/>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10DB2BA4" w14:textId="77777777" w:rsidR="00BF5271" w:rsidRDefault="00707743" w:rsidP="00BF5271">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295521539"/>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p w14:paraId="34574359" w14:textId="4EB8DED7" w:rsidR="00EE44CA" w:rsidRPr="00A96EAF" w:rsidRDefault="00707743" w:rsidP="00BF52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041888562"/>
                <w14:checkbox>
                  <w14:checked w14:val="0"/>
                  <w14:checkedState w14:val="00FE" w14:font="Wingdings"/>
                  <w14:uncheckedState w14:val="2610" w14:font="ＭＳ ゴシック"/>
                </w14:checkbox>
              </w:sdtPr>
              <w:sdtEndPr/>
              <w:sdtContent>
                <w:r w:rsidR="00EE44CA">
                  <w:rPr>
                    <w:rFonts w:hAnsi="ＭＳ ゴシック" w:hint="eastAsia"/>
                  </w:rPr>
                  <w:t>☐</w:t>
                </w:r>
              </w:sdtContent>
            </w:sdt>
            <w:r w:rsidR="00EE44CA">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12BF89F2" w14:textId="77777777" w:rsidR="00BF5271" w:rsidRPr="00A96EAF" w:rsidRDefault="00BF5271" w:rsidP="00C15BA7">
            <w:pPr>
              <w:spacing w:line="240" w:lineRule="exact"/>
              <w:jc w:val="left"/>
              <w:rPr>
                <w:rFonts w:asciiTheme="majorEastAsia" w:eastAsiaTheme="majorEastAsia" w:hAnsiTheme="majorEastAsia" w:cs="ＭＳ ゴシック"/>
                <w:color w:val="000000"/>
                <w:szCs w:val="20"/>
              </w:rPr>
            </w:pPr>
          </w:p>
        </w:tc>
      </w:tr>
      <w:tr w:rsidR="00BF5271" w14:paraId="2EDBA285" w14:textId="77777777" w:rsidTr="00812509">
        <w:tc>
          <w:tcPr>
            <w:tcW w:w="1310" w:type="dxa"/>
            <w:vMerge/>
            <w:tcBorders>
              <w:left w:val="single" w:sz="4" w:space="0" w:color="000001"/>
              <w:bottom w:val="single" w:sz="4" w:space="0" w:color="000001"/>
            </w:tcBorders>
            <w:shd w:val="clear" w:color="auto" w:fill="FFFFFF"/>
          </w:tcPr>
          <w:p w14:paraId="1ADF073F"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7925B02F" w14:textId="5F79DB0A" w:rsidR="00BF5271" w:rsidRPr="00A96EAF" w:rsidRDefault="00BF5271" w:rsidP="00C15BA7">
            <w:pPr>
              <w:spacing w:line="240" w:lineRule="exact"/>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Pr="00A96EAF">
              <w:rPr>
                <w:rFonts w:asciiTheme="majorEastAsia" w:eastAsiaTheme="majorEastAsia" w:hAnsiTheme="majorEastAsia" w:cs="ＭＳ ゴシック"/>
                <w:color w:val="000000"/>
                <w:szCs w:val="20"/>
              </w:rPr>
              <w:t>会報の送付、当該事業者が実施する行事への参加の呼びかけ等によって常に利用者の家族との連携を図るとともに、利用者とその家族との交流等の機会を確保するよう努めているか</w:t>
            </w:r>
            <w:r w:rsidRPr="00BF5271">
              <w:rPr>
                <w:rFonts w:asciiTheme="majorEastAsia" w:eastAsiaTheme="majorEastAsia" w:hAnsiTheme="majorEastAsia" w:cs="ＭＳ ゴシック"/>
                <w:color w:val="000000"/>
                <w:sz w:val="18"/>
                <w:szCs w:val="18"/>
              </w:rPr>
              <w:t>。</w:t>
            </w:r>
            <w:r w:rsidRPr="00BF5271">
              <w:rPr>
                <w:rFonts w:asciiTheme="majorEastAsia" w:eastAsiaTheme="majorEastAsia" w:hAnsiTheme="majorEastAsia" w:cs="ＭＳ ゴシック"/>
                <w:color w:val="000000"/>
                <w:w w:val="50"/>
                <w:sz w:val="18"/>
                <w:szCs w:val="18"/>
              </w:rPr>
              <w:t>◆平１８厚令３４第７９条第３項</w:t>
            </w:r>
          </w:p>
        </w:tc>
        <w:tc>
          <w:tcPr>
            <w:tcW w:w="709" w:type="dxa"/>
            <w:tcBorders>
              <w:top w:val="single" w:sz="4" w:space="0" w:color="000001"/>
              <w:left w:val="single" w:sz="4" w:space="0" w:color="000001"/>
              <w:bottom w:val="single" w:sz="4" w:space="0" w:color="000001"/>
            </w:tcBorders>
            <w:shd w:val="clear" w:color="auto" w:fill="FFFFFF"/>
          </w:tcPr>
          <w:p w14:paraId="3679EF69"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89085050"/>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35E4F309" w14:textId="7EE26B3A" w:rsidR="00BF5271" w:rsidRPr="00A96EAF" w:rsidRDefault="00707743" w:rsidP="00BF52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950770120"/>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2B4C72C4" w14:textId="77777777" w:rsidR="00BF5271" w:rsidRPr="00A96EAF" w:rsidRDefault="00BF5271" w:rsidP="00C15BA7">
            <w:pPr>
              <w:spacing w:line="240" w:lineRule="exact"/>
              <w:jc w:val="left"/>
              <w:rPr>
                <w:rFonts w:asciiTheme="majorEastAsia" w:eastAsiaTheme="majorEastAsia" w:hAnsiTheme="majorEastAsia" w:cs="ＭＳ ゴシック"/>
                <w:color w:val="000000"/>
                <w:szCs w:val="20"/>
              </w:rPr>
            </w:pPr>
          </w:p>
        </w:tc>
      </w:tr>
      <w:tr w:rsidR="00C15BA7" w14:paraId="1BD771EF" w14:textId="77777777" w:rsidTr="006A4C70">
        <w:tc>
          <w:tcPr>
            <w:tcW w:w="1310" w:type="dxa"/>
            <w:tcBorders>
              <w:top w:val="single" w:sz="4" w:space="0" w:color="000001"/>
              <w:left w:val="single" w:sz="4" w:space="0" w:color="000001"/>
              <w:bottom w:val="single" w:sz="4" w:space="0" w:color="000001"/>
            </w:tcBorders>
            <w:shd w:val="clear" w:color="auto" w:fill="FFFFFF"/>
          </w:tcPr>
          <w:p w14:paraId="3E102025" w14:textId="77777777"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20　利用者に関する市町村への通知</w:t>
            </w:r>
          </w:p>
          <w:p w14:paraId="0BADF3C0"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2B6CCB18" w14:textId="09A2424E" w:rsidR="00C15BA7" w:rsidRPr="00A96EAF" w:rsidRDefault="00C15BA7" w:rsidP="00BF5271">
            <w:pPr>
              <w:spacing w:line="240" w:lineRule="exact"/>
              <w:ind w:left="7" w:right="58"/>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利用者が次の各号のいずれかに該当する場合は、遅滞なく、意見を付してその旨を市町村に通知しているか。</w:t>
            </w:r>
            <w:r w:rsidRPr="00A96EAF">
              <w:rPr>
                <w:rFonts w:asciiTheme="majorEastAsia" w:eastAsiaTheme="majorEastAsia" w:hAnsiTheme="majorEastAsia" w:cs="ＭＳ ゴシック"/>
                <w:color w:val="000000"/>
                <w:w w:val="50"/>
                <w:szCs w:val="20"/>
              </w:rPr>
              <w:t>◆平１８厚令３４第３条の２６準用</w:t>
            </w:r>
          </w:p>
          <w:p w14:paraId="07B80FFE" w14:textId="77777777" w:rsidR="00C15BA7" w:rsidRPr="00EE44CA" w:rsidRDefault="00C15BA7" w:rsidP="00EE44CA">
            <w:pPr>
              <w:spacing w:line="240" w:lineRule="exact"/>
              <w:ind w:leftChars="100" w:left="344" w:hangingChars="100" w:hanging="162"/>
              <w:jc w:val="left"/>
              <w:rPr>
                <w:rFonts w:asciiTheme="majorEastAsia" w:eastAsiaTheme="majorEastAsia" w:hAnsiTheme="majorEastAsia"/>
                <w:sz w:val="18"/>
                <w:szCs w:val="18"/>
              </w:rPr>
            </w:pPr>
            <w:r w:rsidRPr="00EE44CA">
              <w:rPr>
                <w:rFonts w:asciiTheme="majorEastAsia" w:eastAsiaTheme="majorEastAsia" w:hAnsiTheme="majorEastAsia" w:cs="ＭＳ ゴシック"/>
                <w:color w:val="000000"/>
                <w:sz w:val="18"/>
                <w:szCs w:val="18"/>
              </w:rPr>
              <w:t>①　正当な理由なしに指定小規模多機能型居宅介護の利用に関する指示に従わないことにより、要介護状態の程度を増進させたと認められるとき。</w:t>
            </w:r>
          </w:p>
          <w:p w14:paraId="3B4A468F" w14:textId="3D9384F4" w:rsidR="00C15BA7" w:rsidRPr="00A96EAF" w:rsidRDefault="00C15BA7" w:rsidP="00EE44CA">
            <w:pPr>
              <w:spacing w:line="240" w:lineRule="exact"/>
              <w:ind w:leftChars="100" w:left="344" w:right="58" w:hangingChars="100" w:hanging="162"/>
              <w:jc w:val="left"/>
              <w:rPr>
                <w:rFonts w:asciiTheme="majorEastAsia" w:eastAsiaTheme="majorEastAsia" w:hAnsiTheme="majorEastAsia"/>
                <w:szCs w:val="20"/>
              </w:rPr>
            </w:pPr>
            <w:r w:rsidRPr="00EE44CA">
              <w:rPr>
                <w:rFonts w:asciiTheme="majorEastAsia" w:eastAsiaTheme="majorEastAsia" w:hAnsiTheme="majorEastAsia" w:cs="ＭＳ ゴシック"/>
                <w:color w:val="000000"/>
                <w:sz w:val="18"/>
                <w:szCs w:val="18"/>
              </w:rPr>
              <w:t>②　偽りその他不正な行為によって保険給付を受け、又は受けよう　としたとき。</w:t>
            </w:r>
          </w:p>
        </w:tc>
        <w:tc>
          <w:tcPr>
            <w:tcW w:w="709" w:type="dxa"/>
            <w:tcBorders>
              <w:top w:val="single" w:sz="4" w:space="0" w:color="000001"/>
              <w:left w:val="single" w:sz="4" w:space="0" w:color="000001"/>
              <w:bottom w:val="single" w:sz="4" w:space="0" w:color="000001"/>
            </w:tcBorders>
            <w:shd w:val="clear" w:color="auto" w:fill="FFFFFF"/>
          </w:tcPr>
          <w:p w14:paraId="136F4E50"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91284879"/>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7204E8B8" w14:textId="77777777" w:rsidR="00C15BA7" w:rsidRDefault="00707743" w:rsidP="00BF5271">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743333276"/>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p w14:paraId="518C6822" w14:textId="2F3A118E" w:rsidR="00BF5271" w:rsidRP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101251625"/>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2EA1CF4" w14:textId="77777777" w:rsidR="009725DB" w:rsidRDefault="00C15BA7" w:rsidP="00C15BA7">
            <w:pPr>
              <w:spacing w:line="240" w:lineRule="exact"/>
              <w:jc w:val="left"/>
              <w:rPr>
                <w:rFonts w:asciiTheme="majorEastAsia" w:eastAsiaTheme="majorEastAsia" w:hAnsiTheme="majorEastAsia" w:cs="ＭＳ ゴシック"/>
                <w:color w:val="000000"/>
                <w:sz w:val="18"/>
                <w:szCs w:val="18"/>
              </w:rPr>
            </w:pPr>
            <w:r w:rsidRPr="009725DB">
              <w:rPr>
                <w:rFonts w:asciiTheme="majorEastAsia" w:eastAsiaTheme="majorEastAsia" w:hAnsiTheme="majorEastAsia" w:cs="ＭＳ ゴシック"/>
                <w:color w:val="000000"/>
                <w:sz w:val="18"/>
                <w:szCs w:val="18"/>
              </w:rPr>
              <w:t>左記①又は②に該当する利用者</w:t>
            </w:r>
          </w:p>
          <w:p w14:paraId="1283C44F" w14:textId="6BA4F8CF" w:rsidR="00C15BA7" w:rsidRPr="009725DB" w:rsidRDefault="00C15BA7" w:rsidP="00C15BA7">
            <w:pPr>
              <w:spacing w:line="240" w:lineRule="exact"/>
              <w:jc w:val="left"/>
              <w:rPr>
                <w:rFonts w:asciiTheme="majorEastAsia" w:eastAsiaTheme="majorEastAsia" w:hAnsiTheme="majorEastAsia"/>
                <w:sz w:val="18"/>
                <w:szCs w:val="18"/>
              </w:rPr>
            </w:pPr>
            <w:r w:rsidRPr="009725DB">
              <w:rPr>
                <w:rFonts w:asciiTheme="majorEastAsia" w:eastAsiaTheme="majorEastAsia" w:hAnsiTheme="majorEastAsia" w:cs="ＭＳ ゴシック"/>
                <w:color w:val="000000"/>
                <w:sz w:val="18"/>
                <w:szCs w:val="18"/>
              </w:rPr>
              <w:t>【有・無】</w:t>
            </w:r>
          </w:p>
          <w:p w14:paraId="640ECA03" w14:textId="77777777" w:rsidR="00C15BA7" w:rsidRPr="009725DB" w:rsidRDefault="00C15BA7" w:rsidP="00C15BA7">
            <w:pPr>
              <w:spacing w:line="240" w:lineRule="exact"/>
              <w:jc w:val="left"/>
              <w:rPr>
                <w:rFonts w:asciiTheme="majorEastAsia" w:eastAsiaTheme="majorEastAsia" w:hAnsiTheme="majorEastAsia" w:cs="ＭＳ ゴシック"/>
                <w:color w:val="000000"/>
                <w:sz w:val="18"/>
                <w:szCs w:val="18"/>
              </w:rPr>
            </w:pPr>
          </w:p>
          <w:p w14:paraId="2668C197" w14:textId="77777777" w:rsidR="00C15BA7" w:rsidRPr="009725DB" w:rsidRDefault="00C15BA7" w:rsidP="00C15BA7">
            <w:pPr>
              <w:spacing w:line="240" w:lineRule="exact"/>
              <w:jc w:val="left"/>
              <w:rPr>
                <w:rFonts w:asciiTheme="majorEastAsia" w:eastAsiaTheme="majorEastAsia" w:hAnsiTheme="majorEastAsia" w:cs="ＭＳ ゴシック"/>
                <w:color w:val="000000"/>
                <w:sz w:val="18"/>
                <w:szCs w:val="18"/>
              </w:rPr>
            </w:pPr>
          </w:p>
        </w:tc>
      </w:tr>
      <w:tr w:rsidR="00C15BA7" w14:paraId="2E1838CE" w14:textId="77777777" w:rsidTr="006A4C70">
        <w:tc>
          <w:tcPr>
            <w:tcW w:w="1310" w:type="dxa"/>
            <w:tcBorders>
              <w:top w:val="single" w:sz="4" w:space="0" w:color="000001"/>
              <w:left w:val="single" w:sz="4" w:space="0" w:color="000001"/>
              <w:bottom w:val="single" w:sz="4" w:space="0" w:color="000001"/>
            </w:tcBorders>
            <w:shd w:val="clear" w:color="auto" w:fill="FFFFFF"/>
          </w:tcPr>
          <w:p w14:paraId="333A9A84" w14:textId="77777777"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21 緊急時の対応</w:t>
            </w:r>
          </w:p>
          <w:p w14:paraId="6A4698BC"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315E5BE2" w14:textId="5CF193F1" w:rsidR="00C15BA7" w:rsidRDefault="00C15BA7" w:rsidP="00BF5271">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介護従業者は、現に指定小規模多機能型居宅介護の提供を行っているときに利用者に病状の急変が生じた場合その他必要な場合は、速やかに主治の医師又はあらかじめ当該事業者が定めた協力医療機関への連絡を行う等の必要な措置を講じているか。</w:t>
            </w:r>
            <w:r w:rsidRPr="00A96EAF">
              <w:rPr>
                <w:rFonts w:asciiTheme="majorEastAsia" w:eastAsiaTheme="majorEastAsia" w:hAnsiTheme="majorEastAsia" w:cs="ＭＳ ゴシック"/>
                <w:color w:val="000000"/>
                <w:w w:val="50"/>
                <w:sz w:val="20"/>
                <w:szCs w:val="20"/>
              </w:rPr>
              <w:t>◆平１８厚令３４第８０条</w:t>
            </w:r>
          </w:p>
          <w:p w14:paraId="3AC57984" w14:textId="77777777" w:rsidR="00EE44CA" w:rsidRPr="00A96EAF" w:rsidRDefault="00EE44CA" w:rsidP="00BF5271">
            <w:pPr>
              <w:pStyle w:val="aa"/>
              <w:wordWrap/>
              <w:spacing w:line="240" w:lineRule="exact"/>
              <w:jc w:val="left"/>
              <w:rPr>
                <w:rFonts w:asciiTheme="majorEastAsia" w:eastAsiaTheme="majorEastAsia" w:hAnsiTheme="majorEastAsia"/>
                <w:sz w:val="20"/>
                <w:szCs w:val="20"/>
              </w:rPr>
            </w:pPr>
          </w:p>
          <w:p w14:paraId="0BF7C30C" w14:textId="77777777" w:rsidR="00C15BA7" w:rsidRPr="00A96EAF" w:rsidRDefault="00C15BA7" w:rsidP="00C15BA7">
            <w:pPr>
              <w:pStyle w:val="aa"/>
              <w:wordWrap/>
              <w:spacing w:line="240" w:lineRule="exact"/>
              <w:ind w:firstLine="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協力医療機関について　</w:t>
            </w:r>
            <w:r w:rsidRPr="00A96EAF">
              <w:rPr>
                <w:rFonts w:asciiTheme="majorEastAsia" w:eastAsiaTheme="majorEastAsia" w:hAnsiTheme="majorEastAsia" w:cs="ＭＳ ゴシック"/>
                <w:color w:val="000000"/>
                <w:w w:val="50"/>
                <w:sz w:val="20"/>
                <w:szCs w:val="20"/>
              </w:rPr>
              <w:t>◆平１８解釈通知第３の四の４（１２）</w:t>
            </w:r>
          </w:p>
          <w:p w14:paraId="3B0263F3" w14:textId="77777777" w:rsidR="00C15BA7" w:rsidRPr="00A96EAF" w:rsidRDefault="00C15BA7"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ア　通常の事業の実施地域内にあることが望ましい。</w:t>
            </w:r>
          </w:p>
          <w:p w14:paraId="65C12AC8" w14:textId="77777777" w:rsidR="00C15BA7" w:rsidRPr="00A96EAF" w:rsidRDefault="00C15BA7" w:rsidP="00C15BA7">
            <w:pPr>
              <w:pStyle w:val="aa"/>
              <w:wordWrap/>
              <w:spacing w:line="240" w:lineRule="exact"/>
              <w:ind w:left="408" w:hanging="4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イ　緊急時において円滑な協力を得るため、当該協力医療機関との間であらかじめ必要な事項を取り決めておくこと。</w:t>
            </w:r>
            <w:r w:rsidRPr="00A96EAF">
              <w:rPr>
                <w:rFonts w:asciiTheme="majorEastAsia" w:eastAsiaTheme="majorEastAsia" w:hAnsiTheme="majorEastAsia" w:cs="ＭＳ ゴシック"/>
                <w:color w:val="000000"/>
                <w:w w:val="50"/>
                <w:sz w:val="20"/>
                <w:szCs w:val="20"/>
              </w:rPr>
              <w:t xml:space="preserve">　　　　</w:t>
            </w:r>
          </w:p>
        </w:tc>
        <w:tc>
          <w:tcPr>
            <w:tcW w:w="709" w:type="dxa"/>
            <w:tcBorders>
              <w:top w:val="single" w:sz="4" w:space="0" w:color="000001"/>
              <w:left w:val="single" w:sz="4" w:space="0" w:color="000001"/>
              <w:bottom w:val="single" w:sz="4" w:space="0" w:color="000001"/>
            </w:tcBorders>
            <w:shd w:val="clear" w:color="auto" w:fill="FFFFFF"/>
          </w:tcPr>
          <w:p w14:paraId="6743CD6F"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84800359"/>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1BE086FC" w14:textId="2F2D1083" w:rsidR="00C15BA7" w:rsidRPr="00A96EAF" w:rsidRDefault="00707743" w:rsidP="00BF5271">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497924674"/>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FA73DC1" w14:textId="4761D585" w:rsidR="00C15BA7" w:rsidRPr="009725DB" w:rsidRDefault="009725DB" w:rsidP="00C15BA7">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ﾏﾆｭｱﾙ</w:t>
            </w:r>
            <w:r w:rsidR="00C15BA7" w:rsidRPr="009725DB">
              <w:rPr>
                <w:rFonts w:asciiTheme="majorEastAsia" w:eastAsiaTheme="majorEastAsia" w:hAnsiTheme="majorEastAsia" w:cs="ＭＳ ゴシック"/>
                <w:color w:val="000000"/>
                <w:sz w:val="18"/>
                <w:szCs w:val="18"/>
              </w:rPr>
              <w:t>【有・無】</w:t>
            </w:r>
          </w:p>
          <w:p w14:paraId="1DF8BE2D" w14:textId="0F493958" w:rsidR="00C15BA7" w:rsidRDefault="00C15BA7" w:rsidP="00C15BA7">
            <w:pPr>
              <w:spacing w:line="240" w:lineRule="exact"/>
              <w:jc w:val="left"/>
              <w:rPr>
                <w:rFonts w:asciiTheme="majorEastAsia" w:eastAsiaTheme="majorEastAsia" w:hAnsiTheme="majorEastAsia" w:cs="ＭＳ ゴシック"/>
                <w:color w:val="000000"/>
                <w:sz w:val="18"/>
                <w:szCs w:val="18"/>
              </w:rPr>
            </w:pPr>
          </w:p>
          <w:p w14:paraId="07299946" w14:textId="77777777" w:rsidR="009725DB" w:rsidRPr="009725DB" w:rsidRDefault="009725DB" w:rsidP="00C15BA7">
            <w:pPr>
              <w:spacing w:line="240" w:lineRule="exact"/>
              <w:jc w:val="left"/>
              <w:rPr>
                <w:rFonts w:asciiTheme="majorEastAsia" w:eastAsiaTheme="majorEastAsia" w:hAnsiTheme="majorEastAsia" w:cs="ＭＳ ゴシック"/>
                <w:color w:val="000000"/>
                <w:sz w:val="18"/>
                <w:szCs w:val="18"/>
              </w:rPr>
            </w:pPr>
          </w:p>
          <w:p w14:paraId="6AA48C80" w14:textId="77777777" w:rsidR="00C15BA7" w:rsidRPr="009725DB" w:rsidRDefault="00C15BA7" w:rsidP="00C15BA7">
            <w:pPr>
              <w:spacing w:line="240" w:lineRule="exact"/>
              <w:jc w:val="left"/>
              <w:rPr>
                <w:rFonts w:asciiTheme="majorEastAsia" w:eastAsiaTheme="majorEastAsia" w:hAnsiTheme="majorEastAsia" w:cs="ＭＳ ゴシック"/>
                <w:color w:val="000000"/>
                <w:sz w:val="18"/>
                <w:szCs w:val="18"/>
              </w:rPr>
            </w:pPr>
          </w:p>
          <w:p w14:paraId="45AF07A1" w14:textId="77777777" w:rsidR="00C15BA7" w:rsidRPr="009725DB" w:rsidRDefault="00C15BA7" w:rsidP="00C15BA7">
            <w:pPr>
              <w:spacing w:line="240" w:lineRule="exact"/>
              <w:jc w:val="left"/>
              <w:rPr>
                <w:rFonts w:asciiTheme="majorEastAsia" w:eastAsiaTheme="majorEastAsia" w:hAnsiTheme="majorEastAsia"/>
                <w:sz w:val="18"/>
                <w:szCs w:val="18"/>
              </w:rPr>
            </w:pPr>
            <w:r w:rsidRPr="009725DB">
              <w:rPr>
                <w:rFonts w:asciiTheme="majorEastAsia" w:eastAsiaTheme="majorEastAsia" w:hAnsiTheme="majorEastAsia" w:cs="ＭＳ ゴシック"/>
                <w:color w:val="000000"/>
                <w:sz w:val="18"/>
                <w:szCs w:val="18"/>
              </w:rPr>
              <w:t>協力医療機関名</w:t>
            </w:r>
          </w:p>
          <w:p w14:paraId="66C4925D" w14:textId="77777777" w:rsidR="00C15BA7" w:rsidRPr="009725DB" w:rsidRDefault="00C15BA7" w:rsidP="00C15BA7">
            <w:pPr>
              <w:spacing w:line="240" w:lineRule="exact"/>
              <w:jc w:val="left"/>
              <w:rPr>
                <w:rFonts w:asciiTheme="majorEastAsia" w:eastAsiaTheme="majorEastAsia" w:hAnsiTheme="majorEastAsia"/>
                <w:sz w:val="18"/>
                <w:szCs w:val="18"/>
              </w:rPr>
            </w:pPr>
            <w:r w:rsidRPr="009725DB">
              <w:rPr>
                <w:rFonts w:asciiTheme="majorEastAsia" w:eastAsiaTheme="majorEastAsia" w:hAnsiTheme="majorEastAsia" w:cs="ＭＳ ゴシック"/>
                <w:color w:val="000000"/>
                <w:sz w:val="18"/>
                <w:szCs w:val="18"/>
              </w:rPr>
              <w:t>（　　　　　　　）</w:t>
            </w:r>
          </w:p>
          <w:p w14:paraId="1E2FE2B0" w14:textId="77777777" w:rsidR="00C15BA7" w:rsidRPr="009725DB" w:rsidRDefault="00C15BA7" w:rsidP="00C15BA7">
            <w:pPr>
              <w:spacing w:line="240" w:lineRule="exact"/>
              <w:jc w:val="left"/>
              <w:rPr>
                <w:rFonts w:asciiTheme="majorEastAsia" w:eastAsiaTheme="majorEastAsia" w:hAnsiTheme="majorEastAsia"/>
                <w:sz w:val="18"/>
                <w:szCs w:val="18"/>
              </w:rPr>
            </w:pPr>
            <w:r w:rsidRPr="009725DB">
              <w:rPr>
                <w:rFonts w:asciiTheme="majorEastAsia" w:eastAsiaTheme="majorEastAsia" w:hAnsiTheme="majorEastAsia" w:cs="ＭＳ ゴシック"/>
                <w:color w:val="000000"/>
                <w:sz w:val="18"/>
                <w:szCs w:val="18"/>
              </w:rPr>
              <w:t>協定書【有・無】</w:t>
            </w:r>
          </w:p>
        </w:tc>
      </w:tr>
      <w:tr w:rsidR="00BF5271" w14:paraId="7B041B96" w14:textId="77777777" w:rsidTr="00B001A2">
        <w:tc>
          <w:tcPr>
            <w:tcW w:w="1310" w:type="dxa"/>
            <w:vMerge w:val="restart"/>
            <w:tcBorders>
              <w:top w:val="single" w:sz="4" w:space="0" w:color="000001"/>
              <w:left w:val="single" w:sz="4" w:space="0" w:color="000001"/>
            </w:tcBorders>
            <w:shd w:val="clear" w:color="auto" w:fill="FFFFFF"/>
          </w:tcPr>
          <w:p w14:paraId="7247F985"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22　管理者の責務</w:t>
            </w:r>
          </w:p>
          <w:p w14:paraId="4E3C567B" w14:textId="77777777" w:rsidR="00BF5271" w:rsidRPr="00A96EAF" w:rsidRDefault="00BF5271"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18B529FE" w14:textId="1EEC55BA" w:rsidR="00EE44CA" w:rsidRDefault="00BF5271" w:rsidP="00EE44CA">
            <w:pPr>
              <w:pStyle w:val="aa"/>
              <w:wordWrap/>
              <w:spacing w:line="360"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00EE44CA" w:rsidRPr="00EE44CA">
              <w:rPr>
                <w:rFonts w:asciiTheme="majorEastAsia" w:eastAsiaTheme="majorEastAsia" w:hAnsiTheme="majorEastAsia" w:cs="ＭＳ ゴシック" w:hint="eastAsia"/>
                <w:b/>
                <w:bCs/>
                <w:color w:val="000000"/>
                <w:sz w:val="20"/>
                <w:szCs w:val="20"/>
              </w:rPr>
              <w:t>業務の一元管理</w:t>
            </w:r>
          </w:p>
          <w:p w14:paraId="78C5FF46" w14:textId="2549BBC5" w:rsidR="00BF5271" w:rsidRPr="00A96EAF" w:rsidRDefault="00BF5271" w:rsidP="00EE44CA">
            <w:pPr>
              <w:pStyle w:val="aa"/>
              <w:wordWrap/>
              <w:spacing w:line="240" w:lineRule="exact"/>
              <w:ind w:leftChars="100" w:left="182"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管理者は、当該指定小規模多機能型居宅介護事業所の従業者の管理及び利用の申込みに係る調整、業務の実施状況の把握その他の管理を、一元的に行っているか。</w:t>
            </w:r>
            <w:r w:rsidRPr="00A96EAF">
              <w:rPr>
                <w:rFonts w:asciiTheme="majorEastAsia" w:eastAsiaTheme="majorEastAsia" w:hAnsiTheme="majorEastAsia" w:cs="ＭＳ ゴシック"/>
                <w:color w:val="000000"/>
                <w:w w:val="50"/>
                <w:sz w:val="20"/>
                <w:szCs w:val="20"/>
              </w:rPr>
              <w:t>◆平１８厚令３４第２８条第１項、平１８解釈通知第３の二の二の３（４）準用</w:t>
            </w:r>
          </w:p>
        </w:tc>
        <w:tc>
          <w:tcPr>
            <w:tcW w:w="709" w:type="dxa"/>
            <w:tcBorders>
              <w:top w:val="single" w:sz="4" w:space="0" w:color="000001"/>
              <w:left w:val="single" w:sz="4" w:space="0" w:color="000001"/>
              <w:bottom w:val="single" w:sz="4" w:space="0" w:color="000001"/>
            </w:tcBorders>
            <w:shd w:val="clear" w:color="auto" w:fill="FFFFFF"/>
          </w:tcPr>
          <w:p w14:paraId="3AD427F2"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5187633"/>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4A174D81" w14:textId="780D3724" w:rsidR="00BF5271" w:rsidRPr="00A96EAF" w:rsidRDefault="00707743" w:rsidP="00BF5271">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818384621"/>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7B051976" w14:textId="77777777" w:rsidR="00BF5271" w:rsidRPr="009725DB" w:rsidRDefault="00BF5271" w:rsidP="00C15BA7">
            <w:pPr>
              <w:pStyle w:val="aa"/>
              <w:wordWrap/>
              <w:spacing w:line="240" w:lineRule="exact"/>
              <w:jc w:val="left"/>
              <w:rPr>
                <w:rFonts w:asciiTheme="majorEastAsia" w:eastAsiaTheme="majorEastAsia" w:hAnsiTheme="majorEastAsia"/>
                <w:sz w:val="18"/>
                <w:szCs w:val="18"/>
              </w:rPr>
            </w:pPr>
            <w:r w:rsidRPr="009725DB">
              <w:rPr>
                <w:rFonts w:asciiTheme="majorEastAsia" w:eastAsiaTheme="majorEastAsia" w:hAnsiTheme="majorEastAsia" w:cs="ＭＳ ゴシック"/>
                <w:color w:val="000000"/>
                <w:sz w:val="18"/>
                <w:szCs w:val="18"/>
              </w:rPr>
              <w:t>管理者が掌握しているか。</w:t>
            </w:r>
          </w:p>
          <w:p w14:paraId="0DAECEA3" w14:textId="77777777" w:rsidR="00BF5271" w:rsidRPr="009725DB" w:rsidRDefault="00BF5271" w:rsidP="00C15BA7">
            <w:pPr>
              <w:pStyle w:val="aa"/>
              <w:wordWrap/>
              <w:spacing w:line="240" w:lineRule="exact"/>
              <w:jc w:val="left"/>
              <w:rPr>
                <w:rFonts w:asciiTheme="majorEastAsia" w:eastAsiaTheme="majorEastAsia" w:hAnsiTheme="majorEastAsia" w:cs="ＭＳ ゴシック"/>
                <w:color w:val="000000"/>
                <w:sz w:val="18"/>
                <w:szCs w:val="18"/>
              </w:rPr>
            </w:pPr>
          </w:p>
          <w:p w14:paraId="063A05FB" w14:textId="77777777" w:rsidR="00BF5271" w:rsidRPr="009725DB" w:rsidRDefault="00BF5271" w:rsidP="00C15BA7">
            <w:pPr>
              <w:pStyle w:val="aa"/>
              <w:wordWrap/>
              <w:spacing w:line="240" w:lineRule="exact"/>
              <w:jc w:val="left"/>
              <w:rPr>
                <w:rFonts w:asciiTheme="majorEastAsia" w:eastAsiaTheme="majorEastAsia" w:hAnsiTheme="majorEastAsia" w:cs="ＭＳ ゴシック"/>
                <w:color w:val="000000"/>
                <w:sz w:val="18"/>
                <w:szCs w:val="18"/>
              </w:rPr>
            </w:pPr>
          </w:p>
        </w:tc>
      </w:tr>
      <w:tr w:rsidR="00BF5271" w14:paraId="65E1D434" w14:textId="77777777" w:rsidTr="00B001A2">
        <w:tc>
          <w:tcPr>
            <w:tcW w:w="1310" w:type="dxa"/>
            <w:vMerge/>
            <w:tcBorders>
              <w:left w:val="single" w:sz="4" w:space="0" w:color="000001"/>
              <w:bottom w:val="single" w:sz="4" w:space="0" w:color="000001"/>
            </w:tcBorders>
            <w:shd w:val="clear" w:color="auto" w:fill="FFFFFF"/>
          </w:tcPr>
          <w:p w14:paraId="15727DD7"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4FCDDAB" w14:textId="11B639DC" w:rsidR="00EE44CA" w:rsidRDefault="00BF5271" w:rsidP="00EE44CA">
            <w:pPr>
              <w:spacing w:line="360" w:lineRule="auto"/>
              <w:ind w:left="207" w:right="58"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00EE44CA" w:rsidRPr="00EE44CA">
              <w:rPr>
                <w:rFonts w:asciiTheme="majorEastAsia" w:eastAsiaTheme="majorEastAsia" w:hAnsiTheme="majorEastAsia" w:cs="ＭＳ ゴシック" w:hint="eastAsia"/>
                <w:b/>
                <w:bCs/>
                <w:color w:val="000000"/>
                <w:szCs w:val="20"/>
              </w:rPr>
              <w:t>法令遵守の指揮命令</w:t>
            </w:r>
          </w:p>
          <w:p w14:paraId="62D989E4" w14:textId="7918BC4D" w:rsidR="00BF5271" w:rsidRPr="00A96EAF" w:rsidRDefault="00BF5271" w:rsidP="00EE44CA">
            <w:pPr>
              <w:spacing w:line="240" w:lineRule="exact"/>
              <w:ind w:leftChars="100" w:left="182" w:right="58"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管理者は、当該指定小規模多機能型居宅介護事業所の従業者に運営基準の規定を遵守させるため必要な指揮命令を行っているか。</w:t>
            </w:r>
          </w:p>
          <w:p w14:paraId="64524C56" w14:textId="17288920" w:rsidR="00BF5271" w:rsidRPr="00A96EAF" w:rsidRDefault="00BF5271" w:rsidP="00BF5271">
            <w:pPr>
              <w:pStyle w:val="aa"/>
              <w:wordWrap/>
              <w:spacing w:line="240" w:lineRule="exact"/>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sidR="00EE44CA">
              <w:rPr>
                <w:rFonts w:asciiTheme="majorEastAsia" w:eastAsiaTheme="majorEastAsia" w:hAnsiTheme="majorEastAsia" w:cs="ＭＳ ゴシック" w:hint="eastAsia"/>
                <w:color w:val="000000"/>
                <w:sz w:val="20"/>
                <w:szCs w:val="20"/>
              </w:rPr>
              <w:t xml:space="preserve">　</w:t>
            </w:r>
            <w:r w:rsidRPr="00A96EAF">
              <w:rPr>
                <w:rFonts w:asciiTheme="majorEastAsia" w:eastAsiaTheme="majorEastAsia" w:hAnsiTheme="majorEastAsia" w:cs="ＭＳ ゴシック"/>
                <w:color w:val="000000"/>
                <w:w w:val="50"/>
                <w:sz w:val="20"/>
                <w:szCs w:val="20"/>
              </w:rPr>
              <w:t>◆平１８厚令３４第２８条第２項準用</w:t>
            </w:r>
          </w:p>
        </w:tc>
        <w:tc>
          <w:tcPr>
            <w:tcW w:w="709" w:type="dxa"/>
            <w:tcBorders>
              <w:top w:val="single" w:sz="4" w:space="0" w:color="000001"/>
              <w:left w:val="single" w:sz="4" w:space="0" w:color="000001"/>
              <w:bottom w:val="single" w:sz="4" w:space="0" w:color="000001"/>
            </w:tcBorders>
            <w:shd w:val="clear" w:color="auto" w:fill="FFFFFF"/>
          </w:tcPr>
          <w:p w14:paraId="432F3C21"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42957021"/>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44477807" w14:textId="06228D57" w:rsidR="00BF5271" w:rsidRPr="00A96EAF" w:rsidRDefault="00707743" w:rsidP="00BF5271">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64408175"/>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04D476E5" w14:textId="77777777" w:rsidR="00BF5271" w:rsidRPr="00A96EAF" w:rsidRDefault="00BF5271" w:rsidP="00C15BA7">
            <w:pPr>
              <w:pStyle w:val="aa"/>
              <w:wordWrap/>
              <w:spacing w:line="240" w:lineRule="exact"/>
              <w:jc w:val="left"/>
              <w:rPr>
                <w:rFonts w:asciiTheme="majorEastAsia" w:eastAsiaTheme="majorEastAsia" w:hAnsiTheme="majorEastAsia" w:cs="ＭＳ ゴシック"/>
                <w:color w:val="000000"/>
                <w:sz w:val="20"/>
                <w:szCs w:val="20"/>
              </w:rPr>
            </w:pPr>
          </w:p>
        </w:tc>
      </w:tr>
    </w:tbl>
    <w:p w14:paraId="0AA3A5EF" w14:textId="4E9DC188" w:rsidR="00BF5271" w:rsidRDefault="00BF5271">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BF5271" w:rsidRPr="0010676F" w14:paraId="3AC2923B" w14:textId="77777777" w:rsidTr="00A53CF0">
        <w:tc>
          <w:tcPr>
            <w:tcW w:w="1310" w:type="dxa"/>
            <w:tcBorders>
              <w:top w:val="single" w:sz="4" w:space="0" w:color="000001"/>
              <w:left w:val="single" w:sz="4" w:space="0" w:color="000001"/>
            </w:tcBorders>
            <w:shd w:val="clear" w:color="auto" w:fill="FFFFFF"/>
            <w:vAlign w:val="center"/>
          </w:tcPr>
          <w:p w14:paraId="00931D84" w14:textId="77777777" w:rsidR="00BF5271" w:rsidRPr="00B61454" w:rsidRDefault="00BF5271" w:rsidP="00A53CF0">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B6145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26E011D8" w14:textId="77777777" w:rsidR="00BF5271" w:rsidRPr="000D442E" w:rsidRDefault="00BF5271" w:rsidP="00A53CF0">
            <w:pPr>
              <w:spacing w:line="240" w:lineRule="exact"/>
              <w:ind w:left="200" w:hanging="200"/>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7D194A7B" w14:textId="77777777" w:rsidR="00BF5271" w:rsidRPr="0010676F" w:rsidRDefault="00BF5271" w:rsidP="00A53CF0">
            <w:pPr>
              <w:snapToGrid/>
              <w:rPr>
                <w:rFonts w:asciiTheme="majorEastAsia" w:eastAsiaTheme="majorEastAsia" w:hAnsiTheme="majorEastAsia"/>
              </w:rPr>
            </w:pPr>
            <w:r w:rsidRPr="0010676F">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4B532C" w14:textId="77777777" w:rsidR="00BF5271" w:rsidRPr="0010676F" w:rsidRDefault="00BF5271" w:rsidP="00A53CF0">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C15BA7" w14:paraId="76EBCEE1" w14:textId="77777777" w:rsidTr="00CA1E18">
        <w:tc>
          <w:tcPr>
            <w:tcW w:w="1310" w:type="dxa"/>
            <w:tcBorders>
              <w:top w:val="single" w:sz="4" w:space="0" w:color="000001"/>
              <w:left w:val="single" w:sz="4" w:space="0" w:color="000001"/>
              <w:bottom w:val="single" w:sz="4" w:space="0" w:color="000001"/>
            </w:tcBorders>
            <w:shd w:val="clear" w:color="auto" w:fill="FFFFFF"/>
          </w:tcPr>
          <w:p w14:paraId="67A34C8A" w14:textId="491D7879"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 xml:space="preserve">23 運営規程　　</w:t>
            </w:r>
          </w:p>
          <w:p w14:paraId="7EBC3E7E"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16B66B5A" w14:textId="041837BC" w:rsidR="00C15BA7" w:rsidRPr="00A96EAF" w:rsidRDefault="00C15BA7" w:rsidP="00BF5271">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次に掲げる事業の運営についての重要事項に関する規程を定めているか。</w:t>
            </w:r>
            <w:r w:rsidRPr="00A96EAF">
              <w:rPr>
                <w:rFonts w:asciiTheme="majorEastAsia" w:eastAsiaTheme="majorEastAsia" w:hAnsiTheme="majorEastAsia" w:cs="ＭＳ ゴシック"/>
                <w:color w:val="000000"/>
                <w:w w:val="50"/>
                <w:sz w:val="20"/>
                <w:szCs w:val="20"/>
              </w:rPr>
              <w:t>◆平１８厚令３４第８１条、平１８解釈通知第３の四の４（１３）</w:t>
            </w:r>
          </w:p>
          <w:p w14:paraId="6F410DAC" w14:textId="46E444CF" w:rsidR="00C15BA7" w:rsidRPr="00A96EAF" w:rsidRDefault="00707743" w:rsidP="00C15BA7">
            <w:pPr>
              <w:spacing w:line="240" w:lineRule="exact"/>
              <w:ind w:left="187" w:right="58"/>
              <w:jc w:val="left"/>
              <w:rPr>
                <w:rFonts w:asciiTheme="majorEastAsia" w:eastAsiaTheme="majorEastAsia" w:hAnsiTheme="majorEastAsia"/>
                <w:szCs w:val="20"/>
              </w:rPr>
            </w:pPr>
            <w:sdt>
              <w:sdtPr>
                <w:rPr>
                  <w:rFonts w:asciiTheme="majorEastAsia" w:eastAsiaTheme="majorEastAsia" w:hAnsiTheme="majorEastAsia" w:hint="eastAsia"/>
                </w:rPr>
                <w:id w:val="-389814667"/>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事業の目的及び運営の方針</w:t>
            </w:r>
          </w:p>
          <w:p w14:paraId="2DB65F3F" w14:textId="2EF8B9B0" w:rsidR="00C15BA7" w:rsidRPr="00A96EAF" w:rsidRDefault="00707743" w:rsidP="00C15BA7">
            <w:pPr>
              <w:spacing w:line="240" w:lineRule="exact"/>
              <w:ind w:left="187" w:right="58"/>
              <w:jc w:val="left"/>
              <w:rPr>
                <w:rFonts w:asciiTheme="majorEastAsia" w:eastAsiaTheme="majorEastAsia" w:hAnsiTheme="majorEastAsia"/>
                <w:szCs w:val="20"/>
              </w:rPr>
            </w:pPr>
            <w:sdt>
              <w:sdtPr>
                <w:rPr>
                  <w:rFonts w:asciiTheme="majorEastAsia" w:eastAsiaTheme="majorEastAsia" w:hAnsiTheme="majorEastAsia" w:hint="eastAsia"/>
                </w:rPr>
                <w:id w:val="193276188"/>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従業者の職種、員数及び職務の内容</w:t>
            </w:r>
          </w:p>
          <w:p w14:paraId="4870ACC2" w14:textId="77777777" w:rsidR="00C15BA7" w:rsidRPr="00A96EAF" w:rsidRDefault="00C15BA7" w:rsidP="00C15BA7">
            <w:pPr>
              <w:pStyle w:val="aa"/>
              <w:wordWrap/>
              <w:spacing w:line="240" w:lineRule="exact"/>
              <w:ind w:left="552" w:hanging="55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　従業者の「員数」は日々変わりうるものであるため、業務負担軽減等の観点から、規程を定めるに当たっては、第２において置くべきとされている員数を満たす範囲において、「○人以上」と記載することも差し支えない（第４の１に規定する重要事項を記した文書に記載する場合についても、同様とする。）</w:t>
            </w:r>
          </w:p>
          <w:p w14:paraId="25A06326" w14:textId="77777777" w:rsidR="00C15BA7" w:rsidRPr="00A96EAF" w:rsidRDefault="00C15BA7" w:rsidP="00C15BA7">
            <w:pPr>
              <w:pStyle w:val="aa"/>
              <w:wordWrap/>
              <w:spacing w:line="240" w:lineRule="exact"/>
              <w:ind w:left="540" w:firstLine="2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◆平１８解釈通知第３の一の４（２１）①</w:t>
            </w:r>
          </w:p>
          <w:p w14:paraId="01BF49FD" w14:textId="245EE1A9" w:rsidR="006776F9" w:rsidRDefault="00707743" w:rsidP="00C15BA7">
            <w:pPr>
              <w:spacing w:line="240" w:lineRule="exact"/>
              <w:ind w:left="387" w:right="58" w:hanging="200"/>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512688250"/>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営業日（365日）及び営業時間（訪問サービス：24時間</w:t>
            </w:r>
          </w:p>
          <w:p w14:paraId="15086606" w14:textId="6FAAAD17" w:rsidR="00C15BA7" w:rsidRPr="00A96EAF" w:rsidRDefault="00C15BA7" w:rsidP="006776F9">
            <w:pPr>
              <w:spacing w:line="240" w:lineRule="exact"/>
              <w:ind w:leftChars="100" w:left="182" w:right="58" w:firstLineChars="200" w:firstLine="364"/>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通いサービス・宿泊サービス：営業時間）</w:t>
            </w:r>
          </w:p>
          <w:p w14:paraId="7E3EB703" w14:textId="77777777" w:rsidR="00C15BA7" w:rsidRPr="00A96EAF" w:rsidRDefault="00C15BA7" w:rsidP="00C15BA7">
            <w:pPr>
              <w:spacing w:line="240" w:lineRule="exact"/>
              <w:ind w:left="387" w:right="58"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　休業日を設けることは認められない。</w:t>
            </w:r>
          </w:p>
          <w:p w14:paraId="46FFEF31" w14:textId="285553AD" w:rsidR="00C15BA7" w:rsidRPr="00A96EAF" w:rsidRDefault="00707743" w:rsidP="00C15BA7">
            <w:pPr>
              <w:spacing w:line="240" w:lineRule="exact"/>
              <w:ind w:left="387" w:right="58" w:hanging="200"/>
              <w:jc w:val="left"/>
              <w:rPr>
                <w:rFonts w:asciiTheme="majorEastAsia" w:eastAsiaTheme="majorEastAsia" w:hAnsiTheme="majorEastAsia"/>
                <w:szCs w:val="20"/>
              </w:rPr>
            </w:pPr>
            <w:sdt>
              <w:sdtPr>
                <w:rPr>
                  <w:rFonts w:asciiTheme="majorEastAsia" w:eastAsiaTheme="majorEastAsia" w:hAnsiTheme="majorEastAsia" w:hint="eastAsia"/>
                </w:rPr>
                <w:id w:val="-1433199250"/>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登録定員並びに通いサービス及び宿泊サービスの利用定員</w:t>
            </w:r>
          </w:p>
          <w:p w14:paraId="63880370" w14:textId="37E51FC0" w:rsidR="00C15BA7" w:rsidRPr="00A96EAF" w:rsidRDefault="00707743" w:rsidP="00C15BA7">
            <w:pPr>
              <w:spacing w:line="240" w:lineRule="exact"/>
              <w:ind w:left="387" w:right="58" w:hanging="200"/>
              <w:jc w:val="left"/>
              <w:rPr>
                <w:rFonts w:asciiTheme="majorEastAsia" w:eastAsiaTheme="majorEastAsia" w:hAnsiTheme="majorEastAsia"/>
                <w:szCs w:val="20"/>
              </w:rPr>
            </w:pPr>
            <w:sdt>
              <w:sdtPr>
                <w:rPr>
                  <w:rFonts w:asciiTheme="majorEastAsia" w:eastAsiaTheme="majorEastAsia" w:hAnsiTheme="majorEastAsia" w:hint="eastAsia"/>
                </w:rPr>
                <w:id w:val="871880948"/>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指定小規模多機能型居宅介護の内容及び利用料その他費用の額</w:t>
            </w:r>
          </w:p>
          <w:p w14:paraId="73F8DB51" w14:textId="58AA9607" w:rsidR="00C15BA7" w:rsidRPr="00A96EAF" w:rsidRDefault="00707743" w:rsidP="00C15BA7">
            <w:pPr>
              <w:spacing w:line="240" w:lineRule="exact"/>
              <w:ind w:left="387" w:right="58" w:hanging="200"/>
              <w:jc w:val="left"/>
              <w:rPr>
                <w:rFonts w:asciiTheme="majorEastAsia" w:eastAsiaTheme="majorEastAsia" w:hAnsiTheme="majorEastAsia"/>
                <w:szCs w:val="20"/>
              </w:rPr>
            </w:pPr>
            <w:sdt>
              <w:sdtPr>
                <w:rPr>
                  <w:rFonts w:asciiTheme="majorEastAsia" w:eastAsiaTheme="majorEastAsia" w:hAnsiTheme="majorEastAsia" w:hint="eastAsia"/>
                </w:rPr>
                <w:id w:val="-1933113347"/>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通常の事業の実施地域</w:t>
            </w:r>
          </w:p>
          <w:p w14:paraId="2D02A764" w14:textId="77777777" w:rsidR="00C15BA7" w:rsidRPr="00A96EAF" w:rsidRDefault="00C15BA7" w:rsidP="00C15BA7">
            <w:pPr>
              <w:spacing w:line="240" w:lineRule="exact"/>
              <w:ind w:left="207" w:right="58"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　客観的にその区域が特定されるものとすること。</w:t>
            </w:r>
          </w:p>
          <w:p w14:paraId="59DC6FA2" w14:textId="00227C3A" w:rsidR="00C15BA7" w:rsidRPr="00A96EAF" w:rsidRDefault="00707743" w:rsidP="00C15BA7">
            <w:pPr>
              <w:spacing w:line="240" w:lineRule="exact"/>
              <w:ind w:left="387" w:right="58" w:hanging="200"/>
              <w:jc w:val="left"/>
              <w:rPr>
                <w:rFonts w:asciiTheme="majorEastAsia" w:eastAsiaTheme="majorEastAsia" w:hAnsiTheme="majorEastAsia"/>
                <w:szCs w:val="20"/>
              </w:rPr>
            </w:pPr>
            <w:sdt>
              <w:sdtPr>
                <w:rPr>
                  <w:rFonts w:asciiTheme="majorEastAsia" w:eastAsiaTheme="majorEastAsia" w:hAnsiTheme="majorEastAsia" w:hint="eastAsia"/>
                </w:rPr>
                <w:id w:val="-1192220352"/>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サービス利用に当たっての留意事項</w:t>
            </w:r>
          </w:p>
          <w:p w14:paraId="78B37E8D" w14:textId="5242E2DB" w:rsidR="00C15BA7" w:rsidRPr="00A96EAF" w:rsidRDefault="00707743" w:rsidP="00C15BA7">
            <w:pPr>
              <w:spacing w:line="240" w:lineRule="exact"/>
              <w:ind w:left="387" w:right="58" w:hanging="200"/>
              <w:jc w:val="left"/>
              <w:rPr>
                <w:rFonts w:asciiTheme="majorEastAsia" w:eastAsiaTheme="majorEastAsia" w:hAnsiTheme="majorEastAsia"/>
                <w:szCs w:val="20"/>
              </w:rPr>
            </w:pPr>
            <w:sdt>
              <w:sdtPr>
                <w:rPr>
                  <w:rFonts w:asciiTheme="majorEastAsia" w:eastAsiaTheme="majorEastAsia" w:hAnsiTheme="majorEastAsia" w:hint="eastAsia"/>
                </w:rPr>
                <w:id w:val="153424610"/>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緊急時等における対応方法</w:t>
            </w:r>
          </w:p>
          <w:p w14:paraId="190AEC39" w14:textId="695767EA" w:rsidR="00C15BA7" w:rsidRPr="00A96EAF" w:rsidRDefault="00707743" w:rsidP="00C15BA7">
            <w:pPr>
              <w:spacing w:line="240" w:lineRule="exact"/>
              <w:ind w:left="387" w:right="58" w:hanging="200"/>
              <w:jc w:val="left"/>
              <w:rPr>
                <w:rFonts w:asciiTheme="majorEastAsia" w:eastAsiaTheme="majorEastAsia" w:hAnsiTheme="majorEastAsia"/>
                <w:szCs w:val="20"/>
              </w:rPr>
            </w:pPr>
            <w:sdt>
              <w:sdtPr>
                <w:rPr>
                  <w:rFonts w:asciiTheme="majorEastAsia" w:eastAsiaTheme="majorEastAsia" w:hAnsiTheme="majorEastAsia" w:hint="eastAsia"/>
                </w:rPr>
                <w:id w:val="272447396"/>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非常災害対策</w:t>
            </w:r>
          </w:p>
          <w:p w14:paraId="53150A11" w14:textId="57256C23" w:rsidR="00C15BA7" w:rsidRPr="00A96EAF" w:rsidRDefault="00707743" w:rsidP="00C15BA7">
            <w:pPr>
              <w:spacing w:line="240" w:lineRule="exact"/>
              <w:ind w:left="187" w:right="58"/>
              <w:jc w:val="left"/>
              <w:rPr>
                <w:rFonts w:asciiTheme="majorEastAsia" w:eastAsiaTheme="majorEastAsia" w:hAnsiTheme="majorEastAsia"/>
                <w:szCs w:val="20"/>
              </w:rPr>
            </w:pPr>
            <w:sdt>
              <w:sdtPr>
                <w:rPr>
                  <w:rFonts w:asciiTheme="majorEastAsia" w:eastAsiaTheme="majorEastAsia" w:hAnsiTheme="majorEastAsia" w:hint="eastAsia"/>
                </w:rPr>
                <w:id w:val="-143511446"/>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虐待の防止のための措置に関する事項</w:t>
            </w:r>
          </w:p>
          <w:p w14:paraId="69301354" w14:textId="77777777" w:rsidR="00C15BA7" w:rsidRPr="00A96EAF" w:rsidRDefault="00C15BA7" w:rsidP="00C15BA7">
            <w:pPr>
              <w:pStyle w:val="aa"/>
              <w:wordWrap/>
              <w:spacing w:line="240" w:lineRule="exact"/>
              <w:ind w:left="56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本主眼事項第４の３３の虐待の防止に係る、組織内の体制（責任者の選定、従業者への研修方法や研修計画等）や虐待又は虐待が疑われる事案（以下「虐待等」という。）が発生した場合の対応方法等を指す内容であること。</w:t>
            </w:r>
            <w:r w:rsidRPr="00A96EAF">
              <w:rPr>
                <w:rFonts w:asciiTheme="majorEastAsia" w:eastAsiaTheme="majorEastAsia" w:hAnsiTheme="majorEastAsia" w:cs="ＭＳ ゴシック"/>
                <w:color w:val="000000"/>
                <w:w w:val="50"/>
                <w:sz w:val="20"/>
                <w:szCs w:val="20"/>
              </w:rPr>
              <w:t>◆平１８解釈通知第３の一の４（２１）⑥</w:t>
            </w:r>
          </w:p>
          <w:p w14:paraId="2BA2FF42" w14:textId="6775DEDA" w:rsidR="00C15BA7" w:rsidRDefault="00707743" w:rsidP="00C15BA7">
            <w:pPr>
              <w:spacing w:line="240" w:lineRule="exact"/>
              <w:ind w:left="187" w:right="58"/>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777800650"/>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C15BA7" w:rsidRPr="00A96EAF">
              <w:rPr>
                <w:rFonts w:asciiTheme="majorEastAsia" w:eastAsiaTheme="majorEastAsia" w:hAnsiTheme="majorEastAsia" w:cs="ＭＳ ゴシック"/>
                <w:color w:val="000000"/>
                <w:szCs w:val="20"/>
              </w:rPr>
              <w:t xml:space="preserve">　その他運営に関する重要事項</w:t>
            </w:r>
          </w:p>
          <w:p w14:paraId="02927F0E" w14:textId="77777777" w:rsidR="00BF5271" w:rsidRDefault="00BF5271" w:rsidP="00BF5271">
            <w:pPr>
              <w:pStyle w:val="aa"/>
              <w:wordWrap/>
              <w:spacing w:line="220" w:lineRule="exact"/>
              <w:ind w:left="182" w:rightChars="-136" w:right="-247" w:hanging="182"/>
              <w:jc w:val="left"/>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color w:val="000000"/>
                <w:szCs w:val="20"/>
              </w:rPr>
              <w:t xml:space="preserve">　　</w:t>
            </w:r>
            <w:r>
              <w:rPr>
                <w:rFonts w:asciiTheme="majorEastAsia" w:eastAsiaTheme="majorEastAsia" w:hAnsiTheme="majorEastAsia" w:cs="ＭＳ ゴシック" w:hint="eastAsia"/>
                <w:sz w:val="20"/>
                <w:szCs w:val="20"/>
              </w:rPr>
              <w:t>（</w:t>
            </w:r>
            <w:sdt>
              <w:sdtPr>
                <w:rPr>
                  <w:rFonts w:asciiTheme="majorEastAsia" w:eastAsiaTheme="majorEastAsia" w:hAnsiTheme="majorEastAsia" w:hint="eastAsia"/>
                </w:rPr>
                <w:id w:val="217705083"/>
                <w14:checkbox>
                  <w14:checked w14:val="0"/>
                  <w14:checkedState w14:val="00FE" w14:font="Wingdings"/>
                  <w14:uncheckedState w14:val="2610" w14:font="ＭＳ ゴシック"/>
                </w14:checkbox>
              </w:sdtPr>
              <w:sdtEndPr/>
              <w:sdtContent>
                <w:r>
                  <w:rPr>
                    <w:rFonts w:asciiTheme="majorEastAsia" w:eastAsiaTheme="majorEastAsia" w:hAnsiTheme="majorEastAsia" w:hint="eastAsia"/>
                  </w:rPr>
                  <w:t>☐</w:t>
                </w:r>
              </w:sdtContent>
            </w:sdt>
            <w:r>
              <w:rPr>
                <w:rFonts w:asciiTheme="majorEastAsia" w:eastAsiaTheme="majorEastAsia" w:hAnsiTheme="majorEastAsia" w:cs="ＭＳ ゴシック" w:hint="eastAsia"/>
                <w:sz w:val="20"/>
                <w:szCs w:val="20"/>
              </w:rPr>
              <w:t>苦情処理体制、</w:t>
            </w:r>
            <w:sdt>
              <w:sdtPr>
                <w:rPr>
                  <w:rFonts w:asciiTheme="majorEastAsia" w:eastAsiaTheme="majorEastAsia" w:hAnsiTheme="majorEastAsia" w:hint="eastAsia"/>
                </w:rPr>
                <w:id w:val="519820941"/>
                <w14:checkbox>
                  <w14:checked w14:val="0"/>
                  <w14:checkedState w14:val="00FE" w14:font="Wingdings"/>
                  <w14:uncheckedState w14:val="2610" w14:font="ＭＳ ゴシック"/>
                </w14:checkbox>
              </w:sdtPr>
              <w:sdtEndPr/>
              <w:sdtContent>
                <w:r>
                  <w:rPr>
                    <w:rFonts w:asciiTheme="majorEastAsia" w:eastAsiaTheme="majorEastAsia" w:hAnsiTheme="majorEastAsia" w:hint="eastAsia"/>
                  </w:rPr>
                  <w:t>☐</w:t>
                </w:r>
              </w:sdtContent>
            </w:sdt>
            <w:r>
              <w:rPr>
                <w:rFonts w:asciiTheme="majorEastAsia" w:eastAsiaTheme="majorEastAsia" w:hAnsiTheme="majorEastAsia" w:cs="ＭＳ ゴシック" w:hint="eastAsia"/>
                <w:sz w:val="20"/>
                <w:szCs w:val="20"/>
              </w:rPr>
              <w:t>事故発生時の対応、</w:t>
            </w:r>
            <w:sdt>
              <w:sdtPr>
                <w:rPr>
                  <w:rFonts w:asciiTheme="majorEastAsia" w:eastAsiaTheme="majorEastAsia" w:hAnsiTheme="majorEastAsia" w:hint="eastAsia"/>
                </w:rPr>
                <w:id w:val="1914502801"/>
                <w14:checkbox>
                  <w14:checked w14:val="0"/>
                  <w14:checkedState w14:val="00FE" w14:font="Wingdings"/>
                  <w14:uncheckedState w14:val="2610" w14:font="ＭＳ ゴシック"/>
                </w14:checkbox>
              </w:sdtPr>
              <w:sdtEndPr/>
              <w:sdtContent>
                <w:r>
                  <w:rPr>
                    <w:rFonts w:asciiTheme="majorEastAsia" w:eastAsiaTheme="majorEastAsia" w:hAnsiTheme="majorEastAsia" w:hint="eastAsia"/>
                  </w:rPr>
                  <w:t>☐</w:t>
                </w:r>
              </w:sdtContent>
            </w:sdt>
            <w:r>
              <w:rPr>
                <w:rFonts w:asciiTheme="majorEastAsia" w:eastAsiaTheme="majorEastAsia" w:hAnsiTheme="majorEastAsia" w:cs="ＭＳ ゴシック" w:hint="eastAsia"/>
                <w:sz w:val="20"/>
                <w:szCs w:val="20"/>
              </w:rPr>
              <w:t>個人情報保護、</w:t>
            </w:r>
          </w:p>
          <w:p w14:paraId="74625F98" w14:textId="42825EE5" w:rsidR="00BF5271" w:rsidRPr="00A96EAF" w:rsidRDefault="00BF5271" w:rsidP="00BF5271">
            <w:pPr>
              <w:spacing w:line="240" w:lineRule="exact"/>
              <w:ind w:left="187" w:right="58"/>
              <w:jc w:val="left"/>
              <w:rPr>
                <w:rFonts w:asciiTheme="majorEastAsia" w:eastAsiaTheme="majorEastAsia" w:hAnsiTheme="majorEastAsia"/>
                <w:szCs w:val="20"/>
              </w:rPr>
            </w:pPr>
            <w:r>
              <w:rPr>
                <w:rFonts w:asciiTheme="majorEastAsia" w:eastAsiaTheme="majorEastAsia" w:hAnsiTheme="majorEastAsia" w:cs="ＭＳ ゴシック" w:hint="eastAsia"/>
                <w:szCs w:val="20"/>
              </w:rPr>
              <w:t xml:space="preserve">　　</w:t>
            </w:r>
            <w:sdt>
              <w:sdtPr>
                <w:rPr>
                  <w:rFonts w:asciiTheme="majorEastAsia" w:eastAsiaTheme="majorEastAsia" w:hAnsiTheme="majorEastAsia" w:hint="eastAsia"/>
                </w:rPr>
                <w:id w:val="-195230930"/>
                <w14:checkbox>
                  <w14:checked w14:val="0"/>
                  <w14:checkedState w14:val="00FE" w14:font="Wingdings"/>
                  <w14:uncheckedState w14:val="2610" w14:font="ＭＳ ゴシック"/>
                </w14:checkbox>
              </w:sdtPr>
              <w:sdtEndPr/>
              <w:sdtContent>
                <w:r>
                  <w:rPr>
                    <w:rFonts w:asciiTheme="majorEastAsia" w:eastAsiaTheme="majorEastAsia" w:hAnsiTheme="majorEastAsia" w:hint="eastAsia"/>
                  </w:rPr>
                  <w:t>☐</w:t>
                </w:r>
              </w:sdtContent>
            </w:sdt>
            <w:r>
              <w:rPr>
                <w:rFonts w:asciiTheme="majorEastAsia" w:eastAsiaTheme="majorEastAsia" w:hAnsiTheme="majorEastAsia" w:cs="ＭＳ ゴシック" w:hint="eastAsia"/>
                <w:szCs w:val="20"/>
              </w:rPr>
              <w:t>非常災害対策、</w:t>
            </w:r>
            <w:sdt>
              <w:sdtPr>
                <w:rPr>
                  <w:rFonts w:asciiTheme="majorEastAsia" w:eastAsiaTheme="majorEastAsia" w:hAnsiTheme="majorEastAsia" w:hint="eastAsia"/>
                </w:rPr>
                <w:id w:val="-651761301"/>
                <w14:checkbox>
                  <w14:checked w14:val="0"/>
                  <w14:checkedState w14:val="00FE" w14:font="Wingdings"/>
                  <w14:uncheckedState w14:val="2610" w14:font="ＭＳ ゴシック"/>
                </w14:checkbox>
              </w:sdtPr>
              <w:sdtEndPr/>
              <w:sdtContent>
                <w:r>
                  <w:rPr>
                    <w:rFonts w:asciiTheme="majorEastAsia" w:eastAsiaTheme="majorEastAsia" w:hAnsiTheme="majorEastAsia" w:hint="eastAsia"/>
                  </w:rPr>
                  <w:t>☐</w:t>
                </w:r>
              </w:sdtContent>
            </w:sdt>
            <w:r>
              <w:rPr>
                <w:rFonts w:asciiTheme="majorEastAsia" w:eastAsiaTheme="majorEastAsia" w:hAnsiTheme="majorEastAsia" w:cs="ＭＳ ゴシック" w:hint="eastAsia"/>
                <w:szCs w:val="20"/>
              </w:rPr>
              <w:t>暴力団等の排除等）</w:t>
            </w:r>
          </w:p>
        </w:tc>
        <w:tc>
          <w:tcPr>
            <w:tcW w:w="709" w:type="dxa"/>
            <w:tcBorders>
              <w:top w:val="single" w:sz="4" w:space="0" w:color="000001"/>
              <w:left w:val="single" w:sz="4" w:space="0" w:color="000001"/>
              <w:bottom w:val="single" w:sz="4" w:space="0" w:color="000001"/>
            </w:tcBorders>
            <w:shd w:val="clear" w:color="auto" w:fill="FFFFFF"/>
          </w:tcPr>
          <w:p w14:paraId="1105372F" w14:textId="77777777" w:rsidR="00BF5271" w:rsidRDefault="00707743" w:rsidP="00BF527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66571541"/>
                <w14:checkbox>
                  <w14:checked w14:val="0"/>
                  <w14:checkedState w14:val="00FE" w14:font="Wingdings"/>
                  <w14:uncheckedState w14:val="2610" w14:font="ＭＳ ゴシック"/>
                </w14:checkbox>
              </w:sdtPr>
              <w:sdtEndPr/>
              <w:sdtContent>
                <w:r w:rsidR="00BF5271">
                  <w:rPr>
                    <w:rFonts w:asciiTheme="majorEastAsia" w:eastAsiaTheme="majorEastAsia" w:hAnsiTheme="majorEastAsia" w:hint="eastAsia"/>
                  </w:rPr>
                  <w:t>☐</w:t>
                </w:r>
              </w:sdtContent>
            </w:sdt>
            <w:r w:rsidR="00BF5271">
              <w:rPr>
                <w:rFonts w:asciiTheme="majorEastAsia" w:eastAsiaTheme="majorEastAsia" w:hAnsiTheme="majorEastAsia" w:hint="eastAsia"/>
              </w:rPr>
              <w:t>適</w:t>
            </w:r>
          </w:p>
          <w:p w14:paraId="1F237EC2" w14:textId="1022C10C" w:rsidR="00C15BA7" w:rsidRPr="00A96EAF" w:rsidRDefault="00707743" w:rsidP="00BF5271">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39788787"/>
                <w14:checkbox>
                  <w14:checked w14:val="0"/>
                  <w14:checkedState w14:val="00FE" w14:font="Wingdings"/>
                  <w14:uncheckedState w14:val="2610" w14:font="ＭＳ ゴシック"/>
                </w14:checkbox>
              </w:sdtPr>
              <w:sdtEndPr/>
              <w:sdtContent>
                <w:r w:rsidR="00BF5271">
                  <w:rPr>
                    <w:rFonts w:hAnsi="ＭＳ ゴシック" w:hint="eastAsia"/>
                  </w:rPr>
                  <w:t>☐</w:t>
                </w:r>
              </w:sdtContent>
            </w:sdt>
            <w:r w:rsidR="00BF5271">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FC2A774" w14:textId="70F3CE7C" w:rsidR="00C15BA7" w:rsidRPr="00BF5271" w:rsidRDefault="00BF5271" w:rsidP="00C15BA7">
            <w:pPr>
              <w:spacing w:line="240" w:lineRule="exact"/>
              <w:jc w:val="left"/>
              <w:rPr>
                <w:rFonts w:asciiTheme="majorEastAsia" w:eastAsiaTheme="majorEastAsia" w:hAnsiTheme="majorEastAsia"/>
                <w:sz w:val="18"/>
                <w:szCs w:val="18"/>
              </w:rPr>
            </w:pPr>
            <w:r w:rsidRPr="00BF5271">
              <w:rPr>
                <w:rFonts w:asciiTheme="majorEastAsia" w:eastAsiaTheme="majorEastAsia" w:hAnsiTheme="majorEastAsia" w:cs="ＭＳ ゴシック" w:hint="eastAsia"/>
                <w:color w:val="000000"/>
                <w:sz w:val="18"/>
                <w:szCs w:val="18"/>
              </w:rPr>
              <w:t>直近改正</w:t>
            </w:r>
          </w:p>
          <w:p w14:paraId="45FC82EC" w14:textId="77777777" w:rsidR="00BF5271" w:rsidRDefault="00C15BA7" w:rsidP="00BF5271">
            <w:pPr>
              <w:spacing w:line="240" w:lineRule="exact"/>
              <w:ind w:firstLineChars="200" w:firstLine="324"/>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年　月</w:t>
            </w:r>
          </w:p>
          <w:p w14:paraId="46D391C8" w14:textId="00D64889" w:rsidR="00C15BA7" w:rsidRPr="00BF5271" w:rsidRDefault="00C15BA7" w:rsidP="00BF5271">
            <w:pPr>
              <w:spacing w:line="240" w:lineRule="exact"/>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変更届の【有・無】</w:t>
            </w:r>
          </w:p>
          <w:p w14:paraId="3D8C7D53" w14:textId="77777777" w:rsidR="00C15BA7" w:rsidRPr="00BF5271" w:rsidRDefault="00C15BA7" w:rsidP="00C15BA7">
            <w:pPr>
              <w:pStyle w:val="aa"/>
              <w:wordWrap/>
              <w:spacing w:line="240" w:lineRule="exact"/>
              <w:jc w:val="left"/>
              <w:rPr>
                <w:rFonts w:asciiTheme="majorEastAsia" w:eastAsiaTheme="majorEastAsia" w:hAnsiTheme="majorEastAsia" w:cs="ＭＳ ゴシック"/>
                <w:color w:val="000000"/>
                <w:sz w:val="18"/>
                <w:szCs w:val="18"/>
              </w:rPr>
            </w:pPr>
          </w:p>
          <w:p w14:paraId="51B0A08F" w14:textId="77777777" w:rsidR="00C15BA7" w:rsidRPr="00BF5271" w:rsidRDefault="00C15BA7" w:rsidP="00C15BA7">
            <w:pPr>
              <w:pStyle w:val="aa"/>
              <w:wordWrap/>
              <w:spacing w:line="240" w:lineRule="exact"/>
              <w:ind w:left="204" w:hanging="204"/>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★実際の運用との整合性【適・否】</w:t>
            </w:r>
          </w:p>
          <w:p w14:paraId="000C6BC3" w14:textId="77777777" w:rsidR="00C15BA7" w:rsidRPr="00BF5271" w:rsidRDefault="00C15BA7" w:rsidP="00C15BA7">
            <w:pPr>
              <w:pStyle w:val="aa"/>
              <w:wordWrap/>
              <w:spacing w:line="240" w:lineRule="exact"/>
              <w:jc w:val="left"/>
              <w:rPr>
                <w:rFonts w:asciiTheme="majorEastAsia" w:eastAsiaTheme="majorEastAsia" w:hAnsiTheme="majorEastAsia" w:cs="ＭＳ ゴシック"/>
                <w:color w:val="000000"/>
                <w:sz w:val="18"/>
                <w:szCs w:val="18"/>
              </w:rPr>
            </w:pPr>
          </w:p>
          <w:p w14:paraId="778EDB33" w14:textId="77777777" w:rsidR="00C15BA7" w:rsidRPr="00BF5271" w:rsidRDefault="00C15BA7" w:rsidP="00C15BA7">
            <w:pPr>
              <w:pStyle w:val="aa"/>
              <w:wordWrap/>
              <w:spacing w:line="240" w:lineRule="exact"/>
              <w:ind w:left="204" w:hanging="204"/>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★重説と不整合ないか【適・否】</w:t>
            </w:r>
          </w:p>
          <w:p w14:paraId="3E7C18AF" w14:textId="6703CC73" w:rsidR="00C15BA7" w:rsidRPr="00EE44CA" w:rsidRDefault="00C15BA7" w:rsidP="00C15BA7">
            <w:pPr>
              <w:pStyle w:val="aa"/>
              <w:wordWrap/>
              <w:spacing w:line="240" w:lineRule="exact"/>
              <w:jc w:val="left"/>
              <w:rPr>
                <w:rFonts w:asciiTheme="majorEastAsia" w:eastAsiaTheme="majorEastAsia" w:hAnsiTheme="majorEastAsia"/>
                <w:sz w:val="16"/>
                <w:szCs w:val="16"/>
              </w:rPr>
            </w:pPr>
            <w:r w:rsidRPr="00EE44CA">
              <w:rPr>
                <w:rFonts w:asciiTheme="majorEastAsia" w:eastAsiaTheme="majorEastAsia" w:hAnsiTheme="majorEastAsia" w:cs="ＭＳ ゴシック"/>
                <w:color w:val="000000"/>
                <w:sz w:val="16"/>
                <w:szCs w:val="16"/>
              </w:rPr>
              <w:t>□職員の員数</w:t>
            </w:r>
          </w:p>
          <w:p w14:paraId="39CBBB14" w14:textId="17C734E1" w:rsidR="00C15BA7" w:rsidRPr="00EE44CA" w:rsidRDefault="00C15BA7" w:rsidP="00C15BA7">
            <w:pPr>
              <w:pStyle w:val="aa"/>
              <w:wordWrap/>
              <w:spacing w:line="240" w:lineRule="exact"/>
              <w:jc w:val="left"/>
              <w:rPr>
                <w:rFonts w:asciiTheme="majorEastAsia" w:eastAsiaTheme="majorEastAsia" w:hAnsiTheme="majorEastAsia"/>
                <w:sz w:val="16"/>
                <w:szCs w:val="16"/>
              </w:rPr>
            </w:pPr>
            <w:r w:rsidRPr="00EE44CA">
              <w:rPr>
                <w:rFonts w:asciiTheme="majorEastAsia" w:eastAsiaTheme="majorEastAsia" w:hAnsiTheme="majorEastAsia" w:cs="ＭＳ ゴシック"/>
                <w:color w:val="000000"/>
                <w:sz w:val="16"/>
                <w:szCs w:val="16"/>
              </w:rPr>
              <w:t>□営業日・営業時間</w:t>
            </w:r>
          </w:p>
          <w:p w14:paraId="57D4CF5F" w14:textId="5044567B" w:rsidR="00C15BA7" w:rsidRPr="00EE44CA" w:rsidRDefault="00C15BA7" w:rsidP="00EE44CA">
            <w:pPr>
              <w:pStyle w:val="aa"/>
              <w:wordWrap/>
              <w:spacing w:line="240" w:lineRule="exact"/>
              <w:ind w:rightChars="-62" w:right="-113"/>
              <w:jc w:val="left"/>
              <w:rPr>
                <w:rFonts w:asciiTheme="majorEastAsia" w:eastAsiaTheme="majorEastAsia" w:hAnsiTheme="majorEastAsia"/>
                <w:sz w:val="16"/>
                <w:szCs w:val="16"/>
              </w:rPr>
            </w:pPr>
            <w:r w:rsidRPr="00EE44CA">
              <w:rPr>
                <w:rFonts w:asciiTheme="majorEastAsia" w:eastAsiaTheme="majorEastAsia" w:hAnsiTheme="majorEastAsia" w:cs="ＭＳ ゴシック"/>
                <w:color w:val="000000"/>
                <w:sz w:val="16"/>
                <w:szCs w:val="16"/>
              </w:rPr>
              <w:t>□通常の事業の実施地域</w:t>
            </w:r>
          </w:p>
          <w:p w14:paraId="1A2458F0" w14:textId="68B6961B" w:rsidR="00C15BA7" w:rsidRPr="00EE44CA" w:rsidRDefault="00C15BA7" w:rsidP="00C15BA7">
            <w:pPr>
              <w:pStyle w:val="aa"/>
              <w:wordWrap/>
              <w:spacing w:line="240" w:lineRule="exact"/>
              <w:ind w:left="144" w:hanging="144"/>
              <w:jc w:val="left"/>
              <w:rPr>
                <w:rFonts w:asciiTheme="majorEastAsia" w:eastAsiaTheme="majorEastAsia" w:hAnsiTheme="majorEastAsia"/>
                <w:sz w:val="16"/>
                <w:szCs w:val="16"/>
              </w:rPr>
            </w:pPr>
            <w:r w:rsidRPr="00EE44CA">
              <w:rPr>
                <w:rFonts w:asciiTheme="majorEastAsia" w:eastAsiaTheme="majorEastAsia" w:hAnsiTheme="majorEastAsia" w:cs="ＭＳ ゴシック"/>
                <w:color w:val="000000"/>
                <w:sz w:val="16"/>
                <w:szCs w:val="16"/>
              </w:rPr>
              <w:t>□利用料・その他費用</w:t>
            </w:r>
          </w:p>
          <w:p w14:paraId="7F74B877" w14:textId="77777777" w:rsidR="00C15BA7" w:rsidRPr="00BF5271" w:rsidRDefault="00C15BA7" w:rsidP="00C15BA7">
            <w:pPr>
              <w:pStyle w:val="aa"/>
              <w:wordWrap/>
              <w:spacing w:line="240" w:lineRule="exact"/>
              <w:ind w:left="204" w:hanging="204"/>
              <w:jc w:val="left"/>
              <w:rPr>
                <w:rFonts w:asciiTheme="majorEastAsia" w:eastAsiaTheme="majorEastAsia" w:hAnsiTheme="majorEastAsia" w:cs="ＭＳ ゴシック"/>
                <w:color w:val="000000"/>
                <w:sz w:val="18"/>
                <w:szCs w:val="18"/>
              </w:rPr>
            </w:pPr>
          </w:p>
          <w:p w14:paraId="3C6943CC" w14:textId="136C4029" w:rsidR="00C15BA7" w:rsidRPr="00BF5271" w:rsidRDefault="00C15BA7" w:rsidP="00C15BA7">
            <w:pPr>
              <w:pStyle w:val="aa"/>
              <w:wordWrap/>
              <w:spacing w:line="240" w:lineRule="exact"/>
              <w:ind w:left="204" w:hanging="204"/>
              <w:jc w:val="left"/>
              <w:rPr>
                <w:rFonts w:asciiTheme="majorEastAsia" w:eastAsiaTheme="majorEastAsia" w:hAnsiTheme="majorEastAsia" w:cs="ＭＳ ゴシック"/>
                <w:color w:val="000000"/>
                <w:sz w:val="18"/>
                <w:szCs w:val="18"/>
              </w:rPr>
            </w:pPr>
            <w:r w:rsidRPr="00BF5271">
              <w:rPr>
                <w:rFonts w:asciiTheme="majorEastAsia" w:eastAsiaTheme="majorEastAsia" w:hAnsiTheme="majorEastAsia" w:cs="ＭＳ ゴシック"/>
                <w:color w:val="000000"/>
                <w:sz w:val="18"/>
                <w:szCs w:val="18"/>
              </w:rPr>
              <w:t>★その他費用について金額を明示しているか（実費でも可）【適・否】</w:t>
            </w:r>
          </w:p>
          <w:p w14:paraId="2D5ABBC2" w14:textId="6666B11A" w:rsidR="00C15BA7" w:rsidRDefault="00C15BA7" w:rsidP="00C15BA7">
            <w:pPr>
              <w:pStyle w:val="aa"/>
              <w:wordWrap/>
              <w:spacing w:line="240" w:lineRule="exact"/>
              <w:ind w:left="204" w:hanging="204"/>
              <w:jc w:val="left"/>
              <w:rPr>
                <w:rFonts w:asciiTheme="majorEastAsia" w:eastAsiaTheme="majorEastAsia" w:hAnsiTheme="majorEastAsia" w:cs="ＭＳ ゴシック"/>
                <w:color w:val="000000"/>
                <w:sz w:val="18"/>
                <w:szCs w:val="18"/>
              </w:rPr>
            </w:pPr>
          </w:p>
          <w:p w14:paraId="0CA51CA0" w14:textId="3547CD77" w:rsidR="00EE44CA" w:rsidRDefault="00EE44CA" w:rsidP="00C15BA7">
            <w:pPr>
              <w:pStyle w:val="aa"/>
              <w:wordWrap/>
              <w:spacing w:line="240" w:lineRule="exact"/>
              <w:ind w:left="204" w:hanging="204"/>
              <w:jc w:val="left"/>
              <w:rPr>
                <w:rFonts w:asciiTheme="majorEastAsia" w:eastAsiaTheme="majorEastAsia" w:hAnsiTheme="majorEastAsia" w:cs="ＭＳ ゴシック"/>
                <w:color w:val="000000"/>
                <w:sz w:val="18"/>
                <w:szCs w:val="18"/>
              </w:rPr>
            </w:pPr>
          </w:p>
          <w:p w14:paraId="1EA20F92" w14:textId="4A3C1680" w:rsidR="00EE44CA" w:rsidRDefault="00EE44CA" w:rsidP="00C15BA7">
            <w:pPr>
              <w:pStyle w:val="aa"/>
              <w:wordWrap/>
              <w:spacing w:line="240" w:lineRule="exact"/>
              <w:ind w:left="204" w:hanging="204"/>
              <w:jc w:val="left"/>
              <w:rPr>
                <w:rFonts w:asciiTheme="majorEastAsia" w:eastAsiaTheme="majorEastAsia" w:hAnsiTheme="majorEastAsia" w:cs="ＭＳ ゴシック"/>
                <w:color w:val="000000"/>
                <w:sz w:val="18"/>
                <w:szCs w:val="18"/>
              </w:rPr>
            </w:pPr>
          </w:p>
          <w:p w14:paraId="7E380AC2" w14:textId="77777777" w:rsidR="00EE44CA" w:rsidRPr="00BF5271" w:rsidRDefault="00EE44CA" w:rsidP="00C15BA7">
            <w:pPr>
              <w:pStyle w:val="aa"/>
              <w:wordWrap/>
              <w:spacing w:line="240" w:lineRule="exact"/>
              <w:ind w:left="204" w:hanging="204"/>
              <w:jc w:val="left"/>
              <w:rPr>
                <w:rFonts w:asciiTheme="majorEastAsia" w:eastAsiaTheme="majorEastAsia" w:hAnsiTheme="majorEastAsia" w:cs="ＭＳ ゴシック"/>
                <w:color w:val="000000"/>
                <w:sz w:val="18"/>
                <w:szCs w:val="18"/>
              </w:rPr>
            </w:pPr>
          </w:p>
          <w:p w14:paraId="4BEA4F2A" w14:textId="5EBB0991" w:rsidR="00C15BA7" w:rsidRPr="00BF5271" w:rsidRDefault="00C15BA7" w:rsidP="00BF5271">
            <w:pPr>
              <w:spacing w:line="240" w:lineRule="exact"/>
              <w:jc w:val="left"/>
              <w:rPr>
                <w:rFonts w:asciiTheme="majorEastAsia" w:eastAsiaTheme="majorEastAsia" w:hAnsiTheme="majorEastAsia" w:cs="ＭＳ ゴシック"/>
                <w:color w:val="000000"/>
                <w:sz w:val="18"/>
                <w:szCs w:val="18"/>
              </w:rPr>
            </w:pPr>
            <w:r w:rsidRPr="00BF5271">
              <w:rPr>
                <w:rFonts w:asciiTheme="majorEastAsia" w:eastAsiaTheme="majorEastAsia" w:hAnsiTheme="majorEastAsia" w:cs="ＭＳ 明朝"/>
                <w:color w:val="000000"/>
                <w:sz w:val="18"/>
                <w:szCs w:val="18"/>
              </w:rPr>
              <w:t>虐待の防止のための措置に関する事項については、令和６年３月３１日までは努力義務（経過措置）</w:t>
            </w:r>
          </w:p>
        </w:tc>
      </w:tr>
      <w:tr w:rsidR="00BF5271" w14:paraId="2B4876F0" w14:textId="77777777" w:rsidTr="00CA1E18">
        <w:tc>
          <w:tcPr>
            <w:tcW w:w="1310" w:type="dxa"/>
            <w:vMerge w:val="restart"/>
            <w:tcBorders>
              <w:top w:val="single" w:sz="4" w:space="0" w:color="000001"/>
              <w:left w:val="single" w:sz="4" w:space="0" w:color="000001"/>
            </w:tcBorders>
            <w:shd w:val="clear" w:color="auto" w:fill="FFFFFF"/>
          </w:tcPr>
          <w:p w14:paraId="01C86B3E" w14:textId="77777777" w:rsidR="00BF5271" w:rsidRPr="00A96EAF" w:rsidRDefault="00BF5271" w:rsidP="00BF5271">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24　勤務体制の確保等</w:t>
            </w:r>
          </w:p>
          <w:p w14:paraId="1AE638C8"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3438D98F" w14:textId="56B53E6C" w:rsidR="00EE44CA" w:rsidRPr="00EE44CA" w:rsidRDefault="00BF5271" w:rsidP="00EE44CA">
            <w:pPr>
              <w:pStyle w:val="aa"/>
              <w:wordWrap/>
              <w:spacing w:line="360" w:lineRule="auto"/>
              <w:ind w:left="187" w:hanging="180"/>
              <w:jc w:val="left"/>
              <w:rPr>
                <w:rFonts w:asciiTheme="majorEastAsia" w:eastAsiaTheme="majorEastAsia" w:hAnsiTheme="majorEastAsia" w:cs="ＭＳ ゴシック"/>
                <w:b/>
                <w:bCs/>
                <w:color w:val="000000"/>
                <w:sz w:val="20"/>
                <w:szCs w:val="20"/>
              </w:rPr>
            </w:pPr>
            <w:r>
              <w:rPr>
                <w:rFonts w:asciiTheme="majorEastAsia" w:eastAsiaTheme="majorEastAsia" w:hAnsiTheme="majorEastAsia" w:cs="ＭＳ ゴシック" w:hint="eastAsia"/>
                <w:color w:val="000000"/>
                <w:sz w:val="20"/>
                <w:szCs w:val="20"/>
              </w:rPr>
              <w:t>（１）</w:t>
            </w:r>
            <w:r w:rsidR="00EE44CA" w:rsidRPr="00EE44CA">
              <w:rPr>
                <w:rFonts w:asciiTheme="majorEastAsia" w:eastAsiaTheme="majorEastAsia" w:hAnsiTheme="majorEastAsia" w:cs="ＭＳ ゴシック" w:hint="eastAsia"/>
                <w:b/>
                <w:bCs/>
                <w:color w:val="000000"/>
                <w:sz w:val="20"/>
                <w:szCs w:val="20"/>
              </w:rPr>
              <w:t>勤務体制の確保</w:t>
            </w:r>
          </w:p>
          <w:p w14:paraId="0D1D00B0" w14:textId="5E0656B2" w:rsidR="00BF5271" w:rsidRPr="00A96EAF" w:rsidRDefault="00BF5271" w:rsidP="00EE44CA">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事業所ごとに、介護従業者の日々の勤務時間、常勤・非常勤の別、専従の生活相談員、看護職員、介護職員及び機能訓練指導員の配置、管理者との兼務関係等を明確にした勤務表を月ごとに作成しているか。</w:t>
            </w:r>
            <w:r w:rsidRPr="00A96EAF">
              <w:rPr>
                <w:rFonts w:asciiTheme="majorEastAsia" w:eastAsiaTheme="majorEastAsia" w:hAnsiTheme="majorEastAsia" w:cs="ＭＳ ゴシック"/>
                <w:color w:val="000000"/>
                <w:w w:val="50"/>
                <w:sz w:val="20"/>
                <w:szCs w:val="20"/>
              </w:rPr>
              <w:t>◆平１８厚令３４第３０条第１項準用、平１８解釈通知第３の二の二の３（６）①準用</w:t>
            </w:r>
          </w:p>
        </w:tc>
        <w:tc>
          <w:tcPr>
            <w:tcW w:w="709" w:type="dxa"/>
            <w:tcBorders>
              <w:top w:val="single" w:sz="4" w:space="0" w:color="000001"/>
              <w:left w:val="single" w:sz="4" w:space="0" w:color="000001"/>
              <w:bottom w:val="single" w:sz="4" w:space="0" w:color="000001"/>
            </w:tcBorders>
            <w:shd w:val="clear" w:color="auto" w:fill="FFFFFF"/>
          </w:tcPr>
          <w:p w14:paraId="24DF0E5C"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131537749"/>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2CB023F9" w14:textId="1C36B6A4" w:rsidR="00BF5271"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4115854"/>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21D895AB" w14:textId="77777777" w:rsidR="00BF5271" w:rsidRPr="00CA1E18" w:rsidRDefault="00BF5271" w:rsidP="00BF5271">
            <w:pPr>
              <w:spacing w:line="240" w:lineRule="exact"/>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zCs w:val="20"/>
              </w:rPr>
              <w:t>各</w:t>
            </w:r>
            <w:r w:rsidRPr="00CA1E18">
              <w:rPr>
                <w:rFonts w:asciiTheme="majorEastAsia" w:eastAsiaTheme="majorEastAsia" w:hAnsiTheme="majorEastAsia" w:cs="ＭＳ ゴシック"/>
                <w:color w:val="000000"/>
                <w:sz w:val="18"/>
                <w:szCs w:val="18"/>
              </w:rPr>
              <w:t>月の勤務表</w:t>
            </w:r>
          </w:p>
          <w:p w14:paraId="0CF289E1" w14:textId="77777777" w:rsidR="00BF5271" w:rsidRPr="00CA1E18" w:rsidRDefault="00BF5271" w:rsidP="00BF5271">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【有・無】</w:t>
            </w:r>
          </w:p>
          <w:p w14:paraId="4FA03E86" w14:textId="77777777" w:rsidR="00BF5271" w:rsidRPr="00CA1E18" w:rsidRDefault="00BF5271" w:rsidP="00BF5271">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以下内容がわかるか</w:t>
            </w:r>
          </w:p>
          <w:p w14:paraId="518B86F3" w14:textId="77777777" w:rsidR="00BF5271" w:rsidRPr="00CA1E18" w:rsidRDefault="00BF5271" w:rsidP="00BF5271">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□事業所毎の作成か</w:t>
            </w:r>
          </w:p>
          <w:p w14:paraId="70C5042C" w14:textId="77777777" w:rsidR="00BF5271" w:rsidRPr="00CA1E18" w:rsidRDefault="00BF5271" w:rsidP="00BF5271">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□日々の勤務時間</w:t>
            </w:r>
          </w:p>
          <w:p w14:paraId="513DFB67" w14:textId="77777777" w:rsidR="00BF5271" w:rsidRPr="00CA1E18" w:rsidRDefault="00BF5271" w:rsidP="00BF5271">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□常勤・非常勤の別</w:t>
            </w:r>
          </w:p>
          <w:p w14:paraId="51E27C27" w14:textId="77777777" w:rsidR="00BF5271" w:rsidRPr="00CA1E18" w:rsidRDefault="00BF5271" w:rsidP="00BF5271">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□兼務関係</w:t>
            </w:r>
          </w:p>
          <w:p w14:paraId="78C1C6EC" w14:textId="436F1074" w:rsidR="00BF5271" w:rsidRDefault="00BF5271" w:rsidP="00BF5271">
            <w:pPr>
              <w:spacing w:line="240" w:lineRule="exact"/>
              <w:jc w:val="left"/>
              <w:rPr>
                <w:rFonts w:asciiTheme="majorEastAsia" w:eastAsiaTheme="majorEastAsia" w:hAnsiTheme="majorEastAsia" w:cs="ＭＳ ゴシック"/>
                <w:color w:val="000000"/>
                <w:sz w:val="18"/>
                <w:szCs w:val="18"/>
              </w:rPr>
            </w:pPr>
          </w:p>
          <w:p w14:paraId="0E69A19D" w14:textId="71D24286" w:rsidR="00EE44CA" w:rsidRPr="00EE44CA" w:rsidRDefault="00EE44CA" w:rsidP="00A6152B">
            <w:pPr>
              <w:spacing w:line="180" w:lineRule="exact"/>
              <w:ind w:left="142" w:hangingChars="100" w:hanging="142"/>
              <w:jc w:val="left"/>
              <w:rPr>
                <w:rFonts w:asciiTheme="majorEastAsia" w:eastAsiaTheme="majorEastAsia" w:hAnsiTheme="majorEastAsia" w:cs="ＭＳ ゴシック"/>
                <w:color w:val="000000"/>
                <w:sz w:val="18"/>
                <w:szCs w:val="18"/>
              </w:rPr>
            </w:pPr>
            <w:r w:rsidRPr="00EE44CA">
              <w:rPr>
                <w:rFonts w:asciiTheme="majorEastAsia" w:eastAsiaTheme="majorEastAsia" w:hAnsiTheme="majorEastAsia" w:cs="ＭＳ ゴシック" w:hint="eastAsia"/>
                <w:color w:val="000000"/>
                <w:sz w:val="16"/>
                <w:szCs w:val="16"/>
              </w:rPr>
              <w:t>※日ごとの通い・宿泊の利用者数、介護従業者の日中の勤務時間、夜間及び深夜の勤務の時間、宿直配置者がわかるように記載し、人員基準を満たしているか確認できるようにする。</w:t>
            </w:r>
          </w:p>
          <w:p w14:paraId="456C9A58" w14:textId="77777777" w:rsidR="00EE44CA" w:rsidRDefault="00EE44CA" w:rsidP="00BF5271">
            <w:pPr>
              <w:spacing w:line="240" w:lineRule="exact"/>
              <w:jc w:val="left"/>
              <w:rPr>
                <w:rFonts w:asciiTheme="majorEastAsia" w:eastAsiaTheme="majorEastAsia" w:hAnsiTheme="majorEastAsia" w:cs="ＭＳ ゴシック"/>
                <w:color w:val="000000"/>
                <w:szCs w:val="20"/>
              </w:rPr>
            </w:pPr>
          </w:p>
          <w:p w14:paraId="1AD86C8A" w14:textId="48D3BC64" w:rsidR="0012192C" w:rsidRPr="00CA1E18" w:rsidRDefault="0012192C" w:rsidP="00EE44CA">
            <w:pPr>
              <w:spacing w:line="240" w:lineRule="exact"/>
              <w:ind w:rightChars="-62" w:right="-113"/>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Cs w:val="20"/>
              </w:rPr>
              <w:t>研修計画</w:t>
            </w:r>
            <w:r w:rsidRPr="00CA1E18">
              <w:rPr>
                <w:rFonts w:asciiTheme="majorEastAsia" w:eastAsiaTheme="majorEastAsia" w:hAnsiTheme="majorEastAsia" w:cs="ＭＳ ゴシック"/>
                <w:color w:val="000000"/>
                <w:sz w:val="18"/>
                <w:szCs w:val="18"/>
              </w:rPr>
              <w:t>【有・無】</w:t>
            </w:r>
          </w:p>
          <w:p w14:paraId="502E49F7" w14:textId="08B8CAC0" w:rsidR="0012192C" w:rsidRPr="00EE44CA" w:rsidRDefault="00EE44CA" w:rsidP="00BF5271">
            <w:pPr>
              <w:spacing w:line="240" w:lineRule="exact"/>
              <w:jc w:val="left"/>
              <w:rPr>
                <w:rFonts w:asciiTheme="majorEastAsia" w:eastAsiaTheme="majorEastAsia" w:hAnsiTheme="majorEastAsia" w:cs="ＭＳ ゴシック"/>
                <w:color w:val="000000"/>
                <w:sz w:val="18"/>
                <w:szCs w:val="18"/>
              </w:rPr>
            </w:pPr>
            <w:r w:rsidRPr="00EE44CA">
              <w:rPr>
                <w:rFonts w:asciiTheme="majorEastAsia" w:eastAsiaTheme="majorEastAsia" w:hAnsiTheme="majorEastAsia" w:cs="ＭＳ ゴシック" w:hint="eastAsia"/>
                <w:color w:val="000000"/>
                <w:sz w:val="18"/>
                <w:szCs w:val="18"/>
              </w:rPr>
              <w:t>基準上必要な研修を計画的に行っているか。</w:t>
            </w:r>
          </w:p>
          <w:p w14:paraId="62F21AD1" w14:textId="7CFBA6AE" w:rsidR="00CA1E18" w:rsidRDefault="00CA1E18" w:rsidP="00BF5271">
            <w:pPr>
              <w:spacing w:line="240" w:lineRule="exact"/>
              <w:jc w:val="left"/>
              <w:rPr>
                <w:rFonts w:asciiTheme="majorEastAsia" w:eastAsiaTheme="majorEastAsia" w:hAnsiTheme="majorEastAsia" w:cs="ＭＳ ゴシック"/>
                <w:color w:val="000000"/>
                <w:szCs w:val="20"/>
              </w:rPr>
            </w:pPr>
          </w:p>
          <w:p w14:paraId="19CEBA05" w14:textId="77777777" w:rsidR="00BF5271" w:rsidRDefault="00EE44CA" w:rsidP="00CA1E18">
            <w:pPr>
              <w:spacing w:line="240" w:lineRule="exact"/>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研修実施記録</w:t>
            </w:r>
          </w:p>
          <w:p w14:paraId="611F59C6" w14:textId="77777777" w:rsidR="00EE44CA" w:rsidRDefault="00EE44CA" w:rsidP="00CA1E18">
            <w:pPr>
              <w:spacing w:line="240" w:lineRule="exact"/>
              <w:jc w:val="left"/>
              <w:rPr>
                <w:rFonts w:asciiTheme="majorEastAsia" w:eastAsiaTheme="majorEastAsia" w:hAnsiTheme="majorEastAsia" w:cs="ＭＳ ゴシック"/>
                <w:color w:val="000000"/>
                <w:sz w:val="18"/>
                <w:szCs w:val="18"/>
              </w:rPr>
            </w:pPr>
            <w:r w:rsidRPr="00CA1E18">
              <w:rPr>
                <w:rFonts w:asciiTheme="majorEastAsia" w:eastAsiaTheme="majorEastAsia" w:hAnsiTheme="majorEastAsia" w:cs="ＭＳ ゴシック"/>
                <w:color w:val="000000"/>
                <w:sz w:val="18"/>
                <w:szCs w:val="18"/>
              </w:rPr>
              <w:t>【有・無】</w:t>
            </w:r>
          </w:p>
          <w:p w14:paraId="7C60DE98" w14:textId="4CC49F00" w:rsidR="00EE44CA" w:rsidRPr="00A96EAF" w:rsidRDefault="00EE44CA" w:rsidP="00CA1E18">
            <w:pPr>
              <w:spacing w:line="240" w:lineRule="exact"/>
              <w:jc w:val="left"/>
              <w:rPr>
                <w:rFonts w:asciiTheme="majorEastAsia" w:eastAsiaTheme="majorEastAsia" w:hAnsiTheme="majorEastAsia" w:cs="ＭＳ ゴシック"/>
                <w:color w:val="000000"/>
                <w:szCs w:val="20"/>
              </w:rPr>
            </w:pPr>
            <w:r w:rsidRPr="00EE44CA">
              <w:rPr>
                <w:rFonts w:asciiTheme="majorEastAsia" w:eastAsiaTheme="majorEastAsia" w:hAnsiTheme="majorEastAsia" w:cs="ＭＳ ゴシック" w:hint="eastAsia"/>
                <w:color w:val="000000"/>
                <w:sz w:val="18"/>
                <w:szCs w:val="18"/>
              </w:rPr>
              <w:t>（実施日時、参加者、配布資料、欠席者への伝達方法）</w:t>
            </w:r>
          </w:p>
        </w:tc>
      </w:tr>
      <w:tr w:rsidR="00BF5271" w14:paraId="05A51E4C" w14:textId="77777777" w:rsidTr="00CA1E18">
        <w:tc>
          <w:tcPr>
            <w:tcW w:w="1310" w:type="dxa"/>
            <w:vMerge/>
            <w:tcBorders>
              <w:left w:val="single" w:sz="4" w:space="0" w:color="000001"/>
            </w:tcBorders>
            <w:shd w:val="clear" w:color="auto" w:fill="FFFFFF"/>
          </w:tcPr>
          <w:p w14:paraId="4D3FDD77"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2F74F6AF" w14:textId="11A655BB" w:rsidR="00EE44CA" w:rsidRDefault="00BF5271" w:rsidP="00EE44CA">
            <w:pPr>
              <w:spacing w:line="360" w:lineRule="auto"/>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00EE44CA" w:rsidRPr="00EE44CA">
              <w:rPr>
                <w:rFonts w:asciiTheme="majorEastAsia" w:eastAsiaTheme="majorEastAsia" w:hAnsiTheme="majorEastAsia" w:cs="ＭＳ ゴシック" w:hint="eastAsia"/>
                <w:b/>
                <w:bCs/>
                <w:color w:val="000000"/>
                <w:szCs w:val="20"/>
              </w:rPr>
              <w:t>従業者によるサービス提供</w:t>
            </w:r>
          </w:p>
          <w:p w14:paraId="0138ED4F" w14:textId="6EE70342" w:rsidR="00BF5271" w:rsidRPr="00A96EAF" w:rsidRDefault="00BF5271" w:rsidP="00EE44CA">
            <w:pPr>
              <w:spacing w:line="240" w:lineRule="exact"/>
              <w:ind w:leftChars="100" w:left="182"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指定小規模多機能型居宅介護事業所の従業者によってサービスが提供されているか。</w:t>
            </w:r>
            <w:r w:rsidRPr="00A96EAF">
              <w:rPr>
                <w:rFonts w:asciiTheme="majorEastAsia" w:eastAsiaTheme="majorEastAsia" w:hAnsiTheme="majorEastAsia" w:cs="ＭＳ ゴシック"/>
                <w:color w:val="000000"/>
                <w:w w:val="50"/>
                <w:szCs w:val="20"/>
              </w:rPr>
              <w:t>◆平１８厚令３４第３０条第２項準用</w:t>
            </w:r>
          </w:p>
          <w:p w14:paraId="261FFBE5" w14:textId="5239FA2E" w:rsidR="00BF5271" w:rsidRPr="00A96EAF" w:rsidRDefault="00BF5271" w:rsidP="00BF5271">
            <w:pPr>
              <w:spacing w:line="240" w:lineRule="exact"/>
              <w:ind w:left="522" w:right="40" w:hanging="468"/>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　ただし、利用者の処遇に直接影響を及ぼさない、調理、洗濯等については委託等できる。</w:t>
            </w:r>
            <w:r w:rsidRPr="00A96EAF">
              <w:rPr>
                <w:rFonts w:asciiTheme="majorEastAsia" w:eastAsiaTheme="majorEastAsia" w:hAnsiTheme="majorEastAsia" w:cs="ＭＳ ゴシック"/>
                <w:color w:val="000000"/>
                <w:w w:val="50"/>
                <w:szCs w:val="20"/>
              </w:rPr>
              <w:t>◆平１８解釈通知第３の二の二の３（６）②準用</w:t>
            </w:r>
          </w:p>
        </w:tc>
        <w:tc>
          <w:tcPr>
            <w:tcW w:w="709" w:type="dxa"/>
            <w:tcBorders>
              <w:top w:val="single" w:sz="4" w:space="0" w:color="000001"/>
              <w:left w:val="single" w:sz="4" w:space="0" w:color="000001"/>
              <w:bottom w:val="single" w:sz="4" w:space="0" w:color="000001"/>
            </w:tcBorders>
            <w:shd w:val="clear" w:color="auto" w:fill="FFFFFF"/>
          </w:tcPr>
          <w:p w14:paraId="20E319C8"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90425993"/>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340F359E" w14:textId="4360DDE8" w:rsidR="00BF5271"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01163236"/>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4688B56E" w14:textId="77777777" w:rsidR="00BF5271" w:rsidRPr="00A96EAF" w:rsidRDefault="00BF5271" w:rsidP="00C15BA7">
            <w:pPr>
              <w:spacing w:line="240" w:lineRule="exact"/>
              <w:jc w:val="left"/>
              <w:rPr>
                <w:rFonts w:asciiTheme="majorEastAsia" w:eastAsiaTheme="majorEastAsia" w:hAnsiTheme="majorEastAsia" w:cs="ＭＳ ゴシック"/>
                <w:color w:val="000000"/>
                <w:szCs w:val="20"/>
              </w:rPr>
            </w:pPr>
          </w:p>
        </w:tc>
      </w:tr>
      <w:tr w:rsidR="00BF5271" w14:paraId="6C14CBD0" w14:textId="77777777" w:rsidTr="00EE44CA">
        <w:trPr>
          <w:trHeight w:val="3925"/>
        </w:trPr>
        <w:tc>
          <w:tcPr>
            <w:tcW w:w="1310" w:type="dxa"/>
            <w:vMerge/>
            <w:tcBorders>
              <w:left w:val="single" w:sz="4" w:space="0" w:color="000001"/>
              <w:bottom w:val="single" w:sz="4" w:space="0" w:color="000001"/>
            </w:tcBorders>
            <w:shd w:val="clear" w:color="auto" w:fill="FFFFFF"/>
          </w:tcPr>
          <w:p w14:paraId="7BDFBD08" w14:textId="77777777" w:rsidR="00BF5271" w:rsidRPr="00A96EAF" w:rsidRDefault="00BF5271"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1A440276" w14:textId="474A5DC5" w:rsidR="00EE44CA" w:rsidRDefault="00BF5271" w:rsidP="00EE44CA">
            <w:pPr>
              <w:pStyle w:val="aa"/>
              <w:wordWrap/>
              <w:spacing w:line="360"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00EE44CA" w:rsidRPr="00EE44CA">
              <w:rPr>
                <w:rFonts w:asciiTheme="majorEastAsia" w:eastAsiaTheme="majorEastAsia" w:hAnsiTheme="majorEastAsia" w:cs="ＭＳ ゴシック" w:hint="eastAsia"/>
                <w:b/>
                <w:bCs/>
                <w:color w:val="000000"/>
                <w:sz w:val="20"/>
                <w:szCs w:val="20"/>
              </w:rPr>
              <w:t>従業者の資質向上の機会の確保</w:t>
            </w:r>
          </w:p>
          <w:p w14:paraId="71FD7A4C" w14:textId="3533AB6B" w:rsidR="00BF5271" w:rsidRDefault="00BF5271" w:rsidP="00EE44CA">
            <w:pPr>
              <w:pStyle w:val="aa"/>
              <w:wordWrap/>
              <w:spacing w:line="240" w:lineRule="exact"/>
              <w:ind w:leftChars="100" w:left="182" w:firstLineChars="100" w:firstLine="178"/>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介護従業者の資質の向上のために、その研修の機会を確保しなければならない。</w:t>
            </w:r>
            <w:r w:rsidRPr="00A96EAF">
              <w:rPr>
                <w:rFonts w:asciiTheme="majorEastAsia" w:eastAsiaTheme="majorEastAsia" w:hAnsiTheme="majorEastAsia" w:cs="ＭＳ ゴシック"/>
                <w:color w:val="000000"/>
                <w:w w:val="50"/>
                <w:sz w:val="20"/>
                <w:szCs w:val="20"/>
              </w:rPr>
              <w:t>◆平１８厚令３４第３０条第３項準用</w:t>
            </w:r>
          </w:p>
          <w:p w14:paraId="36C5ECDE" w14:textId="77777777" w:rsidR="00CA1E18" w:rsidRDefault="00CA1E18" w:rsidP="00BF5271">
            <w:pPr>
              <w:pStyle w:val="aa"/>
              <w:wordWrap/>
              <w:spacing w:line="240" w:lineRule="exact"/>
              <w:ind w:left="204" w:hanging="204"/>
              <w:jc w:val="left"/>
              <w:rPr>
                <w:rFonts w:asciiTheme="majorEastAsia" w:eastAsiaTheme="majorEastAsia" w:hAnsiTheme="majorEastAsia" w:cs="ＭＳ ゴシック"/>
                <w:color w:val="000000"/>
                <w:w w:val="50"/>
                <w:sz w:val="20"/>
                <w:szCs w:val="20"/>
              </w:rPr>
            </w:pPr>
          </w:p>
          <w:tbl>
            <w:tblPr>
              <w:tblStyle w:val="ab"/>
              <w:tblW w:w="4860" w:type="dxa"/>
              <w:tblInd w:w="182" w:type="dxa"/>
              <w:tblLayout w:type="fixed"/>
              <w:tblLook w:val="04A0" w:firstRow="1" w:lastRow="0" w:firstColumn="1" w:lastColumn="0" w:noHBand="0" w:noVBand="1"/>
            </w:tblPr>
            <w:tblGrid>
              <w:gridCol w:w="2164"/>
              <w:gridCol w:w="2696"/>
            </w:tblGrid>
            <w:tr w:rsidR="00CA1E18" w14:paraId="13EF0718" w14:textId="77777777" w:rsidTr="00CA1E18">
              <w:tc>
                <w:tcPr>
                  <w:tcW w:w="4856" w:type="dxa"/>
                  <w:gridSpan w:val="2"/>
                  <w:tcBorders>
                    <w:top w:val="nil"/>
                    <w:left w:val="nil"/>
                    <w:bottom w:val="single" w:sz="4" w:space="0" w:color="auto"/>
                    <w:right w:val="nil"/>
                  </w:tcBorders>
                  <w:hideMark/>
                </w:tcPr>
                <w:p w14:paraId="1C5F6D41" w14:textId="77777777" w:rsidR="00CA1E18" w:rsidRDefault="00CA1E18" w:rsidP="00CA1E18">
                  <w:pPr>
                    <w:pStyle w:val="aa"/>
                    <w:wordWrap/>
                    <w:spacing w:line="240" w:lineRule="exact"/>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前年度の研修の状況</w:t>
                  </w:r>
                </w:p>
              </w:tc>
            </w:tr>
            <w:tr w:rsidR="00CA1E18" w14:paraId="5AC2DDF0" w14:textId="77777777" w:rsidTr="00CA1E18">
              <w:tc>
                <w:tcPr>
                  <w:tcW w:w="2162" w:type="dxa"/>
                  <w:tcBorders>
                    <w:top w:val="single" w:sz="4" w:space="0" w:color="auto"/>
                    <w:left w:val="single" w:sz="4" w:space="0" w:color="auto"/>
                    <w:bottom w:val="nil"/>
                    <w:right w:val="nil"/>
                  </w:tcBorders>
                  <w:shd w:val="clear" w:color="auto" w:fill="D9D9D9" w:themeFill="background1" w:themeFillShade="D9"/>
                  <w:hideMark/>
                </w:tcPr>
                <w:p w14:paraId="53EFEB33" w14:textId="77777777" w:rsidR="00CA1E18" w:rsidRDefault="00CA1E18" w:rsidP="00CA1E18">
                  <w:pPr>
                    <w:pStyle w:val="aa"/>
                    <w:wordWrap/>
                    <w:spacing w:line="360" w:lineRule="auto"/>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内部研修　　　　　回</w:t>
                  </w:r>
                </w:p>
              </w:tc>
              <w:tc>
                <w:tcPr>
                  <w:tcW w:w="2694" w:type="dxa"/>
                  <w:tcBorders>
                    <w:top w:val="single" w:sz="4" w:space="0" w:color="auto"/>
                    <w:left w:val="nil"/>
                    <w:bottom w:val="nil"/>
                    <w:right w:val="single" w:sz="4" w:space="0" w:color="auto"/>
                  </w:tcBorders>
                  <w:vAlign w:val="center"/>
                  <w:hideMark/>
                </w:tcPr>
                <w:p w14:paraId="361EE84F" w14:textId="77777777" w:rsidR="00CA1E18" w:rsidRDefault="00CA1E18" w:rsidP="00CA1E18">
                  <w:pPr>
                    <w:pStyle w:val="aa"/>
                    <w:wordWrap/>
                    <w:spacing w:line="240" w:lineRule="exact"/>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（欠席者への周知　有・無）</w:t>
                  </w:r>
                </w:p>
              </w:tc>
            </w:tr>
            <w:tr w:rsidR="00CA1E18" w14:paraId="2D12AE51" w14:textId="77777777" w:rsidTr="00CA1E18">
              <w:trPr>
                <w:trHeight w:val="651"/>
              </w:trPr>
              <w:tc>
                <w:tcPr>
                  <w:tcW w:w="4856" w:type="dxa"/>
                  <w:gridSpan w:val="2"/>
                  <w:tcBorders>
                    <w:top w:val="nil"/>
                    <w:left w:val="single" w:sz="4" w:space="0" w:color="auto"/>
                    <w:bottom w:val="single" w:sz="4" w:space="0" w:color="auto"/>
                    <w:right w:val="single" w:sz="4" w:space="0" w:color="auto"/>
                  </w:tcBorders>
                </w:tcPr>
                <w:p w14:paraId="00C925B8" w14:textId="77777777" w:rsidR="00CA1E18" w:rsidRDefault="00CA1E18" w:rsidP="00CA1E18">
                  <w:pPr>
                    <w:pStyle w:val="aa"/>
                    <w:wordWrap/>
                    <w:spacing w:line="240" w:lineRule="exact"/>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＜主な研修内容＞</w:t>
                  </w:r>
                </w:p>
                <w:p w14:paraId="3FB8BC0A" w14:textId="77777777" w:rsidR="00CA1E18" w:rsidRDefault="00CA1E18" w:rsidP="00CA1E18">
                  <w:pPr>
                    <w:pStyle w:val="aa"/>
                    <w:wordWrap/>
                    <w:spacing w:line="240" w:lineRule="exact"/>
                    <w:rPr>
                      <w:rFonts w:asciiTheme="majorEastAsia" w:eastAsiaTheme="majorEastAsia" w:hAnsiTheme="majorEastAsia" w:cs="ＭＳ ゴシック"/>
                      <w:sz w:val="20"/>
                      <w:szCs w:val="20"/>
                    </w:rPr>
                  </w:pPr>
                </w:p>
              </w:tc>
            </w:tr>
            <w:tr w:rsidR="00CA1E18" w14:paraId="44CE4029" w14:textId="77777777" w:rsidTr="00CA1E18">
              <w:tc>
                <w:tcPr>
                  <w:tcW w:w="2162" w:type="dxa"/>
                  <w:tcBorders>
                    <w:top w:val="single" w:sz="4" w:space="0" w:color="auto"/>
                    <w:left w:val="single" w:sz="4" w:space="0" w:color="auto"/>
                    <w:bottom w:val="nil"/>
                    <w:right w:val="nil"/>
                  </w:tcBorders>
                  <w:shd w:val="clear" w:color="auto" w:fill="D9D9D9" w:themeFill="background1" w:themeFillShade="D9"/>
                  <w:hideMark/>
                </w:tcPr>
                <w:p w14:paraId="40B620D5" w14:textId="77777777" w:rsidR="00CA1E18" w:rsidRDefault="00CA1E18" w:rsidP="00CA1E18">
                  <w:pPr>
                    <w:pStyle w:val="aa"/>
                    <w:wordWrap/>
                    <w:spacing w:line="360" w:lineRule="auto"/>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外部研修　　　　回</w:t>
                  </w:r>
                </w:p>
              </w:tc>
              <w:tc>
                <w:tcPr>
                  <w:tcW w:w="2694" w:type="dxa"/>
                  <w:tcBorders>
                    <w:top w:val="single" w:sz="4" w:space="0" w:color="auto"/>
                    <w:left w:val="nil"/>
                    <w:bottom w:val="nil"/>
                    <w:right w:val="single" w:sz="4" w:space="0" w:color="auto"/>
                  </w:tcBorders>
                  <w:hideMark/>
                </w:tcPr>
                <w:p w14:paraId="26166931" w14:textId="77777777" w:rsidR="00CA1E18" w:rsidRDefault="00CA1E18" w:rsidP="00CA1E18">
                  <w:pPr>
                    <w:pStyle w:val="aa"/>
                    <w:wordWrap/>
                    <w:spacing w:line="360" w:lineRule="auto"/>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（伝達研修の実施　有・無）</w:t>
                  </w:r>
                </w:p>
              </w:tc>
            </w:tr>
            <w:tr w:rsidR="00CA1E18" w14:paraId="1DA30FFA" w14:textId="77777777" w:rsidTr="00CA1E18">
              <w:trPr>
                <w:trHeight w:val="734"/>
              </w:trPr>
              <w:tc>
                <w:tcPr>
                  <w:tcW w:w="4856" w:type="dxa"/>
                  <w:gridSpan w:val="2"/>
                  <w:tcBorders>
                    <w:top w:val="nil"/>
                    <w:left w:val="single" w:sz="4" w:space="0" w:color="auto"/>
                    <w:bottom w:val="single" w:sz="4" w:space="0" w:color="auto"/>
                    <w:right w:val="single" w:sz="4" w:space="0" w:color="auto"/>
                  </w:tcBorders>
                </w:tcPr>
                <w:p w14:paraId="37804A0C" w14:textId="77777777" w:rsidR="00CA1E18" w:rsidRDefault="00CA1E18" w:rsidP="00CA1E18">
                  <w:pPr>
                    <w:pStyle w:val="aa"/>
                    <w:wordWrap/>
                    <w:spacing w:line="240" w:lineRule="exact"/>
                    <w:rPr>
                      <w:rFonts w:asciiTheme="majorEastAsia" w:eastAsiaTheme="majorEastAsia" w:hAnsiTheme="majorEastAsia" w:cs="ＭＳ ゴシック"/>
                      <w:sz w:val="20"/>
                      <w:szCs w:val="20"/>
                    </w:rPr>
                  </w:pPr>
                  <w:r>
                    <w:rPr>
                      <w:rFonts w:asciiTheme="majorEastAsia" w:eastAsiaTheme="majorEastAsia" w:hAnsiTheme="majorEastAsia" w:cs="ＭＳ ゴシック" w:hint="eastAsia"/>
                      <w:sz w:val="20"/>
                      <w:szCs w:val="20"/>
                    </w:rPr>
                    <w:t>＜主な研修内容＞</w:t>
                  </w:r>
                </w:p>
                <w:p w14:paraId="4FA59071" w14:textId="77777777" w:rsidR="00CA1E18" w:rsidRDefault="00CA1E18" w:rsidP="00CA1E18">
                  <w:pPr>
                    <w:pStyle w:val="aa"/>
                    <w:wordWrap/>
                    <w:spacing w:line="240" w:lineRule="exact"/>
                    <w:ind w:firstLineChars="100" w:firstLine="178"/>
                    <w:rPr>
                      <w:rFonts w:asciiTheme="majorEastAsia" w:eastAsiaTheme="majorEastAsia" w:hAnsiTheme="majorEastAsia" w:cs="ＭＳ ゴシック"/>
                      <w:sz w:val="20"/>
                      <w:szCs w:val="20"/>
                    </w:rPr>
                  </w:pPr>
                </w:p>
              </w:tc>
            </w:tr>
          </w:tbl>
          <w:p w14:paraId="5163E360" w14:textId="205A93DC" w:rsidR="00CA1E18" w:rsidRPr="00A96EAF" w:rsidRDefault="00CA1E18" w:rsidP="00BF5271">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709" w:type="dxa"/>
            <w:tcBorders>
              <w:top w:val="single" w:sz="4" w:space="0" w:color="000001"/>
              <w:left w:val="single" w:sz="4" w:space="0" w:color="000001"/>
              <w:bottom w:val="single" w:sz="4" w:space="0" w:color="000001"/>
            </w:tcBorders>
            <w:shd w:val="clear" w:color="auto" w:fill="FFFFFF"/>
          </w:tcPr>
          <w:p w14:paraId="33299375"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01221746"/>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0016C34E" w14:textId="5D0ABA5B" w:rsidR="00BF5271"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41060960"/>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044F2A42" w14:textId="77777777" w:rsidR="00BF5271" w:rsidRPr="00A96EAF" w:rsidRDefault="00BF5271" w:rsidP="00C15BA7">
            <w:pPr>
              <w:spacing w:line="240" w:lineRule="exact"/>
              <w:jc w:val="left"/>
              <w:rPr>
                <w:rFonts w:asciiTheme="majorEastAsia" w:eastAsiaTheme="majorEastAsia" w:hAnsiTheme="majorEastAsia" w:cs="ＭＳ ゴシック"/>
                <w:color w:val="000000"/>
                <w:szCs w:val="20"/>
              </w:rPr>
            </w:pPr>
          </w:p>
        </w:tc>
      </w:tr>
    </w:tbl>
    <w:p w14:paraId="081E6921" w14:textId="3AAE4B3F" w:rsidR="00CA1E18" w:rsidRDefault="00CA1E18">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284"/>
        <w:gridCol w:w="5386"/>
        <w:gridCol w:w="709"/>
        <w:gridCol w:w="1701"/>
      </w:tblGrid>
      <w:tr w:rsidR="00CA1E18" w:rsidRPr="0010676F" w14:paraId="47F13256" w14:textId="77777777" w:rsidTr="00CA1E18">
        <w:tc>
          <w:tcPr>
            <w:tcW w:w="13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307958" w14:textId="77777777" w:rsidR="00CA1E18" w:rsidRPr="00B61454" w:rsidRDefault="00CA1E18" w:rsidP="00CA1E18">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B61454">
              <w:rPr>
                <w:rFonts w:asciiTheme="majorEastAsia" w:eastAsiaTheme="majorEastAsia" w:hAnsiTheme="majorEastAsia" w:cs="ＭＳ ゴシック"/>
                <w:color w:val="000000"/>
                <w:spacing w:val="0"/>
                <w:sz w:val="20"/>
                <w:szCs w:val="20"/>
              </w:rPr>
              <w:lastRenderedPageBreak/>
              <w:t>主眼事項</w:t>
            </w:r>
          </w:p>
        </w:tc>
        <w:tc>
          <w:tcPr>
            <w:tcW w:w="595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3CAC148A" w14:textId="77777777" w:rsidR="00CA1E18" w:rsidRPr="000D442E" w:rsidRDefault="00CA1E18" w:rsidP="00CA1E18">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9CB771" w14:textId="77777777" w:rsidR="00CA1E18" w:rsidRPr="0010676F" w:rsidRDefault="00CA1E18" w:rsidP="00CA1E18">
            <w:pPr>
              <w:snapToGrid/>
              <w:spacing w:line="220" w:lineRule="exact"/>
              <w:rPr>
                <w:rFonts w:asciiTheme="majorEastAsia" w:eastAsiaTheme="majorEastAsia" w:hAnsiTheme="majorEastAsia"/>
              </w:rPr>
            </w:pPr>
            <w:r w:rsidRPr="0010676F">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364491" w14:textId="77777777" w:rsidR="00CA1E18" w:rsidRPr="0010676F" w:rsidRDefault="00CA1E18" w:rsidP="00CA1E18">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CA1E18" w14:paraId="20286EAA" w14:textId="77777777" w:rsidTr="0012192C">
        <w:tc>
          <w:tcPr>
            <w:tcW w:w="1310" w:type="dxa"/>
            <w:vMerge w:val="restart"/>
            <w:tcBorders>
              <w:top w:val="single" w:sz="4" w:space="0" w:color="000001"/>
              <w:left w:val="single" w:sz="4" w:space="0" w:color="000001"/>
            </w:tcBorders>
            <w:shd w:val="clear" w:color="auto" w:fill="FFFFFF"/>
          </w:tcPr>
          <w:p w14:paraId="242D2ACE" w14:textId="77777777" w:rsidR="00CA1E18" w:rsidRPr="00A96EAF" w:rsidRDefault="00CA1E18"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24　勤務体制の確保等</w:t>
            </w:r>
          </w:p>
          <w:p w14:paraId="632971D8" w14:textId="73CFF62D" w:rsidR="00CA1E18" w:rsidRPr="00A96EAF" w:rsidRDefault="00CA1E18" w:rsidP="00C15BA7">
            <w:pPr>
              <w:pStyle w:val="aa"/>
              <w:spacing w:line="240" w:lineRule="exact"/>
              <w:jc w:val="left"/>
              <w:rPr>
                <w:rFonts w:asciiTheme="majorEastAsia" w:eastAsiaTheme="majorEastAsia" w:hAnsiTheme="majorEastAsia" w:cs="ＭＳ ゴシック"/>
                <w:color w:val="000000"/>
                <w:spacing w:val="0"/>
                <w:sz w:val="20"/>
                <w:szCs w:val="20"/>
              </w:rPr>
            </w:pPr>
            <w:r>
              <w:rPr>
                <w:rFonts w:asciiTheme="majorEastAsia" w:eastAsiaTheme="majorEastAsia" w:hAnsiTheme="majorEastAsia" w:cs="ＭＳ ゴシック" w:hint="eastAsia"/>
                <w:color w:val="000000"/>
                <w:spacing w:val="0"/>
                <w:sz w:val="20"/>
                <w:szCs w:val="20"/>
              </w:rPr>
              <w:t xml:space="preserve">　（続き）</w:t>
            </w:r>
          </w:p>
        </w:tc>
        <w:tc>
          <w:tcPr>
            <w:tcW w:w="5953" w:type="dxa"/>
            <w:gridSpan w:val="3"/>
            <w:tcBorders>
              <w:top w:val="single" w:sz="4" w:space="0" w:color="000001"/>
              <w:left w:val="single" w:sz="4" w:space="0" w:color="000001"/>
              <w:bottom w:val="single" w:sz="4" w:space="0" w:color="000001"/>
            </w:tcBorders>
            <w:shd w:val="clear" w:color="auto" w:fill="FFFFFF"/>
          </w:tcPr>
          <w:p w14:paraId="75AF9BFF" w14:textId="2BE7CFB9" w:rsidR="00A6152B" w:rsidRDefault="00CA1E18" w:rsidP="00A6152B">
            <w:pPr>
              <w:pStyle w:val="aa"/>
              <w:wordWrap/>
              <w:spacing w:line="360"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（４）</w:t>
            </w:r>
            <w:r w:rsidR="00A6152B" w:rsidRPr="00A6152B">
              <w:rPr>
                <w:rFonts w:asciiTheme="majorEastAsia" w:eastAsiaTheme="majorEastAsia" w:hAnsiTheme="majorEastAsia" w:cs="ＭＳ ゴシック" w:hint="eastAsia"/>
                <w:b/>
                <w:bCs/>
                <w:color w:val="000000"/>
                <w:sz w:val="20"/>
                <w:szCs w:val="20"/>
              </w:rPr>
              <w:t>認知症介護基礎研修</w:t>
            </w:r>
          </w:p>
          <w:p w14:paraId="6AFDCDF3" w14:textId="6196EA83" w:rsidR="00CA1E18" w:rsidRPr="00A96EAF" w:rsidRDefault="00CA1E18" w:rsidP="00A6152B">
            <w:pPr>
              <w:pStyle w:val="aa"/>
              <w:wordWrap/>
              <w:spacing w:line="240" w:lineRule="exact"/>
              <w:ind w:leftChars="100" w:left="182"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すべての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r w:rsidRPr="00A96EAF">
              <w:rPr>
                <w:rFonts w:asciiTheme="majorEastAsia" w:eastAsiaTheme="majorEastAsia" w:hAnsiTheme="majorEastAsia" w:cs="ＭＳ ゴシック"/>
                <w:color w:val="000000"/>
                <w:w w:val="50"/>
                <w:sz w:val="20"/>
                <w:szCs w:val="20"/>
              </w:rPr>
              <w:t>◆平１８厚令３４第３０条第３項準用</w:t>
            </w:r>
          </w:p>
          <w:p w14:paraId="4801514C" w14:textId="66631B94" w:rsidR="00CA1E18" w:rsidRPr="00A96EAF" w:rsidRDefault="00CA1E18" w:rsidP="00CA1E18">
            <w:pPr>
              <w:pStyle w:val="aa"/>
              <w:wordWrap/>
              <w:spacing w:line="200" w:lineRule="exact"/>
              <w:ind w:left="384" w:hanging="204"/>
              <w:jc w:val="left"/>
              <w:rPr>
                <w:rFonts w:asciiTheme="majorEastAsia" w:eastAsiaTheme="majorEastAsia" w:hAnsiTheme="majorEastAsia" w:cs="ＭＳ ゴシック"/>
                <w:color w:val="000000"/>
                <w:sz w:val="20"/>
                <w:szCs w:val="20"/>
              </w:rPr>
            </w:pPr>
            <w:r w:rsidRPr="00CA1E18">
              <w:rPr>
                <w:rFonts w:asciiTheme="majorEastAsia" w:eastAsiaTheme="majorEastAsia" w:hAnsiTheme="majorEastAsia" w:cs="ＭＳ ゴシック"/>
                <w:color w:val="000000"/>
                <w:sz w:val="18"/>
                <w:szCs w:val="18"/>
              </w:rPr>
              <w:t>◎　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r w:rsidRPr="00CA1E18">
              <w:rPr>
                <w:rFonts w:asciiTheme="majorEastAsia" w:eastAsiaTheme="majorEastAsia" w:hAnsiTheme="majorEastAsia" w:cs="ＭＳ ゴシック"/>
                <w:color w:val="000000"/>
                <w:w w:val="50"/>
                <w:sz w:val="18"/>
                <w:szCs w:val="18"/>
              </w:rPr>
              <w:t>平１８解釈通知第３の二の二の３（６）③準用</w:t>
            </w:r>
          </w:p>
        </w:tc>
        <w:tc>
          <w:tcPr>
            <w:tcW w:w="709" w:type="dxa"/>
            <w:tcBorders>
              <w:top w:val="single" w:sz="4" w:space="0" w:color="000001"/>
              <w:left w:val="single" w:sz="4" w:space="0" w:color="000001"/>
              <w:bottom w:val="single" w:sz="4" w:space="0" w:color="000001"/>
            </w:tcBorders>
            <w:shd w:val="clear" w:color="auto" w:fill="FFFFFF"/>
          </w:tcPr>
          <w:p w14:paraId="592151C0" w14:textId="77777777" w:rsidR="00CA1E18"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91967530"/>
                <w14:checkbox>
                  <w14:checked w14:val="0"/>
                  <w14:checkedState w14:val="00FE" w14:font="Wingdings"/>
                  <w14:uncheckedState w14:val="2610" w14:font="ＭＳ ゴシック"/>
                </w14:checkbox>
              </w:sdtPr>
              <w:sdtEndPr/>
              <w:sdtContent>
                <w:r w:rsidR="00CA1E18">
                  <w:rPr>
                    <w:rFonts w:asciiTheme="majorEastAsia" w:eastAsiaTheme="majorEastAsia" w:hAnsiTheme="majorEastAsia" w:hint="eastAsia"/>
                  </w:rPr>
                  <w:t>☐</w:t>
                </w:r>
              </w:sdtContent>
            </w:sdt>
            <w:r w:rsidR="00CA1E18">
              <w:rPr>
                <w:rFonts w:asciiTheme="majorEastAsia" w:eastAsiaTheme="majorEastAsia" w:hAnsiTheme="majorEastAsia" w:hint="eastAsia"/>
              </w:rPr>
              <w:t>適</w:t>
            </w:r>
          </w:p>
          <w:p w14:paraId="7598A4AD" w14:textId="6E4A253D" w:rsidR="00CA1E18"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51601077"/>
                <w14:checkbox>
                  <w14:checked w14:val="0"/>
                  <w14:checkedState w14:val="00FE" w14:font="Wingdings"/>
                  <w14:uncheckedState w14:val="2610" w14:font="ＭＳ ゴシック"/>
                </w14:checkbox>
              </w:sdtPr>
              <w:sdtEndPr/>
              <w:sdtContent>
                <w:r w:rsidR="00CA1E18">
                  <w:rPr>
                    <w:rFonts w:hAnsi="ＭＳ ゴシック" w:hint="eastAsia"/>
                  </w:rPr>
                  <w:t>☐</w:t>
                </w:r>
              </w:sdtContent>
            </w:sdt>
            <w:r w:rsidR="00CA1E18">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153A508" w14:textId="77777777" w:rsidR="00CA1E18" w:rsidRPr="00CA1E18" w:rsidRDefault="00CA1E18" w:rsidP="00CA1E18">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sz w:val="18"/>
                <w:szCs w:val="18"/>
              </w:rPr>
              <w:t>認知症介護基礎研修（外部研修）の受講については令和６年３月３１日までは努力義務（経過措置）</w:t>
            </w:r>
          </w:p>
          <w:p w14:paraId="7BF27967" w14:textId="77777777" w:rsidR="00CA1E18" w:rsidRPr="00A96EAF" w:rsidRDefault="00CA1E18" w:rsidP="00C15BA7">
            <w:pPr>
              <w:spacing w:line="240" w:lineRule="exact"/>
              <w:jc w:val="left"/>
              <w:rPr>
                <w:rFonts w:asciiTheme="majorEastAsia" w:eastAsiaTheme="majorEastAsia" w:hAnsiTheme="majorEastAsia" w:cs="ＭＳ ゴシック"/>
                <w:color w:val="000000"/>
                <w:szCs w:val="20"/>
              </w:rPr>
            </w:pPr>
          </w:p>
        </w:tc>
      </w:tr>
      <w:tr w:rsidR="0012192C" w14:paraId="51670797" w14:textId="77777777" w:rsidTr="0012192C">
        <w:tc>
          <w:tcPr>
            <w:tcW w:w="1310" w:type="dxa"/>
            <w:vMerge/>
            <w:tcBorders>
              <w:left w:val="single" w:sz="4" w:space="0" w:color="000001"/>
              <w:bottom w:val="single" w:sz="4" w:space="0" w:color="000001"/>
            </w:tcBorders>
            <w:shd w:val="clear" w:color="auto" w:fill="FFFFFF"/>
          </w:tcPr>
          <w:p w14:paraId="62FD4B5A" w14:textId="77777777" w:rsidR="0012192C" w:rsidRPr="00A96EAF" w:rsidRDefault="0012192C"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3"/>
            <w:tcBorders>
              <w:top w:val="single" w:sz="4" w:space="0" w:color="000001"/>
              <w:left w:val="single" w:sz="4" w:space="0" w:color="000001"/>
            </w:tcBorders>
            <w:shd w:val="clear" w:color="auto" w:fill="FFFFFF"/>
          </w:tcPr>
          <w:p w14:paraId="6E47DE60" w14:textId="3847BB31" w:rsidR="00A6152B" w:rsidRPr="00A6152B" w:rsidRDefault="0012192C" w:rsidP="00A6152B">
            <w:pPr>
              <w:pStyle w:val="aa"/>
              <w:wordWrap/>
              <w:spacing w:line="360" w:lineRule="auto"/>
              <w:ind w:left="204" w:hanging="204"/>
              <w:jc w:val="left"/>
              <w:rPr>
                <w:rFonts w:asciiTheme="majorEastAsia" w:eastAsiaTheme="majorEastAsia" w:hAnsiTheme="majorEastAsia" w:cs="ＭＳ ゴシック"/>
                <w:b/>
                <w:bCs/>
                <w:color w:val="000000"/>
                <w:sz w:val="20"/>
                <w:szCs w:val="20"/>
              </w:rPr>
            </w:pPr>
            <w:r>
              <w:rPr>
                <w:rFonts w:asciiTheme="majorEastAsia" w:eastAsiaTheme="majorEastAsia" w:hAnsiTheme="majorEastAsia" w:cs="ＭＳ ゴシック" w:hint="eastAsia"/>
                <w:color w:val="000000"/>
                <w:sz w:val="20"/>
                <w:szCs w:val="20"/>
              </w:rPr>
              <w:t>（５）</w:t>
            </w:r>
            <w:r w:rsidR="00A6152B" w:rsidRPr="00A6152B">
              <w:rPr>
                <w:rFonts w:asciiTheme="majorEastAsia" w:eastAsiaTheme="majorEastAsia" w:hAnsiTheme="majorEastAsia" w:cs="ＭＳ ゴシック" w:hint="eastAsia"/>
                <w:b/>
                <w:bCs/>
                <w:color w:val="000000"/>
                <w:sz w:val="20"/>
                <w:szCs w:val="20"/>
              </w:rPr>
              <w:t>ハラスメント対策</w:t>
            </w:r>
          </w:p>
          <w:p w14:paraId="5824FE26" w14:textId="66DE03E2" w:rsidR="0012192C" w:rsidRDefault="0012192C" w:rsidP="00A6152B">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7ADC3D69" w14:textId="45A1FDFE" w:rsidR="0012192C" w:rsidRPr="00A96EAF" w:rsidRDefault="0012192C" w:rsidP="0012192C">
            <w:pPr>
              <w:pStyle w:val="aa"/>
              <w:wordWrap/>
              <w:spacing w:line="240" w:lineRule="exact"/>
              <w:ind w:leftChars="100" w:left="182" w:firstLineChars="100" w:firstLine="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◆平１８厚令３４第３０条第４項準用</w:t>
            </w:r>
          </w:p>
          <w:p w14:paraId="2A40989C" w14:textId="6E2CE040" w:rsidR="0012192C" w:rsidRDefault="0012192C" w:rsidP="0012192C">
            <w:pPr>
              <w:pStyle w:val="aa"/>
              <w:wordWrap/>
              <w:spacing w:line="220" w:lineRule="exact"/>
              <w:ind w:left="384" w:hanging="204"/>
              <w:jc w:val="left"/>
              <w:rPr>
                <w:rFonts w:asciiTheme="majorEastAsia" w:eastAsiaTheme="majorEastAsia" w:hAnsiTheme="majorEastAsia" w:cs="ＭＳ ゴシック"/>
                <w:color w:val="000000"/>
                <w:sz w:val="20"/>
                <w:szCs w:val="20"/>
              </w:rPr>
            </w:pPr>
            <w:r w:rsidRPr="00CA1E18">
              <w:rPr>
                <w:rFonts w:asciiTheme="majorEastAsia" w:eastAsiaTheme="majorEastAsia" w:hAnsiTheme="majorEastAsia" w:cs="ＭＳ ゴシック"/>
                <w:color w:val="000000"/>
                <w:sz w:val="18"/>
                <w:szCs w:val="18"/>
              </w:rPr>
              <w:t>◎　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709" w:type="dxa"/>
            <w:tcBorders>
              <w:top w:val="single" w:sz="4" w:space="0" w:color="000001"/>
              <w:left w:val="single" w:sz="4" w:space="0" w:color="000001"/>
            </w:tcBorders>
            <w:shd w:val="clear" w:color="auto" w:fill="FFFFFF"/>
          </w:tcPr>
          <w:p w14:paraId="1EBA773A" w14:textId="77777777"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13880364"/>
                <w14:checkbox>
                  <w14:checked w14:val="0"/>
                  <w14:checkedState w14:val="00FE" w14:font="Wingdings"/>
                  <w14:uncheckedState w14:val="2610" w14:font="ＭＳ ゴシック"/>
                </w14:checkbox>
              </w:sdtPr>
              <w:sdtEndPr/>
              <w:sdtContent>
                <w:r w:rsidR="0012192C">
                  <w:rPr>
                    <w:rFonts w:asciiTheme="majorEastAsia" w:eastAsiaTheme="majorEastAsia" w:hAnsiTheme="majorEastAsia" w:hint="eastAsia"/>
                  </w:rPr>
                  <w:t>☐</w:t>
                </w:r>
              </w:sdtContent>
            </w:sdt>
            <w:r w:rsidR="0012192C">
              <w:rPr>
                <w:rFonts w:asciiTheme="majorEastAsia" w:eastAsiaTheme="majorEastAsia" w:hAnsiTheme="majorEastAsia" w:hint="eastAsia"/>
              </w:rPr>
              <w:t>適</w:t>
            </w:r>
          </w:p>
          <w:p w14:paraId="0B2B5524" w14:textId="727CC1C9"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702591427"/>
                <w14:checkbox>
                  <w14:checked w14:val="0"/>
                  <w14:checkedState w14:val="00FE" w14:font="Wingdings"/>
                  <w14:uncheckedState w14:val="2610" w14:font="ＭＳ ゴシック"/>
                </w14:checkbox>
              </w:sdtPr>
              <w:sdtEndPr/>
              <w:sdtContent>
                <w:r w:rsidR="0012192C">
                  <w:rPr>
                    <w:rFonts w:hAnsi="ＭＳ ゴシック" w:hint="eastAsia"/>
                  </w:rPr>
                  <w:t>☐</w:t>
                </w:r>
              </w:sdtContent>
            </w:sdt>
            <w:r w:rsidR="0012192C">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11EC59C4" w14:textId="65560062" w:rsidR="0012192C" w:rsidRDefault="0012192C" w:rsidP="00C15BA7">
            <w:pPr>
              <w:spacing w:line="240" w:lineRule="exact"/>
              <w:jc w:val="left"/>
              <w:rPr>
                <w:rFonts w:asciiTheme="majorEastAsia" w:eastAsiaTheme="majorEastAsia" w:hAnsiTheme="majorEastAsia" w:cs="ＭＳ ゴシック"/>
                <w:color w:val="000000"/>
                <w:szCs w:val="20"/>
              </w:rPr>
            </w:pPr>
          </w:p>
          <w:p w14:paraId="2F5994FB" w14:textId="1AB531CF" w:rsidR="00A6152B" w:rsidRDefault="00A6152B" w:rsidP="00C15BA7">
            <w:pPr>
              <w:spacing w:line="240" w:lineRule="exact"/>
              <w:jc w:val="left"/>
              <w:rPr>
                <w:rFonts w:asciiTheme="majorEastAsia" w:eastAsiaTheme="majorEastAsia" w:hAnsiTheme="majorEastAsia" w:cs="ＭＳ ゴシック"/>
                <w:color w:val="000000"/>
                <w:szCs w:val="20"/>
              </w:rPr>
            </w:pPr>
          </w:p>
          <w:p w14:paraId="344496C2" w14:textId="46587208" w:rsidR="00A6152B" w:rsidRDefault="00A6152B" w:rsidP="00C15BA7">
            <w:pPr>
              <w:spacing w:line="240" w:lineRule="exact"/>
              <w:jc w:val="left"/>
              <w:rPr>
                <w:rFonts w:asciiTheme="majorEastAsia" w:eastAsiaTheme="majorEastAsia" w:hAnsiTheme="majorEastAsia" w:cs="ＭＳ ゴシック"/>
                <w:color w:val="000000"/>
                <w:szCs w:val="20"/>
              </w:rPr>
            </w:pPr>
          </w:p>
          <w:p w14:paraId="4A1B89C7" w14:textId="1D816E36" w:rsidR="00A6152B" w:rsidRDefault="00A6152B" w:rsidP="00C15BA7">
            <w:pPr>
              <w:spacing w:line="240" w:lineRule="exact"/>
              <w:jc w:val="left"/>
              <w:rPr>
                <w:rFonts w:asciiTheme="majorEastAsia" w:eastAsiaTheme="majorEastAsia" w:hAnsiTheme="majorEastAsia" w:cs="ＭＳ ゴシック"/>
                <w:color w:val="000000"/>
                <w:szCs w:val="20"/>
              </w:rPr>
            </w:pPr>
          </w:p>
          <w:p w14:paraId="096DDC12" w14:textId="56A058D5" w:rsidR="00A6152B" w:rsidRDefault="00A6152B" w:rsidP="00C15BA7">
            <w:pPr>
              <w:spacing w:line="240" w:lineRule="exact"/>
              <w:jc w:val="left"/>
              <w:rPr>
                <w:rFonts w:asciiTheme="majorEastAsia" w:eastAsiaTheme="majorEastAsia" w:hAnsiTheme="majorEastAsia" w:cs="ＭＳ ゴシック"/>
                <w:color w:val="000000"/>
                <w:szCs w:val="20"/>
              </w:rPr>
            </w:pPr>
          </w:p>
          <w:p w14:paraId="607CC95B" w14:textId="2E458A11" w:rsidR="00A6152B" w:rsidRDefault="00A6152B" w:rsidP="00C15BA7">
            <w:pPr>
              <w:spacing w:line="240" w:lineRule="exact"/>
              <w:jc w:val="left"/>
              <w:rPr>
                <w:rFonts w:asciiTheme="majorEastAsia" w:eastAsiaTheme="majorEastAsia" w:hAnsiTheme="majorEastAsia" w:cs="ＭＳ ゴシック"/>
                <w:color w:val="000000"/>
                <w:szCs w:val="20"/>
              </w:rPr>
            </w:pPr>
          </w:p>
          <w:p w14:paraId="3CCE7821" w14:textId="57E36E8A" w:rsidR="00A6152B" w:rsidRDefault="00A6152B" w:rsidP="00C15BA7">
            <w:pPr>
              <w:spacing w:line="240" w:lineRule="exact"/>
              <w:jc w:val="left"/>
              <w:rPr>
                <w:rFonts w:asciiTheme="majorEastAsia" w:eastAsiaTheme="majorEastAsia" w:hAnsiTheme="majorEastAsia" w:cs="ＭＳ ゴシック"/>
                <w:color w:val="000000"/>
                <w:szCs w:val="20"/>
              </w:rPr>
            </w:pPr>
          </w:p>
          <w:p w14:paraId="4B149B32" w14:textId="709298B0" w:rsidR="00A6152B" w:rsidRDefault="00A6152B" w:rsidP="00C15BA7">
            <w:pPr>
              <w:spacing w:line="240" w:lineRule="exact"/>
              <w:jc w:val="left"/>
              <w:rPr>
                <w:rFonts w:asciiTheme="majorEastAsia" w:eastAsiaTheme="majorEastAsia" w:hAnsiTheme="majorEastAsia" w:cs="ＭＳ ゴシック"/>
                <w:color w:val="000000"/>
                <w:szCs w:val="20"/>
              </w:rPr>
            </w:pPr>
          </w:p>
          <w:p w14:paraId="42F89BBD" w14:textId="77777777" w:rsidR="00A6152B" w:rsidRPr="00A96EAF" w:rsidRDefault="00A6152B" w:rsidP="00C15BA7">
            <w:pPr>
              <w:spacing w:line="240" w:lineRule="exact"/>
              <w:jc w:val="left"/>
              <w:rPr>
                <w:rFonts w:asciiTheme="majorEastAsia" w:eastAsiaTheme="majorEastAsia" w:hAnsiTheme="majorEastAsia" w:cs="ＭＳ ゴシック"/>
                <w:color w:val="000000"/>
                <w:szCs w:val="20"/>
              </w:rPr>
            </w:pPr>
          </w:p>
          <w:p w14:paraId="333C6B94" w14:textId="77777777" w:rsidR="0012192C" w:rsidRPr="00A96EAF" w:rsidRDefault="0012192C" w:rsidP="00C15BA7">
            <w:pPr>
              <w:spacing w:line="240" w:lineRule="exact"/>
              <w:jc w:val="left"/>
              <w:rPr>
                <w:rFonts w:asciiTheme="majorEastAsia" w:eastAsiaTheme="majorEastAsia" w:hAnsiTheme="majorEastAsia" w:cs="ＭＳ ゴシック"/>
                <w:color w:val="000000"/>
                <w:szCs w:val="20"/>
              </w:rPr>
            </w:pPr>
          </w:p>
          <w:p w14:paraId="2FF7C929" w14:textId="77777777" w:rsidR="0012192C" w:rsidRPr="00A96EAF" w:rsidRDefault="0012192C" w:rsidP="00C15BA7">
            <w:pPr>
              <w:spacing w:line="240" w:lineRule="exact"/>
              <w:jc w:val="left"/>
              <w:rPr>
                <w:rFonts w:asciiTheme="majorEastAsia" w:eastAsiaTheme="majorEastAsia" w:hAnsiTheme="majorEastAsia" w:cs="ＭＳ ゴシック"/>
                <w:color w:val="000000"/>
                <w:szCs w:val="20"/>
              </w:rPr>
            </w:pPr>
          </w:p>
          <w:p w14:paraId="46939045" w14:textId="77777777" w:rsidR="0012192C" w:rsidRPr="0012192C" w:rsidRDefault="0012192C" w:rsidP="00C15BA7">
            <w:pPr>
              <w:spacing w:line="240" w:lineRule="exact"/>
              <w:jc w:val="left"/>
              <w:rPr>
                <w:rFonts w:asciiTheme="majorEastAsia" w:eastAsiaTheme="majorEastAsia" w:hAnsiTheme="majorEastAsia"/>
                <w:sz w:val="18"/>
                <w:szCs w:val="18"/>
              </w:rPr>
            </w:pPr>
            <w:r w:rsidRPr="0012192C">
              <w:rPr>
                <w:rFonts w:asciiTheme="majorEastAsia" w:eastAsiaTheme="majorEastAsia" w:hAnsiTheme="majorEastAsia" w:cs="ＭＳ ゴシック"/>
                <w:color w:val="000000"/>
                <w:sz w:val="18"/>
                <w:szCs w:val="18"/>
              </w:rPr>
              <w:t>ハラスメント対策の実施</w:t>
            </w:r>
          </w:p>
          <w:p w14:paraId="261280AF" w14:textId="77777777" w:rsidR="0012192C" w:rsidRPr="0012192C" w:rsidRDefault="0012192C" w:rsidP="00C15BA7">
            <w:pPr>
              <w:spacing w:line="240" w:lineRule="exact"/>
              <w:jc w:val="left"/>
              <w:rPr>
                <w:rFonts w:asciiTheme="majorEastAsia" w:eastAsiaTheme="majorEastAsia" w:hAnsiTheme="majorEastAsia"/>
                <w:sz w:val="18"/>
                <w:szCs w:val="18"/>
              </w:rPr>
            </w:pPr>
            <w:r w:rsidRPr="0012192C">
              <w:rPr>
                <w:rFonts w:asciiTheme="majorEastAsia" w:eastAsiaTheme="majorEastAsia" w:hAnsiTheme="majorEastAsia" w:cs="ＭＳ ゴシック"/>
                <w:color w:val="000000"/>
                <w:sz w:val="18"/>
                <w:szCs w:val="18"/>
              </w:rPr>
              <w:t xml:space="preserve">　【　有・無　】</w:t>
            </w:r>
          </w:p>
          <w:p w14:paraId="2EDF7658"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4DCBCD5C"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1E920F87"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646A5DFF"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5FA4E311" w14:textId="7B6F780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7E5C9216" w14:textId="405D4569"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553CAAE1" w14:textId="13745C7F"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720D370C"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53A7DE70"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6A0D51AA"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1C02E4F1"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05181CDE"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09182FF7"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7FF4DCDC"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6FC9E4B9"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2F587057"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6EDA7911"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4E637B9C"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5989E204" w14:textId="77777777" w:rsidR="0012192C" w:rsidRPr="0012192C" w:rsidRDefault="0012192C" w:rsidP="00C15BA7">
            <w:pPr>
              <w:spacing w:line="240" w:lineRule="exact"/>
              <w:jc w:val="left"/>
              <w:rPr>
                <w:rFonts w:asciiTheme="majorEastAsia" w:eastAsiaTheme="majorEastAsia" w:hAnsiTheme="majorEastAsia" w:cs="ＭＳ ゴシック"/>
                <w:color w:val="000000"/>
                <w:sz w:val="18"/>
                <w:szCs w:val="18"/>
              </w:rPr>
            </w:pPr>
          </w:p>
          <w:p w14:paraId="19B0A532" w14:textId="77777777" w:rsidR="0012192C" w:rsidRPr="0012192C" w:rsidRDefault="0012192C" w:rsidP="00C15BA7">
            <w:pPr>
              <w:spacing w:line="240" w:lineRule="exact"/>
              <w:jc w:val="left"/>
              <w:rPr>
                <w:rFonts w:asciiTheme="majorEastAsia" w:eastAsiaTheme="majorEastAsia" w:hAnsiTheme="majorEastAsia"/>
                <w:sz w:val="18"/>
                <w:szCs w:val="18"/>
              </w:rPr>
            </w:pPr>
            <w:r w:rsidRPr="0012192C">
              <w:rPr>
                <w:rFonts w:asciiTheme="majorEastAsia" w:eastAsiaTheme="majorEastAsia" w:hAnsiTheme="majorEastAsia" w:cs="ＭＳ ゴシック"/>
                <w:color w:val="000000"/>
                <w:sz w:val="18"/>
                <w:szCs w:val="18"/>
              </w:rPr>
              <w:t>カスタマーハラスメント対策の実施</w:t>
            </w:r>
          </w:p>
          <w:p w14:paraId="28BE3EAA" w14:textId="77777777" w:rsidR="0012192C" w:rsidRPr="0012192C" w:rsidRDefault="0012192C" w:rsidP="00C15BA7">
            <w:pPr>
              <w:spacing w:line="240" w:lineRule="exact"/>
              <w:jc w:val="left"/>
              <w:rPr>
                <w:rFonts w:asciiTheme="majorEastAsia" w:eastAsiaTheme="majorEastAsia" w:hAnsiTheme="majorEastAsia"/>
                <w:sz w:val="18"/>
                <w:szCs w:val="18"/>
              </w:rPr>
            </w:pPr>
            <w:r w:rsidRPr="0012192C">
              <w:rPr>
                <w:rFonts w:asciiTheme="majorEastAsia" w:eastAsiaTheme="majorEastAsia" w:hAnsiTheme="majorEastAsia" w:cs="ＭＳ ゴシック"/>
                <w:color w:val="000000"/>
                <w:sz w:val="18"/>
                <w:szCs w:val="18"/>
              </w:rPr>
              <w:t>【　有　・　無　】</w:t>
            </w:r>
          </w:p>
          <w:p w14:paraId="186E0FF6" w14:textId="77777777" w:rsidR="0012192C" w:rsidRPr="00A96EAF" w:rsidRDefault="0012192C" w:rsidP="00C15BA7">
            <w:pPr>
              <w:spacing w:line="240" w:lineRule="exact"/>
              <w:jc w:val="left"/>
              <w:rPr>
                <w:rFonts w:asciiTheme="majorEastAsia" w:eastAsiaTheme="majorEastAsia" w:hAnsiTheme="majorEastAsia" w:cs="ＭＳ ゴシック"/>
                <w:szCs w:val="20"/>
              </w:rPr>
            </w:pPr>
          </w:p>
        </w:tc>
      </w:tr>
      <w:tr w:rsidR="0012192C" w14:paraId="14447106" w14:textId="77777777" w:rsidTr="0012192C">
        <w:tc>
          <w:tcPr>
            <w:tcW w:w="1310" w:type="dxa"/>
            <w:vMerge/>
            <w:tcBorders>
              <w:left w:val="single" w:sz="4" w:space="0" w:color="000001"/>
              <w:bottom w:val="single" w:sz="4" w:space="0" w:color="000001"/>
            </w:tcBorders>
            <w:shd w:val="clear" w:color="auto" w:fill="FFFFFF"/>
          </w:tcPr>
          <w:p w14:paraId="1ABB7C32" w14:textId="77777777" w:rsidR="0012192C" w:rsidRPr="00A96EAF" w:rsidRDefault="0012192C"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171BE132" w14:textId="77777777" w:rsidR="0012192C" w:rsidRDefault="0012192C"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gridSpan w:val="2"/>
            <w:tcBorders>
              <w:top w:val="dotted" w:sz="4" w:space="0" w:color="000001"/>
              <w:left w:val="dotted" w:sz="4" w:space="0" w:color="000001"/>
            </w:tcBorders>
            <w:shd w:val="clear" w:color="auto" w:fill="FFFFFF"/>
          </w:tcPr>
          <w:p w14:paraId="6B912A20" w14:textId="77777777" w:rsidR="0012192C" w:rsidRPr="00CA1E18" w:rsidRDefault="0012192C" w:rsidP="00A6152B">
            <w:pPr>
              <w:pStyle w:val="aa"/>
              <w:wordWrap/>
              <w:spacing w:line="19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イ　事業主が講ずべき措置の具体的内容</w:t>
            </w:r>
          </w:p>
          <w:p w14:paraId="25983E17" w14:textId="0A5FBF99" w:rsidR="0012192C" w:rsidRDefault="0012192C" w:rsidP="00A6152B">
            <w:pPr>
              <w:pStyle w:val="aa"/>
              <w:wordWrap/>
              <w:spacing w:line="190" w:lineRule="exact"/>
              <w:ind w:leftChars="100" w:left="182" w:firstLineChars="100" w:firstLine="158"/>
              <w:jc w:val="left"/>
              <w:rPr>
                <w:rFonts w:asciiTheme="majorEastAsia" w:eastAsiaTheme="majorEastAsia" w:hAnsiTheme="majorEastAsia" w:cs="ＭＳ ゴシック"/>
                <w:color w:val="000000"/>
                <w:sz w:val="20"/>
                <w:szCs w:val="20"/>
              </w:rPr>
            </w:pPr>
            <w:r w:rsidRPr="00CA1E18">
              <w:rPr>
                <w:rFonts w:asciiTheme="majorEastAsia" w:eastAsiaTheme="majorEastAsia" w:hAnsiTheme="majorEastAsia" w:cs="ＭＳ ゴシック"/>
                <w:color w:val="000000"/>
                <w:sz w:val="18"/>
                <w:szCs w:val="18"/>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709" w:type="dxa"/>
            <w:tcBorders>
              <w:top w:val="dotted" w:sz="4" w:space="0" w:color="000001"/>
              <w:left w:val="single" w:sz="4" w:space="0" w:color="000001"/>
            </w:tcBorders>
            <w:shd w:val="clear" w:color="auto" w:fill="FFFFFF"/>
          </w:tcPr>
          <w:p w14:paraId="2F299525" w14:textId="77777777"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77764559"/>
                <w14:checkbox>
                  <w14:checked w14:val="0"/>
                  <w14:checkedState w14:val="00FE" w14:font="Wingdings"/>
                  <w14:uncheckedState w14:val="2610" w14:font="ＭＳ ゴシック"/>
                </w14:checkbox>
              </w:sdtPr>
              <w:sdtEndPr/>
              <w:sdtContent>
                <w:r w:rsidR="0012192C">
                  <w:rPr>
                    <w:rFonts w:asciiTheme="majorEastAsia" w:eastAsiaTheme="majorEastAsia" w:hAnsiTheme="majorEastAsia" w:hint="eastAsia"/>
                  </w:rPr>
                  <w:t>☐</w:t>
                </w:r>
              </w:sdtContent>
            </w:sdt>
            <w:r w:rsidR="0012192C">
              <w:rPr>
                <w:rFonts w:asciiTheme="majorEastAsia" w:eastAsiaTheme="majorEastAsia" w:hAnsiTheme="majorEastAsia" w:hint="eastAsia"/>
              </w:rPr>
              <w:t>適</w:t>
            </w:r>
          </w:p>
          <w:p w14:paraId="5C92CD79" w14:textId="694B68FB"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07572503"/>
                <w14:checkbox>
                  <w14:checked w14:val="0"/>
                  <w14:checkedState w14:val="00FE" w14:font="Wingdings"/>
                  <w14:uncheckedState w14:val="2610" w14:font="ＭＳ ゴシック"/>
                </w14:checkbox>
              </w:sdtPr>
              <w:sdtEndPr/>
              <w:sdtContent>
                <w:r w:rsidR="0012192C">
                  <w:rPr>
                    <w:rFonts w:hAnsi="ＭＳ ゴシック" w:hint="eastAsia"/>
                  </w:rPr>
                  <w:t>☐</w:t>
                </w:r>
              </w:sdtContent>
            </w:sdt>
            <w:r w:rsidR="0012192C">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06E181FD" w14:textId="77777777" w:rsidR="0012192C" w:rsidRPr="00A96EAF" w:rsidRDefault="0012192C" w:rsidP="00C15BA7">
            <w:pPr>
              <w:spacing w:line="240" w:lineRule="exact"/>
              <w:jc w:val="left"/>
              <w:rPr>
                <w:rFonts w:asciiTheme="majorEastAsia" w:eastAsiaTheme="majorEastAsia" w:hAnsiTheme="majorEastAsia" w:cs="ＭＳ ゴシック"/>
                <w:szCs w:val="20"/>
              </w:rPr>
            </w:pPr>
          </w:p>
        </w:tc>
      </w:tr>
      <w:tr w:rsidR="0012192C" w14:paraId="76BB60D9" w14:textId="77777777" w:rsidTr="0012192C">
        <w:tc>
          <w:tcPr>
            <w:tcW w:w="1310" w:type="dxa"/>
            <w:vMerge/>
            <w:tcBorders>
              <w:left w:val="single" w:sz="4" w:space="0" w:color="000001"/>
              <w:bottom w:val="single" w:sz="4" w:space="0" w:color="000001"/>
            </w:tcBorders>
            <w:shd w:val="clear" w:color="auto" w:fill="FFFFFF"/>
          </w:tcPr>
          <w:p w14:paraId="673CAF94" w14:textId="77777777" w:rsidR="0012192C" w:rsidRPr="00A96EAF" w:rsidRDefault="0012192C"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14AA4B7F" w14:textId="77777777" w:rsidR="0012192C" w:rsidRDefault="0012192C"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284" w:type="dxa"/>
            <w:tcBorders>
              <w:left w:val="dotted" w:sz="4" w:space="0" w:color="000001"/>
              <w:right w:val="dotted" w:sz="4" w:space="0" w:color="000001"/>
            </w:tcBorders>
            <w:shd w:val="clear" w:color="auto" w:fill="FFFFFF"/>
          </w:tcPr>
          <w:p w14:paraId="7F36BFB7" w14:textId="77777777" w:rsidR="0012192C" w:rsidRDefault="0012192C"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386" w:type="dxa"/>
            <w:tcBorders>
              <w:top w:val="dotted" w:sz="4" w:space="0" w:color="000001"/>
              <w:left w:val="dotted" w:sz="4" w:space="0" w:color="000001"/>
              <w:bottom w:val="dotted" w:sz="4" w:space="0" w:color="000001"/>
            </w:tcBorders>
            <w:shd w:val="clear" w:color="auto" w:fill="FFFFFF"/>
          </w:tcPr>
          <w:p w14:paraId="2EE28169" w14:textId="77777777" w:rsidR="0012192C" w:rsidRPr="00A6152B" w:rsidRDefault="0012192C" w:rsidP="00A6152B">
            <w:pPr>
              <w:pStyle w:val="aa"/>
              <w:wordWrap/>
              <w:spacing w:line="190" w:lineRule="exact"/>
              <w:jc w:val="left"/>
              <w:rPr>
                <w:rFonts w:asciiTheme="majorEastAsia" w:eastAsiaTheme="majorEastAsia" w:hAnsiTheme="majorEastAsia"/>
                <w:sz w:val="18"/>
                <w:szCs w:val="18"/>
              </w:rPr>
            </w:pPr>
            <w:r w:rsidRPr="00A6152B">
              <w:rPr>
                <w:rFonts w:asciiTheme="majorEastAsia" w:eastAsiaTheme="majorEastAsia" w:hAnsiTheme="majorEastAsia" w:cs="ＭＳ ゴシック"/>
                <w:color w:val="000000"/>
                <w:sz w:val="18"/>
                <w:szCs w:val="18"/>
              </w:rPr>
              <w:t>ａ　事業主の方針等の明確化及びその周知・啓発</w:t>
            </w:r>
          </w:p>
          <w:p w14:paraId="1E28C11F" w14:textId="1B959C00" w:rsidR="0012192C" w:rsidRPr="00A6152B" w:rsidRDefault="0012192C" w:rsidP="00A6152B">
            <w:pPr>
              <w:pStyle w:val="aa"/>
              <w:wordWrap/>
              <w:spacing w:line="190" w:lineRule="exact"/>
              <w:ind w:firstLineChars="100" w:firstLine="158"/>
              <w:jc w:val="left"/>
              <w:rPr>
                <w:rFonts w:asciiTheme="majorEastAsia" w:eastAsiaTheme="majorEastAsia" w:hAnsiTheme="majorEastAsia" w:cs="ＭＳ ゴシック"/>
                <w:color w:val="000000"/>
                <w:sz w:val="18"/>
                <w:szCs w:val="18"/>
              </w:rPr>
            </w:pPr>
            <w:r w:rsidRPr="00A6152B">
              <w:rPr>
                <w:rFonts w:asciiTheme="majorEastAsia" w:eastAsiaTheme="majorEastAsia" w:hAnsiTheme="majorEastAsia" w:cs="ＭＳ ゴシック"/>
                <w:color w:val="000000"/>
                <w:sz w:val="18"/>
                <w:szCs w:val="18"/>
              </w:rPr>
              <w:t>職場におけるハラスメントの内容及び職場におけるハラスメントを行ってはならない旨の方針を明確化し、従業者に周知・啓発すること。</w:t>
            </w:r>
          </w:p>
        </w:tc>
        <w:tc>
          <w:tcPr>
            <w:tcW w:w="709" w:type="dxa"/>
            <w:tcBorders>
              <w:top w:val="dotted" w:sz="4" w:space="0" w:color="000001"/>
              <w:left w:val="single" w:sz="4" w:space="0" w:color="000001"/>
              <w:bottom w:val="dotted" w:sz="4" w:space="0" w:color="000001"/>
            </w:tcBorders>
            <w:shd w:val="clear" w:color="auto" w:fill="FFFFFF"/>
          </w:tcPr>
          <w:p w14:paraId="6209AD64" w14:textId="77777777"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9822798"/>
                <w14:checkbox>
                  <w14:checked w14:val="0"/>
                  <w14:checkedState w14:val="00FE" w14:font="Wingdings"/>
                  <w14:uncheckedState w14:val="2610" w14:font="ＭＳ ゴシック"/>
                </w14:checkbox>
              </w:sdtPr>
              <w:sdtEndPr/>
              <w:sdtContent>
                <w:r w:rsidR="0012192C">
                  <w:rPr>
                    <w:rFonts w:asciiTheme="majorEastAsia" w:eastAsiaTheme="majorEastAsia" w:hAnsiTheme="majorEastAsia" w:hint="eastAsia"/>
                  </w:rPr>
                  <w:t>☐</w:t>
                </w:r>
              </w:sdtContent>
            </w:sdt>
            <w:r w:rsidR="0012192C">
              <w:rPr>
                <w:rFonts w:asciiTheme="majorEastAsia" w:eastAsiaTheme="majorEastAsia" w:hAnsiTheme="majorEastAsia" w:hint="eastAsia"/>
              </w:rPr>
              <w:t>適</w:t>
            </w:r>
          </w:p>
          <w:p w14:paraId="1C857B82" w14:textId="284DC114"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691909873"/>
                <w14:checkbox>
                  <w14:checked w14:val="0"/>
                  <w14:checkedState w14:val="00FE" w14:font="Wingdings"/>
                  <w14:uncheckedState w14:val="2610" w14:font="ＭＳ ゴシック"/>
                </w14:checkbox>
              </w:sdtPr>
              <w:sdtEndPr/>
              <w:sdtContent>
                <w:r w:rsidR="0012192C">
                  <w:rPr>
                    <w:rFonts w:hAnsi="ＭＳ ゴシック" w:hint="eastAsia"/>
                  </w:rPr>
                  <w:t>☐</w:t>
                </w:r>
              </w:sdtContent>
            </w:sdt>
            <w:r w:rsidR="0012192C">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47DFFB60" w14:textId="77777777" w:rsidR="0012192C" w:rsidRPr="00A96EAF" w:rsidRDefault="0012192C" w:rsidP="00C15BA7">
            <w:pPr>
              <w:spacing w:line="240" w:lineRule="exact"/>
              <w:jc w:val="left"/>
              <w:rPr>
                <w:rFonts w:asciiTheme="majorEastAsia" w:eastAsiaTheme="majorEastAsia" w:hAnsiTheme="majorEastAsia" w:cs="ＭＳ ゴシック"/>
                <w:szCs w:val="20"/>
              </w:rPr>
            </w:pPr>
          </w:p>
        </w:tc>
      </w:tr>
      <w:tr w:rsidR="0012192C" w14:paraId="73A3B659" w14:textId="77777777" w:rsidTr="0012192C">
        <w:tc>
          <w:tcPr>
            <w:tcW w:w="1310" w:type="dxa"/>
            <w:vMerge/>
            <w:tcBorders>
              <w:left w:val="single" w:sz="4" w:space="0" w:color="000001"/>
              <w:bottom w:val="single" w:sz="4" w:space="0" w:color="000001"/>
            </w:tcBorders>
            <w:shd w:val="clear" w:color="auto" w:fill="FFFFFF"/>
          </w:tcPr>
          <w:p w14:paraId="194ECDB7" w14:textId="77777777" w:rsidR="0012192C" w:rsidRPr="00A96EAF" w:rsidRDefault="0012192C"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7F369FFF" w14:textId="77777777" w:rsidR="0012192C" w:rsidRDefault="0012192C"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284" w:type="dxa"/>
            <w:tcBorders>
              <w:left w:val="dotted" w:sz="4" w:space="0" w:color="000001"/>
              <w:right w:val="dotted" w:sz="4" w:space="0" w:color="000001"/>
            </w:tcBorders>
            <w:shd w:val="clear" w:color="auto" w:fill="FFFFFF"/>
          </w:tcPr>
          <w:p w14:paraId="1C9C7ED0" w14:textId="77777777" w:rsidR="0012192C" w:rsidRDefault="0012192C"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386" w:type="dxa"/>
            <w:tcBorders>
              <w:top w:val="dotted" w:sz="4" w:space="0" w:color="000001"/>
              <w:left w:val="dotted" w:sz="4" w:space="0" w:color="000001"/>
              <w:bottom w:val="dotted" w:sz="4" w:space="0" w:color="000001"/>
            </w:tcBorders>
            <w:shd w:val="clear" w:color="auto" w:fill="FFFFFF"/>
          </w:tcPr>
          <w:p w14:paraId="02DAB670" w14:textId="77777777" w:rsidR="0012192C" w:rsidRPr="00A6152B" w:rsidRDefault="0012192C" w:rsidP="00A6152B">
            <w:pPr>
              <w:pStyle w:val="aa"/>
              <w:wordWrap/>
              <w:spacing w:line="190" w:lineRule="exact"/>
              <w:ind w:left="2"/>
              <w:jc w:val="left"/>
              <w:rPr>
                <w:rFonts w:asciiTheme="majorEastAsia" w:eastAsiaTheme="majorEastAsia" w:hAnsiTheme="majorEastAsia"/>
                <w:sz w:val="18"/>
                <w:szCs w:val="18"/>
              </w:rPr>
            </w:pPr>
            <w:r w:rsidRPr="00A6152B">
              <w:rPr>
                <w:rFonts w:asciiTheme="majorEastAsia" w:eastAsiaTheme="majorEastAsia" w:hAnsiTheme="majorEastAsia" w:cs="ＭＳ ゴシック"/>
                <w:color w:val="000000"/>
                <w:sz w:val="18"/>
                <w:szCs w:val="18"/>
              </w:rPr>
              <w:t>ｂ　相談（苦情を含む。以下同じ。）に応じ、適切に対応するために必要な体制の整備</w:t>
            </w:r>
          </w:p>
          <w:p w14:paraId="6DA4F484" w14:textId="746D36B8" w:rsidR="0012192C" w:rsidRPr="00A6152B" w:rsidRDefault="0012192C" w:rsidP="00A6152B">
            <w:pPr>
              <w:pStyle w:val="aa"/>
              <w:wordWrap/>
              <w:spacing w:line="190" w:lineRule="exact"/>
              <w:ind w:firstLineChars="100" w:firstLine="158"/>
              <w:jc w:val="left"/>
              <w:rPr>
                <w:rFonts w:asciiTheme="majorEastAsia" w:eastAsiaTheme="majorEastAsia" w:hAnsiTheme="majorEastAsia" w:cs="ＭＳ ゴシック"/>
                <w:color w:val="000000"/>
                <w:sz w:val="18"/>
                <w:szCs w:val="18"/>
              </w:rPr>
            </w:pPr>
            <w:r w:rsidRPr="00A6152B">
              <w:rPr>
                <w:rFonts w:asciiTheme="majorEastAsia" w:eastAsiaTheme="majorEastAsia" w:hAnsiTheme="majorEastAsia" w:cs="ＭＳ ゴシック"/>
                <w:color w:val="000000"/>
                <w:sz w:val="18"/>
                <w:szCs w:val="18"/>
              </w:rPr>
              <w:t>相談に対応する担当者をあらかじめ定めること等により、相談への対応のための窓口をあらかじめ定め、労働者に周知すること。</w:t>
            </w:r>
          </w:p>
        </w:tc>
        <w:tc>
          <w:tcPr>
            <w:tcW w:w="709" w:type="dxa"/>
            <w:tcBorders>
              <w:top w:val="dotted" w:sz="4" w:space="0" w:color="000001"/>
              <w:left w:val="single" w:sz="4" w:space="0" w:color="000001"/>
              <w:bottom w:val="dotted" w:sz="4" w:space="0" w:color="000001"/>
            </w:tcBorders>
            <w:shd w:val="clear" w:color="auto" w:fill="FFFFFF"/>
          </w:tcPr>
          <w:p w14:paraId="2018A23D" w14:textId="77777777"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09003736"/>
                <w14:checkbox>
                  <w14:checked w14:val="0"/>
                  <w14:checkedState w14:val="00FE" w14:font="Wingdings"/>
                  <w14:uncheckedState w14:val="2610" w14:font="ＭＳ ゴシック"/>
                </w14:checkbox>
              </w:sdtPr>
              <w:sdtEndPr/>
              <w:sdtContent>
                <w:r w:rsidR="0012192C">
                  <w:rPr>
                    <w:rFonts w:asciiTheme="majorEastAsia" w:eastAsiaTheme="majorEastAsia" w:hAnsiTheme="majorEastAsia" w:hint="eastAsia"/>
                  </w:rPr>
                  <w:t>☐</w:t>
                </w:r>
              </w:sdtContent>
            </w:sdt>
            <w:r w:rsidR="0012192C">
              <w:rPr>
                <w:rFonts w:asciiTheme="majorEastAsia" w:eastAsiaTheme="majorEastAsia" w:hAnsiTheme="majorEastAsia" w:hint="eastAsia"/>
              </w:rPr>
              <w:t>適</w:t>
            </w:r>
          </w:p>
          <w:p w14:paraId="6C4567F5" w14:textId="6C14C4F7"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78472618"/>
                <w14:checkbox>
                  <w14:checked w14:val="0"/>
                  <w14:checkedState w14:val="00FE" w14:font="Wingdings"/>
                  <w14:uncheckedState w14:val="2610" w14:font="ＭＳ ゴシック"/>
                </w14:checkbox>
              </w:sdtPr>
              <w:sdtEndPr/>
              <w:sdtContent>
                <w:r w:rsidR="0012192C">
                  <w:rPr>
                    <w:rFonts w:hAnsi="ＭＳ ゴシック" w:hint="eastAsia"/>
                  </w:rPr>
                  <w:t>☐</w:t>
                </w:r>
              </w:sdtContent>
            </w:sdt>
            <w:r w:rsidR="0012192C">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DB21385" w14:textId="77777777" w:rsidR="0012192C" w:rsidRPr="00A96EAF" w:rsidRDefault="0012192C" w:rsidP="00C15BA7">
            <w:pPr>
              <w:spacing w:line="240" w:lineRule="exact"/>
              <w:jc w:val="left"/>
              <w:rPr>
                <w:rFonts w:asciiTheme="majorEastAsia" w:eastAsiaTheme="majorEastAsia" w:hAnsiTheme="majorEastAsia" w:cs="ＭＳ ゴシック"/>
                <w:szCs w:val="20"/>
              </w:rPr>
            </w:pPr>
          </w:p>
        </w:tc>
      </w:tr>
      <w:tr w:rsidR="0012192C" w14:paraId="09F440AB" w14:textId="77777777" w:rsidTr="0012192C">
        <w:tc>
          <w:tcPr>
            <w:tcW w:w="1310" w:type="dxa"/>
            <w:vMerge/>
            <w:tcBorders>
              <w:left w:val="single" w:sz="4" w:space="0" w:color="000001"/>
              <w:bottom w:val="single" w:sz="4" w:space="0" w:color="000001"/>
            </w:tcBorders>
            <w:shd w:val="clear" w:color="auto" w:fill="FFFFFF"/>
          </w:tcPr>
          <w:p w14:paraId="6A9756C9" w14:textId="77777777" w:rsidR="0012192C" w:rsidRPr="00A96EAF" w:rsidRDefault="0012192C"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4AE950EF" w14:textId="77777777" w:rsidR="0012192C" w:rsidRDefault="0012192C"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gridSpan w:val="2"/>
            <w:tcBorders>
              <w:left w:val="dotted" w:sz="4" w:space="0" w:color="000001"/>
              <w:bottom w:val="dotted" w:sz="4" w:space="0" w:color="000001"/>
            </w:tcBorders>
            <w:shd w:val="clear" w:color="auto" w:fill="FFFFFF"/>
          </w:tcPr>
          <w:p w14:paraId="73D2BA96" w14:textId="7A9A8DEC" w:rsidR="0012192C" w:rsidRDefault="0012192C" w:rsidP="00A6152B">
            <w:pPr>
              <w:pStyle w:val="aa"/>
              <w:wordWrap/>
              <w:spacing w:line="190" w:lineRule="exact"/>
              <w:ind w:leftChars="100" w:left="182" w:firstLineChars="100" w:firstLine="158"/>
              <w:jc w:val="left"/>
              <w:rPr>
                <w:rFonts w:asciiTheme="majorEastAsia" w:eastAsiaTheme="majorEastAsia" w:hAnsiTheme="majorEastAsia" w:cs="ＭＳ ゴシック"/>
                <w:color w:val="000000"/>
                <w:sz w:val="20"/>
                <w:szCs w:val="20"/>
              </w:rPr>
            </w:pPr>
            <w:r w:rsidRPr="00CA1E18">
              <w:rPr>
                <w:rFonts w:asciiTheme="majorEastAsia" w:eastAsiaTheme="majorEastAsia" w:hAnsiTheme="majorEastAsia" w:cs="ＭＳ ゴシック"/>
                <w:color w:val="000000"/>
                <w:sz w:val="18"/>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３００人以下の企業）は、令和４年４月１日から義務化となり、それまでの間は努力義務とされているが、適切な勤務体制の確保等の観点から、必要な措置を講じるよう努められたい。</w:t>
            </w:r>
          </w:p>
        </w:tc>
        <w:tc>
          <w:tcPr>
            <w:tcW w:w="709" w:type="dxa"/>
            <w:tcBorders>
              <w:left w:val="single" w:sz="4" w:space="0" w:color="000001"/>
              <w:bottom w:val="dotted" w:sz="4" w:space="0" w:color="000001"/>
            </w:tcBorders>
            <w:shd w:val="clear" w:color="auto" w:fill="FFFFFF"/>
          </w:tcPr>
          <w:p w14:paraId="764CFD8E" w14:textId="77777777" w:rsidR="0012192C" w:rsidRDefault="0012192C" w:rsidP="007A1CE4">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02A8348A" w14:textId="77777777" w:rsidR="0012192C" w:rsidRPr="00A96EAF" w:rsidRDefault="0012192C" w:rsidP="00C15BA7">
            <w:pPr>
              <w:spacing w:line="240" w:lineRule="exact"/>
              <w:jc w:val="left"/>
              <w:rPr>
                <w:rFonts w:asciiTheme="majorEastAsia" w:eastAsiaTheme="majorEastAsia" w:hAnsiTheme="majorEastAsia" w:cs="ＭＳ ゴシック"/>
                <w:szCs w:val="20"/>
              </w:rPr>
            </w:pPr>
          </w:p>
        </w:tc>
      </w:tr>
      <w:tr w:rsidR="0012192C" w14:paraId="2743B6D7" w14:textId="77777777" w:rsidTr="0012192C">
        <w:tc>
          <w:tcPr>
            <w:tcW w:w="1310" w:type="dxa"/>
            <w:vMerge/>
            <w:tcBorders>
              <w:left w:val="single" w:sz="4" w:space="0" w:color="000001"/>
              <w:bottom w:val="single" w:sz="4" w:space="0" w:color="000001"/>
            </w:tcBorders>
            <w:shd w:val="clear" w:color="auto" w:fill="FFFFFF"/>
          </w:tcPr>
          <w:p w14:paraId="6474204B" w14:textId="77777777" w:rsidR="0012192C" w:rsidRPr="00A96EAF" w:rsidRDefault="0012192C"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5607C791" w14:textId="77777777" w:rsidR="0012192C" w:rsidRDefault="0012192C"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gridSpan w:val="2"/>
            <w:tcBorders>
              <w:top w:val="dotted" w:sz="4" w:space="0" w:color="000001"/>
              <w:left w:val="dotted" w:sz="4" w:space="0" w:color="000001"/>
              <w:bottom w:val="single" w:sz="4" w:space="0" w:color="000001"/>
            </w:tcBorders>
            <w:shd w:val="clear" w:color="auto" w:fill="FFFFFF"/>
          </w:tcPr>
          <w:p w14:paraId="6DD29AD6" w14:textId="77777777" w:rsidR="0012192C" w:rsidRDefault="0012192C" w:rsidP="00A6152B">
            <w:pPr>
              <w:pStyle w:val="aa"/>
              <w:wordWrap/>
              <w:spacing w:line="19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ロ　事業主が講じることが望ましい取組について</w:t>
            </w:r>
          </w:p>
          <w:p w14:paraId="037FFC37" w14:textId="438AF9E7" w:rsidR="0012192C" w:rsidRPr="00CA1E18" w:rsidRDefault="0012192C" w:rsidP="00A6152B">
            <w:pPr>
              <w:pStyle w:val="aa"/>
              <w:wordWrap/>
              <w:spacing w:line="190" w:lineRule="exact"/>
              <w:ind w:leftChars="100" w:left="182" w:firstLineChars="100" w:firstLine="158"/>
              <w:jc w:val="left"/>
              <w:rPr>
                <w:rFonts w:asciiTheme="majorEastAsia" w:eastAsiaTheme="majorEastAsia" w:hAnsiTheme="majorEastAsia" w:cs="ＭＳ ゴシック"/>
                <w:color w:val="000000"/>
                <w:sz w:val="18"/>
                <w:szCs w:val="18"/>
              </w:rPr>
            </w:pPr>
            <w:r w:rsidRPr="00CA1E18">
              <w:rPr>
                <w:rFonts w:asciiTheme="majorEastAsia" w:eastAsiaTheme="majorEastAsia" w:hAnsiTheme="majorEastAsia" w:cs="ＭＳ ゴシック"/>
                <w:color w:val="000000"/>
                <w:sz w:val="18"/>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w:t>
            </w:r>
            <w:r w:rsidRPr="00CA1E18">
              <w:rPr>
                <w:rFonts w:asciiTheme="majorEastAsia" w:eastAsiaTheme="majorEastAsia" w:hAnsiTheme="majorEastAsia" w:cs="ＭＳ ゴシック"/>
                <w:color w:val="000000"/>
                <w:w w:val="50"/>
                <w:sz w:val="18"/>
                <w:szCs w:val="18"/>
              </w:rPr>
              <w:t>平１８解釈通知第３の一の４（２２）⑥準用</w:t>
            </w:r>
          </w:p>
        </w:tc>
        <w:tc>
          <w:tcPr>
            <w:tcW w:w="709" w:type="dxa"/>
            <w:tcBorders>
              <w:top w:val="dotted" w:sz="4" w:space="0" w:color="000001"/>
              <w:left w:val="single" w:sz="4" w:space="0" w:color="000001"/>
              <w:bottom w:val="single" w:sz="4" w:space="0" w:color="000001"/>
            </w:tcBorders>
            <w:shd w:val="clear" w:color="auto" w:fill="FFFFFF"/>
          </w:tcPr>
          <w:p w14:paraId="6B8979F6" w14:textId="77777777"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92739925"/>
                <w14:checkbox>
                  <w14:checked w14:val="0"/>
                  <w14:checkedState w14:val="00FE" w14:font="Wingdings"/>
                  <w14:uncheckedState w14:val="2610" w14:font="ＭＳ ゴシック"/>
                </w14:checkbox>
              </w:sdtPr>
              <w:sdtEndPr/>
              <w:sdtContent>
                <w:r w:rsidR="0012192C">
                  <w:rPr>
                    <w:rFonts w:asciiTheme="majorEastAsia" w:eastAsiaTheme="majorEastAsia" w:hAnsiTheme="majorEastAsia" w:hint="eastAsia"/>
                  </w:rPr>
                  <w:t>☐</w:t>
                </w:r>
              </w:sdtContent>
            </w:sdt>
            <w:r w:rsidR="0012192C">
              <w:rPr>
                <w:rFonts w:asciiTheme="majorEastAsia" w:eastAsiaTheme="majorEastAsia" w:hAnsiTheme="majorEastAsia" w:hint="eastAsia"/>
              </w:rPr>
              <w:t>適</w:t>
            </w:r>
          </w:p>
          <w:p w14:paraId="5FFB8B17" w14:textId="1418C84F" w:rsidR="0012192C" w:rsidRDefault="00707743" w:rsidP="0012192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61704670"/>
                <w14:checkbox>
                  <w14:checked w14:val="0"/>
                  <w14:checkedState w14:val="00FE" w14:font="Wingdings"/>
                  <w14:uncheckedState w14:val="2610" w14:font="ＭＳ ゴシック"/>
                </w14:checkbox>
              </w:sdtPr>
              <w:sdtEndPr/>
              <w:sdtContent>
                <w:r w:rsidR="0012192C">
                  <w:rPr>
                    <w:rFonts w:hAnsi="ＭＳ ゴシック" w:hint="eastAsia"/>
                  </w:rPr>
                  <w:t>☐</w:t>
                </w:r>
              </w:sdtContent>
            </w:sdt>
            <w:r w:rsidR="0012192C">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5013EBA3" w14:textId="77777777" w:rsidR="0012192C" w:rsidRPr="00A96EAF" w:rsidRDefault="0012192C" w:rsidP="00C15BA7">
            <w:pPr>
              <w:spacing w:line="240" w:lineRule="exact"/>
              <w:jc w:val="left"/>
              <w:rPr>
                <w:rFonts w:asciiTheme="majorEastAsia" w:eastAsiaTheme="majorEastAsia" w:hAnsiTheme="majorEastAsia" w:cs="ＭＳ ゴシック"/>
                <w:szCs w:val="20"/>
              </w:rPr>
            </w:pPr>
          </w:p>
        </w:tc>
      </w:tr>
    </w:tbl>
    <w:p w14:paraId="5F4A9794" w14:textId="298F20CC" w:rsidR="00BF5271" w:rsidRDefault="00BF5271">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709"/>
        <w:gridCol w:w="5244"/>
        <w:gridCol w:w="709"/>
        <w:gridCol w:w="1701"/>
      </w:tblGrid>
      <w:tr w:rsidR="00BF5271" w:rsidRPr="0010676F" w14:paraId="5B850C4F" w14:textId="77777777" w:rsidTr="007A1CE4">
        <w:tc>
          <w:tcPr>
            <w:tcW w:w="1310" w:type="dxa"/>
            <w:tcBorders>
              <w:top w:val="single" w:sz="4" w:space="0" w:color="000001"/>
              <w:left w:val="single" w:sz="4" w:space="0" w:color="000001"/>
              <w:bottom w:val="single" w:sz="4" w:space="0" w:color="000001"/>
            </w:tcBorders>
            <w:shd w:val="clear" w:color="auto" w:fill="FFFFFF"/>
            <w:vAlign w:val="center"/>
          </w:tcPr>
          <w:p w14:paraId="16DF2634" w14:textId="77777777" w:rsidR="00BF5271" w:rsidRPr="00BF5271" w:rsidRDefault="00BF5271" w:rsidP="00BF527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F5271">
              <w:rPr>
                <w:rFonts w:asciiTheme="majorEastAsia" w:eastAsiaTheme="majorEastAsia" w:hAnsiTheme="majorEastAsia" w:cs="ＭＳ ゴシック"/>
                <w:color w:val="00000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09C95942" w14:textId="77777777" w:rsidR="00BF5271" w:rsidRPr="000D442E" w:rsidRDefault="00BF5271" w:rsidP="00BF5271">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0C71ED94" w14:textId="77777777" w:rsidR="00BF5271" w:rsidRPr="00BF5271" w:rsidRDefault="00BF5271" w:rsidP="00BF5271">
            <w:pPr>
              <w:spacing w:line="240" w:lineRule="exact"/>
              <w:rPr>
                <w:rFonts w:asciiTheme="majorEastAsia" w:eastAsiaTheme="majorEastAsia" w:hAnsiTheme="majorEastAsia" w:cs="ＭＳ ゴシック"/>
                <w:color w:val="000000"/>
                <w:szCs w:val="20"/>
              </w:rPr>
            </w:pPr>
            <w:r w:rsidRPr="00BF5271">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9B40DE0" w14:textId="77777777" w:rsidR="00BF5271" w:rsidRPr="0010676F" w:rsidRDefault="00BF5271" w:rsidP="00BF5271">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BF5271" w14:paraId="4AB1E24E" w14:textId="77777777" w:rsidTr="006440EB">
        <w:tc>
          <w:tcPr>
            <w:tcW w:w="1310" w:type="dxa"/>
            <w:vMerge w:val="restart"/>
            <w:tcBorders>
              <w:top w:val="single" w:sz="4" w:space="0" w:color="000001"/>
              <w:left w:val="single" w:sz="4" w:space="0" w:color="000001"/>
              <w:bottom w:val="single" w:sz="4" w:space="0" w:color="000001"/>
            </w:tcBorders>
            <w:shd w:val="clear" w:color="auto" w:fill="FFFFFF"/>
          </w:tcPr>
          <w:p w14:paraId="6ABCE267" w14:textId="07C69AFD" w:rsidR="00BF5271" w:rsidRPr="00A96EAF" w:rsidRDefault="00BF5271" w:rsidP="00C15BA7">
            <w:pPr>
              <w:pStyle w:val="aa"/>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25　業務継続計画の策定等</w:t>
            </w:r>
          </w:p>
        </w:tc>
        <w:tc>
          <w:tcPr>
            <w:tcW w:w="5953" w:type="dxa"/>
            <w:gridSpan w:val="2"/>
            <w:tcBorders>
              <w:top w:val="single" w:sz="4" w:space="0" w:color="000001"/>
              <w:left w:val="single" w:sz="4" w:space="0" w:color="000001"/>
            </w:tcBorders>
            <w:shd w:val="clear" w:color="auto" w:fill="FFFFFF"/>
          </w:tcPr>
          <w:p w14:paraId="3B49431C" w14:textId="02EE5620" w:rsidR="00A6152B" w:rsidRDefault="00BF5271" w:rsidP="00E360E7">
            <w:pPr>
              <w:pStyle w:val="aa"/>
              <w:wordWrap/>
              <w:spacing w:line="276"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00A6152B" w:rsidRPr="00E360E7">
              <w:rPr>
                <w:rFonts w:asciiTheme="majorEastAsia" w:eastAsiaTheme="majorEastAsia" w:hAnsiTheme="majorEastAsia" w:cs="ＭＳ ゴシック" w:hint="eastAsia"/>
                <w:b/>
                <w:bCs/>
                <w:color w:val="000000"/>
                <w:sz w:val="20"/>
                <w:szCs w:val="20"/>
              </w:rPr>
              <w:t>業務継続計画の策定</w:t>
            </w:r>
          </w:p>
          <w:p w14:paraId="207CB450" w14:textId="4A946DE8" w:rsidR="00BF5271" w:rsidRDefault="00BF5271" w:rsidP="00A6152B">
            <w:pPr>
              <w:pStyle w:val="aa"/>
              <w:wordWrap/>
              <w:spacing w:line="240" w:lineRule="exact"/>
              <w:ind w:leftChars="100" w:left="182" w:firstLineChars="100" w:firstLine="178"/>
              <w:jc w:val="left"/>
              <w:rPr>
                <w:rFonts w:asciiTheme="majorEastAsia" w:eastAsiaTheme="majorEastAsia" w:hAnsiTheme="majorEastAsia" w:cs="ＭＳ ゴシック"/>
                <w:color w:val="000000"/>
                <w:w w:val="50"/>
                <w:sz w:val="18"/>
                <w:szCs w:val="18"/>
              </w:rPr>
            </w:pPr>
            <w:r w:rsidRPr="00A96EAF">
              <w:rPr>
                <w:rFonts w:asciiTheme="majorEastAsia" w:eastAsiaTheme="majorEastAsia" w:hAnsiTheme="majorEastAsia" w:cs="ＭＳ ゴシック"/>
                <w:color w:val="000000"/>
                <w:sz w:val="20"/>
                <w:szCs w:val="20"/>
              </w:rPr>
              <w:t>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るか。</w:t>
            </w:r>
            <w:r w:rsidRPr="00BF5271">
              <w:rPr>
                <w:rFonts w:asciiTheme="majorEastAsia" w:eastAsiaTheme="majorEastAsia" w:hAnsiTheme="majorEastAsia" w:cs="ＭＳ ゴシック"/>
                <w:color w:val="000000"/>
                <w:w w:val="50"/>
                <w:sz w:val="18"/>
                <w:szCs w:val="18"/>
              </w:rPr>
              <w:t>◆平１８厚令３４第３条の３０の２第１項準用</w:t>
            </w:r>
          </w:p>
          <w:p w14:paraId="50B02D04" w14:textId="77777777" w:rsidR="00BF5271" w:rsidRPr="00E360E7" w:rsidRDefault="00BF5271" w:rsidP="00E360E7">
            <w:pPr>
              <w:pStyle w:val="aa"/>
              <w:wordWrap/>
              <w:spacing w:line="140" w:lineRule="exact"/>
              <w:ind w:left="204" w:hanging="204"/>
              <w:jc w:val="left"/>
              <w:rPr>
                <w:rFonts w:asciiTheme="majorEastAsia" w:eastAsiaTheme="majorEastAsia" w:hAnsiTheme="majorEastAsia" w:cs="ＭＳ ゴシック"/>
                <w:color w:val="000000"/>
                <w:sz w:val="16"/>
                <w:szCs w:val="16"/>
              </w:rPr>
            </w:pPr>
          </w:p>
          <w:p w14:paraId="6B1E2A0A" w14:textId="77777777" w:rsidR="00BF5271" w:rsidRPr="00BF5271" w:rsidRDefault="00BF5271" w:rsidP="00BF5271">
            <w:pPr>
              <w:pStyle w:val="aa"/>
              <w:wordWrap/>
              <w:spacing w:line="200" w:lineRule="exact"/>
              <w:ind w:left="832" w:hanging="612"/>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 xml:space="preserve">◎　業務継続計画の策定等　</w:t>
            </w:r>
            <w:r w:rsidRPr="00BF5271">
              <w:rPr>
                <w:rFonts w:asciiTheme="majorEastAsia" w:eastAsiaTheme="majorEastAsia" w:hAnsiTheme="majorEastAsia" w:cs="ＭＳ ゴシック"/>
                <w:color w:val="000000"/>
                <w:w w:val="50"/>
                <w:sz w:val="18"/>
                <w:szCs w:val="18"/>
              </w:rPr>
              <w:t>平１８解釈通知第３の二の二の３（７）準用</w:t>
            </w:r>
          </w:p>
          <w:p w14:paraId="7F3FBEAF" w14:textId="77777777" w:rsidR="00BF5271" w:rsidRPr="00BF5271" w:rsidRDefault="00BF5271" w:rsidP="00BF5271">
            <w:pPr>
              <w:pStyle w:val="aa"/>
              <w:wordWrap/>
              <w:spacing w:line="200" w:lineRule="exact"/>
              <w:ind w:left="564" w:hanging="204"/>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①　指定小規模多機能型居宅介護事業者は、感染症や災害が発生した場合にあっても、利用者が継続して指定小規模多機能型居宅介護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他のサービス事業者との連携等により行うことも差し支えない。</w:t>
            </w:r>
          </w:p>
          <w:p w14:paraId="4B8345EC" w14:textId="77777777" w:rsidR="00BF5271" w:rsidRPr="00BF5271" w:rsidRDefault="00BF5271" w:rsidP="00BF5271">
            <w:pPr>
              <w:pStyle w:val="aa"/>
              <w:wordWrap/>
              <w:spacing w:line="200" w:lineRule="exact"/>
              <w:ind w:left="540" w:firstLine="204"/>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また、感染症や災害が発生した場合には、従業者が連携し取り組むことが求められることから、研修及び訓練の実施にあたっては、全ての従業者が参加できるようにすることが望ましい。</w:t>
            </w:r>
          </w:p>
          <w:p w14:paraId="061E3C70" w14:textId="669FDAA0" w:rsidR="00BF5271" w:rsidRDefault="00BF5271" w:rsidP="00BF5271">
            <w:pPr>
              <w:pStyle w:val="aa"/>
              <w:wordWrap/>
              <w:spacing w:line="200" w:lineRule="exact"/>
              <w:ind w:left="540" w:firstLine="204"/>
              <w:jc w:val="left"/>
              <w:rPr>
                <w:rFonts w:asciiTheme="majorEastAsia" w:eastAsiaTheme="majorEastAsia" w:hAnsiTheme="majorEastAsia" w:cs="ＭＳ ゴシック"/>
                <w:color w:val="000000"/>
                <w:sz w:val="18"/>
                <w:szCs w:val="18"/>
              </w:rPr>
            </w:pPr>
            <w:r w:rsidRPr="00BF5271">
              <w:rPr>
                <w:rFonts w:asciiTheme="majorEastAsia" w:eastAsiaTheme="majorEastAsia" w:hAnsiTheme="majorEastAsia" w:cs="ＭＳ ゴシック"/>
                <w:color w:val="000000"/>
                <w:sz w:val="18"/>
                <w:szCs w:val="18"/>
              </w:rPr>
              <w:t>なお、当該義務付けの適用に当たっては、令和３年改正省令附則第３条において、３年間の経過措置を設けており、令和６年３月31 日までの間は、努力義務とされている。</w:t>
            </w:r>
          </w:p>
          <w:p w14:paraId="1D932955" w14:textId="77777777" w:rsidR="007A1CE4" w:rsidRPr="00E360E7" w:rsidRDefault="007A1CE4" w:rsidP="00E360E7">
            <w:pPr>
              <w:pStyle w:val="aa"/>
              <w:wordWrap/>
              <w:spacing w:line="140" w:lineRule="exact"/>
              <w:ind w:left="540" w:firstLine="204"/>
              <w:jc w:val="left"/>
              <w:rPr>
                <w:rFonts w:asciiTheme="majorEastAsia" w:eastAsiaTheme="majorEastAsia" w:hAnsiTheme="majorEastAsia"/>
                <w:sz w:val="16"/>
                <w:szCs w:val="16"/>
              </w:rPr>
            </w:pPr>
          </w:p>
          <w:p w14:paraId="6B467769" w14:textId="3C02EBB3" w:rsidR="00BF5271" w:rsidRPr="00A96EAF" w:rsidRDefault="00BF5271" w:rsidP="006440EB">
            <w:pPr>
              <w:pStyle w:val="aa"/>
              <w:wordWrap/>
              <w:spacing w:line="200" w:lineRule="exact"/>
              <w:ind w:left="564" w:hanging="204"/>
              <w:jc w:val="left"/>
              <w:rPr>
                <w:rFonts w:asciiTheme="majorEastAsia" w:eastAsiaTheme="majorEastAsia" w:hAnsiTheme="majorEastAsia" w:cs="ＭＳ ゴシック"/>
                <w:color w:val="000000"/>
                <w:sz w:val="20"/>
                <w:szCs w:val="20"/>
              </w:rPr>
            </w:pPr>
            <w:r w:rsidRPr="00BF5271">
              <w:rPr>
                <w:rFonts w:asciiTheme="majorEastAsia" w:eastAsiaTheme="majorEastAsia" w:hAnsiTheme="majorEastAsia" w:cs="ＭＳ ゴシック"/>
                <w:color w:val="000000"/>
                <w:sz w:val="18"/>
                <w:szCs w:val="18"/>
              </w:rPr>
              <w:t>②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709" w:type="dxa"/>
            <w:tcBorders>
              <w:top w:val="single" w:sz="4" w:space="0" w:color="000001"/>
              <w:left w:val="single" w:sz="4" w:space="0" w:color="000001"/>
            </w:tcBorders>
            <w:shd w:val="clear" w:color="auto" w:fill="FFFFFF"/>
          </w:tcPr>
          <w:p w14:paraId="2077A022"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42614970"/>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095FE9DD" w14:textId="28470A7A" w:rsidR="00BF5271"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84615543"/>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top w:val="single" w:sz="4" w:space="0" w:color="000001"/>
              <w:left w:val="single" w:sz="4" w:space="0" w:color="000001"/>
              <w:right w:val="single" w:sz="4" w:space="0" w:color="000001"/>
            </w:tcBorders>
            <w:shd w:val="clear" w:color="auto" w:fill="FFFFFF"/>
          </w:tcPr>
          <w:p w14:paraId="6FD117EE" w14:textId="77777777" w:rsidR="00704F6C" w:rsidRDefault="00BF5271" w:rsidP="00C15BA7">
            <w:pPr>
              <w:spacing w:line="240" w:lineRule="exact"/>
              <w:jc w:val="left"/>
              <w:rPr>
                <w:rFonts w:asciiTheme="majorEastAsia" w:eastAsiaTheme="majorEastAsia" w:hAnsiTheme="majorEastAsia" w:cs="ＭＳ ゴシック"/>
                <w:color w:val="000000"/>
                <w:sz w:val="18"/>
                <w:szCs w:val="18"/>
              </w:rPr>
            </w:pPr>
            <w:r w:rsidRPr="00704F6C">
              <w:rPr>
                <w:rFonts w:asciiTheme="majorEastAsia" w:eastAsiaTheme="majorEastAsia" w:hAnsiTheme="majorEastAsia" w:cs="ＭＳ ゴシック"/>
                <w:color w:val="000000"/>
                <w:sz w:val="18"/>
                <w:szCs w:val="18"/>
              </w:rPr>
              <w:t>令和６年３月３１日までは努力義務</w:t>
            </w:r>
          </w:p>
          <w:p w14:paraId="5ACB350E" w14:textId="56680693" w:rsidR="00BF5271" w:rsidRPr="00704F6C" w:rsidRDefault="00BF5271" w:rsidP="00C15BA7">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（経過措置）</w:t>
            </w:r>
          </w:p>
          <w:p w14:paraId="40BF5305" w14:textId="77777777" w:rsidR="00BF5271" w:rsidRPr="00A96EAF" w:rsidRDefault="00BF5271" w:rsidP="00C15BA7">
            <w:pPr>
              <w:spacing w:line="240" w:lineRule="exact"/>
              <w:jc w:val="left"/>
              <w:rPr>
                <w:rFonts w:asciiTheme="majorEastAsia" w:eastAsiaTheme="majorEastAsia" w:hAnsiTheme="majorEastAsia" w:cs="ＭＳ ゴシック"/>
                <w:color w:val="000000"/>
                <w:szCs w:val="20"/>
              </w:rPr>
            </w:pPr>
          </w:p>
          <w:p w14:paraId="3F9B7A5C" w14:textId="77777777" w:rsidR="00BF5271" w:rsidRPr="00A96EAF" w:rsidRDefault="00BF5271" w:rsidP="006440EB">
            <w:pPr>
              <w:spacing w:line="240" w:lineRule="exact"/>
              <w:jc w:val="left"/>
              <w:rPr>
                <w:rFonts w:asciiTheme="majorEastAsia" w:eastAsiaTheme="majorEastAsia" w:hAnsiTheme="majorEastAsia" w:cs="ＭＳ ゴシック"/>
                <w:color w:val="000000"/>
                <w:szCs w:val="20"/>
              </w:rPr>
            </w:pPr>
          </w:p>
        </w:tc>
      </w:tr>
      <w:tr w:rsidR="006440EB" w14:paraId="2A3DCD48" w14:textId="77777777" w:rsidTr="006440EB">
        <w:tc>
          <w:tcPr>
            <w:tcW w:w="1310" w:type="dxa"/>
            <w:vMerge/>
            <w:tcBorders>
              <w:top w:val="dotted" w:sz="4" w:space="0" w:color="000001"/>
              <w:left w:val="single" w:sz="4" w:space="0" w:color="000001"/>
              <w:bottom w:val="single" w:sz="4" w:space="0" w:color="000001"/>
            </w:tcBorders>
            <w:shd w:val="clear" w:color="auto" w:fill="FFFFFF"/>
          </w:tcPr>
          <w:p w14:paraId="38122385" w14:textId="77777777" w:rsidR="006440EB" w:rsidRPr="00A96EAF" w:rsidRDefault="006440EB" w:rsidP="00C15BA7">
            <w:pPr>
              <w:pStyle w:val="aa"/>
              <w:spacing w:line="240" w:lineRule="exact"/>
              <w:ind w:left="184" w:hanging="184"/>
              <w:jc w:val="left"/>
              <w:rPr>
                <w:rFonts w:asciiTheme="majorEastAsia" w:eastAsiaTheme="majorEastAsia" w:hAnsiTheme="majorEastAsia" w:cs="ＭＳ ゴシック"/>
                <w:color w:val="000000"/>
                <w:sz w:val="20"/>
                <w:szCs w:val="20"/>
              </w:rPr>
            </w:pPr>
          </w:p>
        </w:tc>
        <w:tc>
          <w:tcPr>
            <w:tcW w:w="709" w:type="dxa"/>
            <w:tcBorders>
              <w:left w:val="single" w:sz="4" w:space="0" w:color="000001"/>
              <w:right w:val="dotted" w:sz="4" w:space="0" w:color="000001"/>
            </w:tcBorders>
            <w:shd w:val="clear" w:color="auto" w:fill="FFFFFF"/>
          </w:tcPr>
          <w:p w14:paraId="5E80F2B2" w14:textId="77777777" w:rsidR="006440EB" w:rsidRDefault="006440EB" w:rsidP="00BF5271">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244" w:type="dxa"/>
            <w:tcBorders>
              <w:top w:val="dotted" w:sz="4" w:space="0" w:color="000001"/>
              <w:left w:val="dotted" w:sz="4" w:space="0" w:color="000001"/>
              <w:bottom w:val="dotted" w:sz="4" w:space="0" w:color="000001"/>
            </w:tcBorders>
            <w:shd w:val="clear" w:color="auto" w:fill="FFFFFF"/>
          </w:tcPr>
          <w:p w14:paraId="17B71815" w14:textId="77777777" w:rsidR="006440EB" w:rsidRPr="00BF5271" w:rsidRDefault="006440EB" w:rsidP="00E360E7">
            <w:pPr>
              <w:pStyle w:val="aa"/>
              <w:wordWrap/>
              <w:spacing w:line="200" w:lineRule="exact"/>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イ　感染症に係る業務継続計画</w:t>
            </w:r>
          </w:p>
          <w:p w14:paraId="66239FDD" w14:textId="77777777" w:rsidR="006440EB" w:rsidRPr="00BF5271" w:rsidRDefault="006440EB" w:rsidP="00E360E7">
            <w:pPr>
              <w:pStyle w:val="aa"/>
              <w:wordWrap/>
              <w:spacing w:line="200" w:lineRule="exact"/>
              <w:ind w:leftChars="100" w:left="340" w:hangingChars="100" w:hanging="158"/>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ａ　平時からの備え（体制構築・整備、感染症防止に向けた取組の実施、備蓄品の確保等）</w:t>
            </w:r>
          </w:p>
          <w:p w14:paraId="7FB8D100" w14:textId="77777777" w:rsidR="006440EB" w:rsidRPr="00BF5271" w:rsidRDefault="006440EB" w:rsidP="00E360E7">
            <w:pPr>
              <w:pStyle w:val="aa"/>
              <w:wordWrap/>
              <w:spacing w:line="200" w:lineRule="exact"/>
              <w:ind w:firstLineChars="100" w:firstLine="158"/>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ｂ　初動対応</w:t>
            </w:r>
          </w:p>
          <w:p w14:paraId="2AE98740" w14:textId="060D0199" w:rsidR="006440EB" w:rsidRDefault="006440EB" w:rsidP="00E360E7">
            <w:pPr>
              <w:pStyle w:val="aa"/>
              <w:wordWrap/>
              <w:spacing w:line="200" w:lineRule="exact"/>
              <w:ind w:leftChars="100" w:left="340" w:hangingChars="100" w:hanging="158"/>
              <w:jc w:val="left"/>
              <w:rPr>
                <w:rFonts w:asciiTheme="majorEastAsia" w:eastAsiaTheme="majorEastAsia" w:hAnsiTheme="majorEastAsia" w:cs="ＭＳ ゴシック"/>
                <w:color w:val="000000"/>
                <w:sz w:val="20"/>
                <w:szCs w:val="20"/>
              </w:rPr>
            </w:pPr>
            <w:r w:rsidRPr="00BF5271">
              <w:rPr>
                <w:rFonts w:asciiTheme="majorEastAsia" w:eastAsiaTheme="majorEastAsia" w:hAnsiTheme="majorEastAsia" w:cs="ＭＳ ゴシック"/>
                <w:color w:val="000000"/>
                <w:sz w:val="18"/>
                <w:szCs w:val="18"/>
              </w:rPr>
              <w:t>ｃ　感染拡大防止体制の確立（保健所との連携、濃厚接触者への対応、関係者との情報共有等）</w:t>
            </w:r>
          </w:p>
        </w:tc>
        <w:tc>
          <w:tcPr>
            <w:tcW w:w="709" w:type="dxa"/>
            <w:tcBorders>
              <w:top w:val="dotted" w:sz="4" w:space="0" w:color="000001"/>
              <w:left w:val="single" w:sz="4" w:space="0" w:color="000001"/>
              <w:bottom w:val="dotted" w:sz="4" w:space="0" w:color="000001"/>
            </w:tcBorders>
            <w:shd w:val="clear" w:color="auto" w:fill="FFFFFF"/>
          </w:tcPr>
          <w:p w14:paraId="5BF6653C" w14:textId="520B04AF" w:rsidR="006440EB"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776854818"/>
                <w14:checkbox>
                  <w14:checked w14:val="0"/>
                  <w14:checkedState w14:val="00FE" w14:font="Wingdings"/>
                  <w14:uncheckedState w14:val="2610" w14:font="ＭＳ ゴシック"/>
                </w14:checkbox>
              </w:sdtPr>
              <w:sdtEndPr/>
              <w:sdtContent>
                <w:r w:rsidR="006440EB">
                  <w:rPr>
                    <w:rFonts w:hAnsi="ＭＳ ゴシック" w:hint="eastAsia"/>
                  </w:rPr>
                  <w:t>☐</w:t>
                </w:r>
              </w:sdtContent>
            </w:sdt>
          </w:p>
        </w:tc>
        <w:tc>
          <w:tcPr>
            <w:tcW w:w="1701" w:type="dxa"/>
            <w:tcBorders>
              <w:left w:val="single" w:sz="4" w:space="0" w:color="000001"/>
              <w:right w:val="single" w:sz="4" w:space="0" w:color="000001"/>
            </w:tcBorders>
            <w:shd w:val="clear" w:color="auto" w:fill="FFFFFF"/>
          </w:tcPr>
          <w:p w14:paraId="7ED9BCA5" w14:textId="77777777" w:rsidR="006440EB" w:rsidRDefault="006440EB" w:rsidP="006440EB">
            <w:pPr>
              <w:spacing w:line="240" w:lineRule="exact"/>
              <w:jc w:val="left"/>
              <w:rPr>
                <w:rFonts w:asciiTheme="majorEastAsia" w:eastAsiaTheme="majorEastAsia" w:hAnsiTheme="majorEastAsia" w:cs="ＭＳ ゴシック"/>
                <w:color w:val="000000"/>
                <w:sz w:val="18"/>
                <w:szCs w:val="18"/>
              </w:rPr>
            </w:pPr>
            <w:r w:rsidRPr="00E360E7">
              <w:rPr>
                <w:rFonts w:asciiTheme="majorEastAsia" w:eastAsiaTheme="majorEastAsia" w:hAnsiTheme="majorEastAsia" w:cs="ＭＳ ゴシック"/>
                <w:color w:val="000000"/>
                <w:sz w:val="18"/>
                <w:szCs w:val="18"/>
              </w:rPr>
              <w:t>業</w:t>
            </w:r>
            <w:r w:rsidRPr="00704F6C">
              <w:rPr>
                <w:rFonts w:asciiTheme="majorEastAsia" w:eastAsiaTheme="majorEastAsia" w:hAnsiTheme="majorEastAsia" w:cs="ＭＳ ゴシック"/>
                <w:color w:val="000000"/>
                <w:sz w:val="18"/>
                <w:szCs w:val="18"/>
              </w:rPr>
              <w:t>務継続計画の</w:t>
            </w:r>
          </w:p>
          <w:p w14:paraId="5858CEA7" w14:textId="04D51D82"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有・無</w:t>
            </w:r>
          </w:p>
          <w:p w14:paraId="1B83BAF2"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周知の方法</w:t>
            </w:r>
          </w:p>
          <w:p w14:paraId="16969779" w14:textId="77777777" w:rsidR="006440EB" w:rsidRPr="00A96EAF" w:rsidRDefault="006440EB" w:rsidP="00C15BA7">
            <w:pPr>
              <w:spacing w:line="240" w:lineRule="exact"/>
              <w:jc w:val="left"/>
              <w:rPr>
                <w:rFonts w:asciiTheme="majorEastAsia" w:eastAsiaTheme="majorEastAsia" w:hAnsiTheme="majorEastAsia" w:cs="ＭＳ ゴシック"/>
                <w:color w:val="000000"/>
                <w:szCs w:val="20"/>
              </w:rPr>
            </w:pPr>
          </w:p>
        </w:tc>
      </w:tr>
      <w:tr w:rsidR="006440EB" w14:paraId="3E59EF1A" w14:textId="77777777" w:rsidTr="006440EB">
        <w:tc>
          <w:tcPr>
            <w:tcW w:w="1310" w:type="dxa"/>
            <w:vMerge/>
            <w:tcBorders>
              <w:top w:val="dotted" w:sz="4" w:space="0" w:color="000001"/>
              <w:left w:val="single" w:sz="4" w:space="0" w:color="000001"/>
              <w:bottom w:val="single" w:sz="4" w:space="0" w:color="000001"/>
            </w:tcBorders>
            <w:shd w:val="clear" w:color="auto" w:fill="FFFFFF"/>
          </w:tcPr>
          <w:p w14:paraId="52858621" w14:textId="77777777" w:rsidR="006440EB" w:rsidRPr="00A96EAF" w:rsidRDefault="006440EB" w:rsidP="00C15BA7">
            <w:pPr>
              <w:pStyle w:val="aa"/>
              <w:spacing w:line="240" w:lineRule="exact"/>
              <w:ind w:left="184" w:hanging="184"/>
              <w:jc w:val="left"/>
              <w:rPr>
                <w:rFonts w:asciiTheme="majorEastAsia" w:eastAsiaTheme="majorEastAsia" w:hAnsiTheme="majorEastAsia" w:cs="ＭＳ ゴシック"/>
                <w:color w:val="000000"/>
                <w:sz w:val="20"/>
                <w:szCs w:val="20"/>
              </w:rPr>
            </w:pPr>
          </w:p>
        </w:tc>
        <w:tc>
          <w:tcPr>
            <w:tcW w:w="709" w:type="dxa"/>
            <w:tcBorders>
              <w:left w:val="single" w:sz="4" w:space="0" w:color="000001"/>
              <w:bottom w:val="single" w:sz="4" w:space="0" w:color="000001"/>
              <w:right w:val="dotted" w:sz="4" w:space="0" w:color="000001"/>
            </w:tcBorders>
            <w:shd w:val="clear" w:color="auto" w:fill="FFFFFF"/>
          </w:tcPr>
          <w:p w14:paraId="03962366" w14:textId="77777777" w:rsidR="006440EB" w:rsidRDefault="006440EB" w:rsidP="00BF5271">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244" w:type="dxa"/>
            <w:tcBorders>
              <w:top w:val="dotted" w:sz="4" w:space="0" w:color="000001"/>
              <w:left w:val="dotted" w:sz="4" w:space="0" w:color="000001"/>
              <w:bottom w:val="single" w:sz="4" w:space="0" w:color="000001"/>
            </w:tcBorders>
            <w:shd w:val="clear" w:color="auto" w:fill="FFFFFF"/>
          </w:tcPr>
          <w:p w14:paraId="37458720" w14:textId="77777777" w:rsidR="006440EB" w:rsidRPr="00BF5271" w:rsidRDefault="006440EB" w:rsidP="00E360E7">
            <w:pPr>
              <w:pStyle w:val="aa"/>
              <w:wordWrap/>
              <w:spacing w:line="200" w:lineRule="exact"/>
              <w:ind w:left="187" w:hanging="107"/>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ロ　災害に係る業務継続計画</w:t>
            </w:r>
          </w:p>
          <w:p w14:paraId="015D98DE" w14:textId="77777777" w:rsidR="006440EB" w:rsidRPr="00BF5271" w:rsidRDefault="006440EB" w:rsidP="00E360E7">
            <w:pPr>
              <w:pStyle w:val="aa"/>
              <w:wordWrap/>
              <w:spacing w:line="200" w:lineRule="exact"/>
              <w:ind w:leftChars="100" w:left="340" w:hangingChars="100" w:hanging="158"/>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ａ　平常時の対応（建物・設備の安全対策、電気・水道等のライフラインが停止した場合の対策、必要品の備蓄等）</w:t>
            </w:r>
          </w:p>
          <w:p w14:paraId="7EBE1FA3" w14:textId="77777777" w:rsidR="006440EB" w:rsidRPr="00BF5271" w:rsidRDefault="006440EB" w:rsidP="00E360E7">
            <w:pPr>
              <w:pStyle w:val="aa"/>
              <w:wordWrap/>
              <w:spacing w:line="200" w:lineRule="exact"/>
              <w:ind w:firstLineChars="100" w:firstLine="158"/>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ｂ 緊急時の対応（業務継続計画発動基準、対応体制等）</w:t>
            </w:r>
          </w:p>
          <w:p w14:paraId="67778C68" w14:textId="5ED0A9C0" w:rsidR="006440EB" w:rsidRDefault="006440EB" w:rsidP="00E360E7">
            <w:pPr>
              <w:pStyle w:val="aa"/>
              <w:wordWrap/>
              <w:spacing w:line="200" w:lineRule="exact"/>
              <w:ind w:leftChars="100" w:left="182"/>
              <w:jc w:val="left"/>
              <w:rPr>
                <w:rFonts w:asciiTheme="majorEastAsia" w:eastAsiaTheme="majorEastAsia" w:hAnsiTheme="majorEastAsia" w:cs="ＭＳ ゴシック"/>
                <w:color w:val="000000"/>
                <w:sz w:val="20"/>
                <w:szCs w:val="20"/>
              </w:rPr>
            </w:pPr>
            <w:r w:rsidRPr="00BF5271">
              <w:rPr>
                <w:rFonts w:asciiTheme="majorEastAsia" w:eastAsiaTheme="majorEastAsia" w:hAnsiTheme="majorEastAsia" w:cs="ＭＳ ゴシック"/>
                <w:color w:val="000000"/>
                <w:sz w:val="18"/>
                <w:szCs w:val="18"/>
              </w:rPr>
              <w:t>ｃ 他施設及び地域との連携</w:t>
            </w:r>
          </w:p>
        </w:tc>
        <w:tc>
          <w:tcPr>
            <w:tcW w:w="709" w:type="dxa"/>
            <w:tcBorders>
              <w:top w:val="dotted" w:sz="4" w:space="0" w:color="000001"/>
              <w:left w:val="single" w:sz="4" w:space="0" w:color="000001"/>
              <w:bottom w:val="single" w:sz="4" w:space="0" w:color="000001"/>
            </w:tcBorders>
            <w:shd w:val="clear" w:color="auto" w:fill="FFFFFF"/>
          </w:tcPr>
          <w:p w14:paraId="70526B9D" w14:textId="68E88C49" w:rsidR="006440EB"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525410584"/>
                <w14:checkbox>
                  <w14:checked w14:val="0"/>
                  <w14:checkedState w14:val="00FE" w14:font="Wingdings"/>
                  <w14:uncheckedState w14:val="2610" w14:font="ＭＳ ゴシック"/>
                </w14:checkbox>
              </w:sdtPr>
              <w:sdtEndPr/>
              <w:sdtContent>
                <w:r w:rsidR="006440EB">
                  <w:rPr>
                    <w:rFonts w:hAnsi="ＭＳ ゴシック" w:hint="eastAsia"/>
                  </w:rPr>
                  <w:t>☐</w:t>
                </w:r>
              </w:sdtContent>
            </w:sdt>
          </w:p>
        </w:tc>
        <w:tc>
          <w:tcPr>
            <w:tcW w:w="1701" w:type="dxa"/>
            <w:tcBorders>
              <w:left w:val="single" w:sz="4" w:space="0" w:color="000001"/>
              <w:bottom w:val="single" w:sz="4" w:space="0" w:color="000001"/>
              <w:right w:val="single" w:sz="4" w:space="0" w:color="000001"/>
            </w:tcBorders>
            <w:shd w:val="clear" w:color="auto" w:fill="FFFFFF"/>
          </w:tcPr>
          <w:p w14:paraId="24F74D37" w14:textId="77777777" w:rsidR="006440EB" w:rsidRPr="00A96EAF" w:rsidRDefault="006440EB" w:rsidP="00C15BA7">
            <w:pPr>
              <w:spacing w:line="240" w:lineRule="exact"/>
              <w:jc w:val="left"/>
              <w:rPr>
                <w:rFonts w:asciiTheme="majorEastAsia" w:eastAsiaTheme="majorEastAsia" w:hAnsiTheme="majorEastAsia" w:cs="ＭＳ ゴシック"/>
                <w:color w:val="000000"/>
                <w:szCs w:val="20"/>
              </w:rPr>
            </w:pPr>
          </w:p>
        </w:tc>
      </w:tr>
      <w:tr w:rsidR="00BF5271" w14:paraId="0FAE0A3A" w14:textId="77777777" w:rsidTr="006440EB">
        <w:tc>
          <w:tcPr>
            <w:tcW w:w="1310" w:type="dxa"/>
            <w:vMerge/>
            <w:tcBorders>
              <w:top w:val="dotted" w:sz="4" w:space="0" w:color="000001"/>
              <w:left w:val="single" w:sz="4" w:space="0" w:color="000001"/>
              <w:bottom w:val="single" w:sz="4" w:space="0" w:color="000001"/>
            </w:tcBorders>
            <w:shd w:val="clear" w:color="auto" w:fill="FFFFFF"/>
          </w:tcPr>
          <w:p w14:paraId="07F4041F" w14:textId="70445039" w:rsidR="00BF5271" w:rsidRPr="00A96EAF" w:rsidRDefault="00BF5271" w:rsidP="00C15BA7">
            <w:pPr>
              <w:pStyle w:val="aa"/>
              <w:spacing w:line="240" w:lineRule="exact"/>
              <w:ind w:left="184" w:hanging="184"/>
              <w:jc w:val="left"/>
              <w:rPr>
                <w:rFonts w:asciiTheme="majorEastAsia" w:eastAsiaTheme="majorEastAsia" w:hAnsiTheme="majorEastAsia" w:cs="ＭＳ ゴシック"/>
                <w:color w:val="00000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5353E384" w14:textId="7B545841" w:rsidR="00E360E7" w:rsidRPr="00E360E7" w:rsidRDefault="00BF5271" w:rsidP="00E360E7">
            <w:pPr>
              <w:pStyle w:val="aa"/>
              <w:wordWrap/>
              <w:spacing w:line="276" w:lineRule="auto"/>
              <w:ind w:left="204" w:hanging="204"/>
              <w:jc w:val="left"/>
              <w:rPr>
                <w:rFonts w:asciiTheme="majorEastAsia" w:eastAsiaTheme="majorEastAsia" w:hAnsiTheme="majorEastAsia" w:cs="ＭＳ ゴシック"/>
                <w:b/>
                <w:bCs/>
                <w:color w:val="000000"/>
                <w:sz w:val="20"/>
                <w:szCs w:val="20"/>
              </w:rPr>
            </w:pPr>
            <w:r>
              <w:rPr>
                <w:rFonts w:asciiTheme="majorEastAsia" w:eastAsiaTheme="majorEastAsia" w:hAnsiTheme="majorEastAsia" w:cs="ＭＳ ゴシック" w:hint="eastAsia"/>
                <w:color w:val="000000"/>
                <w:sz w:val="20"/>
                <w:szCs w:val="20"/>
              </w:rPr>
              <w:t>（２）</w:t>
            </w:r>
            <w:r w:rsidR="00E360E7" w:rsidRPr="00E360E7">
              <w:rPr>
                <w:rFonts w:asciiTheme="majorEastAsia" w:eastAsiaTheme="majorEastAsia" w:hAnsiTheme="majorEastAsia" w:cs="ＭＳ ゴシック" w:hint="eastAsia"/>
                <w:b/>
                <w:bCs/>
                <w:color w:val="000000"/>
                <w:sz w:val="20"/>
                <w:szCs w:val="20"/>
              </w:rPr>
              <w:t>研修及び訓練</w:t>
            </w:r>
          </w:p>
          <w:p w14:paraId="1841840F" w14:textId="5663F251" w:rsidR="00BF5271" w:rsidRDefault="00BF5271" w:rsidP="00E360E7">
            <w:pPr>
              <w:pStyle w:val="aa"/>
              <w:wordWrap/>
              <w:spacing w:line="240" w:lineRule="exact"/>
              <w:ind w:leftChars="100" w:left="182" w:firstLineChars="100" w:firstLine="178"/>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 xml:space="preserve">従業者に対し、業務継続計画について周知するとともに、必要な研修及び訓練を定期的に実施しているか。　</w:t>
            </w:r>
            <w:r w:rsidRPr="00A96EAF">
              <w:rPr>
                <w:rFonts w:asciiTheme="majorEastAsia" w:eastAsiaTheme="majorEastAsia" w:hAnsiTheme="majorEastAsia" w:cs="ＭＳ ゴシック"/>
                <w:color w:val="000000"/>
                <w:w w:val="50"/>
                <w:sz w:val="20"/>
                <w:szCs w:val="20"/>
              </w:rPr>
              <w:t>◆平１８厚令３４第３条の３０の２第２項準用</w:t>
            </w:r>
          </w:p>
          <w:p w14:paraId="3DA99A78" w14:textId="77777777" w:rsidR="007A1CE4" w:rsidRDefault="007A1CE4" w:rsidP="00E360E7">
            <w:pPr>
              <w:pStyle w:val="aa"/>
              <w:wordWrap/>
              <w:spacing w:line="140" w:lineRule="exact"/>
              <w:ind w:left="204" w:hanging="204"/>
              <w:jc w:val="left"/>
              <w:rPr>
                <w:rFonts w:asciiTheme="majorEastAsia" w:eastAsiaTheme="majorEastAsia" w:hAnsiTheme="majorEastAsia" w:cs="ＭＳ ゴシック"/>
                <w:color w:val="000000"/>
                <w:w w:val="50"/>
                <w:sz w:val="20"/>
                <w:szCs w:val="20"/>
              </w:rPr>
            </w:pPr>
          </w:p>
          <w:p w14:paraId="7E199ABD" w14:textId="77777777" w:rsidR="00BF5271" w:rsidRPr="00BF5271" w:rsidRDefault="00BF5271" w:rsidP="00E360E7">
            <w:pPr>
              <w:pStyle w:val="aa"/>
              <w:wordWrap/>
              <w:spacing w:line="200" w:lineRule="exact"/>
              <w:ind w:leftChars="100" w:left="340" w:hangingChars="100" w:hanging="158"/>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 xml:space="preserve">◎　</w:t>
            </w:r>
            <w:r w:rsidRPr="00E360E7">
              <w:rPr>
                <w:rFonts w:asciiTheme="majorEastAsia" w:eastAsiaTheme="majorEastAsia" w:hAnsiTheme="majorEastAsia" w:cs="ＭＳ ゴシック"/>
                <w:b/>
                <w:bCs/>
                <w:color w:val="000000"/>
                <w:sz w:val="18"/>
                <w:szCs w:val="18"/>
              </w:rPr>
              <w:t>研修</w:t>
            </w:r>
            <w:r w:rsidRPr="00BF5271">
              <w:rPr>
                <w:rFonts w:asciiTheme="majorEastAsia" w:eastAsiaTheme="majorEastAsia" w:hAnsiTheme="majorEastAsia" w:cs="ＭＳ ゴシック"/>
                <w:color w:val="000000"/>
                <w:sz w:val="18"/>
                <w:szCs w:val="18"/>
              </w:rPr>
              <w:t>の内容は、感染症及び災害に係る業務継続計画の具体的内容を職員間に共有するとともに、平常時の対応の必要性や、緊急時の対応にかかる理解の励行を行うものとする。</w:t>
            </w:r>
          </w:p>
          <w:p w14:paraId="0C6985ED" w14:textId="0F95C1B5" w:rsidR="007A1CE4" w:rsidRPr="00BF5271" w:rsidRDefault="00BF5271" w:rsidP="00E360E7">
            <w:pPr>
              <w:pStyle w:val="aa"/>
              <w:wordWrap/>
              <w:spacing w:line="200" w:lineRule="exact"/>
              <w:ind w:leftChars="200" w:left="364" w:firstLineChars="100" w:firstLine="158"/>
              <w:jc w:val="left"/>
              <w:rPr>
                <w:rFonts w:asciiTheme="majorEastAsia" w:eastAsiaTheme="majorEastAsia" w:hAnsiTheme="majorEastAsia"/>
                <w:sz w:val="18"/>
                <w:szCs w:val="18"/>
              </w:rPr>
            </w:pPr>
            <w:r w:rsidRPr="00BF5271">
              <w:rPr>
                <w:rFonts w:asciiTheme="majorEastAsia" w:eastAsiaTheme="majorEastAsia" w:hAnsiTheme="majorEastAsia" w:cs="ＭＳ ゴシック"/>
                <w:color w:val="000000"/>
                <w:sz w:val="18"/>
                <w:szCs w:val="18"/>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14:paraId="374EDB20" w14:textId="4CA6DE23" w:rsidR="00BF5271" w:rsidRPr="00A96EAF" w:rsidRDefault="00BF5271" w:rsidP="00E360E7">
            <w:pPr>
              <w:pStyle w:val="aa"/>
              <w:wordWrap/>
              <w:spacing w:line="200" w:lineRule="exact"/>
              <w:ind w:leftChars="100" w:left="340" w:hangingChars="100" w:hanging="158"/>
              <w:jc w:val="left"/>
              <w:rPr>
                <w:rFonts w:asciiTheme="majorEastAsia" w:eastAsiaTheme="majorEastAsia" w:hAnsiTheme="majorEastAsia" w:cs="ＭＳ ゴシック"/>
                <w:color w:val="000000"/>
                <w:sz w:val="20"/>
                <w:szCs w:val="20"/>
              </w:rPr>
            </w:pPr>
            <w:r w:rsidRPr="00BF5271">
              <w:rPr>
                <w:rFonts w:asciiTheme="majorEastAsia" w:eastAsiaTheme="majorEastAsia" w:hAnsiTheme="majorEastAsia" w:cs="ＭＳ ゴシック"/>
                <w:color w:val="000000"/>
                <w:sz w:val="18"/>
                <w:szCs w:val="18"/>
              </w:rPr>
              <w:t xml:space="preserve">◎　</w:t>
            </w:r>
            <w:r w:rsidRPr="00E360E7">
              <w:rPr>
                <w:rFonts w:asciiTheme="majorEastAsia" w:eastAsiaTheme="majorEastAsia" w:hAnsiTheme="majorEastAsia" w:cs="ＭＳ ゴシック"/>
                <w:b/>
                <w:bCs/>
                <w:color w:val="000000"/>
                <w:sz w:val="18"/>
                <w:szCs w:val="18"/>
              </w:rPr>
              <w:t>訓練</w:t>
            </w:r>
            <w:r w:rsidRPr="00BF5271">
              <w:rPr>
                <w:rFonts w:asciiTheme="majorEastAsia" w:eastAsiaTheme="majorEastAsia" w:hAnsiTheme="majorEastAsia" w:cs="ＭＳ ゴシック"/>
                <w:color w:val="000000"/>
                <w:sz w:val="18"/>
                <w:szCs w:val="18"/>
              </w:rPr>
              <w:t>（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709" w:type="dxa"/>
            <w:tcBorders>
              <w:top w:val="single" w:sz="4" w:space="0" w:color="000001"/>
              <w:left w:val="single" w:sz="4" w:space="0" w:color="000001"/>
              <w:bottom w:val="single" w:sz="4" w:space="0" w:color="000001"/>
            </w:tcBorders>
            <w:shd w:val="clear" w:color="auto" w:fill="FFFFFF"/>
          </w:tcPr>
          <w:p w14:paraId="64E6B31B"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23369402"/>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67392780" w14:textId="0171FD96" w:rsidR="00BF5271"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873233051"/>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B59F004"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研修の開催</w:t>
            </w:r>
          </w:p>
          <w:p w14:paraId="54599641"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年１回以上必要</w:t>
            </w:r>
          </w:p>
          <w:p w14:paraId="0BE61C6D" w14:textId="77777777" w:rsidR="006440EB" w:rsidRPr="00704F6C" w:rsidRDefault="006440EB" w:rsidP="006440EB">
            <w:pPr>
              <w:spacing w:line="240" w:lineRule="exact"/>
              <w:jc w:val="left"/>
              <w:rPr>
                <w:rFonts w:asciiTheme="majorEastAsia" w:eastAsiaTheme="majorEastAsia" w:hAnsiTheme="majorEastAsia" w:cs="ＭＳ ゴシック"/>
                <w:color w:val="000000"/>
                <w:sz w:val="18"/>
                <w:szCs w:val="18"/>
              </w:rPr>
            </w:pPr>
          </w:p>
          <w:p w14:paraId="15DD28CA"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実施日</w:t>
            </w:r>
          </w:p>
          <w:p w14:paraId="607280C8"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 xml:space="preserve">　　年　　月　　日</w:t>
            </w:r>
          </w:p>
          <w:p w14:paraId="23C369BA" w14:textId="77777777" w:rsidR="006440EB" w:rsidRPr="00704F6C" w:rsidRDefault="006440EB" w:rsidP="006440EB">
            <w:pPr>
              <w:spacing w:line="240" w:lineRule="exact"/>
              <w:jc w:val="left"/>
              <w:rPr>
                <w:rFonts w:asciiTheme="majorEastAsia" w:eastAsiaTheme="majorEastAsia" w:hAnsiTheme="majorEastAsia" w:cs="ＭＳ ゴシック"/>
                <w:color w:val="000000"/>
                <w:sz w:val="18"/>
                <w:szCs w:val="18"/>
              </w:rPr>
            </w:pPr>
          </w:p>
          <w:p w14:paraId="1ABBBBB8"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新規採用時の研修の有無【有・無】</w:t>
            </w:r>
          </w:p>
          <w:p w14:paraId="2F1D4FB2" w14:textId="77777777" w:rsidR="006440EB" w:rsidRPr="00704F6C" w:rsidRDefault="006440EB" w:rsidP="006440EB">
            <w:pPr>
              <w:spacing w:line="240" w:lineRule="exact"/>
              <w:jc w:val="left"/>
              <w:rPr>
                <w:rFonts w:asciiTheme="majorEastAsia" w:eastAsiaTheme="majorEastAsia" w:hAnsiTheme="majorEastAsia" w:cs="ＭＳ ゴシック"/>
                <w:color w:val="000000"/>
                <w:sz w:val="18"/>
                <w:szCs w:val="18"/>
              </w:rPr>
            </w:pPr>
          </w:p>
          <w:p w14:paraId="12872EF1" w14:textId="77777777" w:rsidR="006440EB" w:rsidRPr="00704F6C" w:rsidRDefault="006440EB" w:rsidP="006440EB">
            <w:pPr>
              <w:spacing w:line="240" w:lineRule="exact"/>
              <w:jc w:val="left"/>
              <w:rPr>
                <w:rFonts w:asciiTheme="majorEastAsia" w:eastAsiaTheme="majorEastAsia" w:hAnsiTheme="majorEastAsia" w:cs="ＭＳ ゴシック"/>
                <w:color w:val="000000"/>
                <w:sz w:val="18"/>
                <w:szCs w:val="18"/>
              </w:rPr>
            </w:pPr>
          </w:p>
          <w:p w14:paraId="67208DC5"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訓練の実施</w:t>
            </w:r>
          </w:p>
          <w:p w14:paraId="66EB9D93"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年１回以上必要</w:t>
            </w:r>
          </w:p>
          <w:p w14:paraId="7808F687" w14:textId="77777777" w:rsidR="006440EB" w:rsidRPr="00704F6C" w:rsidRDefault="006440EB" w:rsidP="006440EB">
            <w:pPr>
              <w:spacing w:line="240" w:lineRule="exact"/>
              <w:jc w:val="left"/>
              <w:rPr>
                <w:rFonts w:asciiTheme="majorEastAsia" w:eastAsiaTheme="majorEastAsia" w:hAnsiTheme="majorEastAsia" w:cs="ＭＳ ゴシック"/>
                <w:color w:val="000000"/>
                <w:sz w:val="18"/>
                <w:szCs w:val="18"/>
              </w:rPr>
            </w:pPr>
          </w:p>
          <w:p w14:paraId="0AE688FD"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実施日</w:t>
            </w:r>
          </w:p>
          <w:p w14:paraId="492213C6" w14:textId="77777777" w:rsidR="006440EB" w:rsidRPr="00704F6C" w:rsidRDefault="006440EB" w:rsidP="006440EB">
            <w:pPr>
              <w:spacing w:line="240" w:lineRule="exact"/>
              <w:jc w:val="left"/>
              <w:rPr>
                <w:rFonts w:asciiTheme="majorEastAsia" w:eastAsiaTheme="majorEastAsia" w:hAnsiTheme="majorEastAsia"/>
                <w:sz w:val="18"/>
                <w:szCs w:val="18"/>
              </w:rPr>
            </w:pPr>
            <w:r w:rsidRPr="00704F6C">
              <w:rPr>
                <w:rFonts w:asciiTheme="majorEastAsia" w:eastAsiaTheme="majorEastAsia" w:hAnsiTheme="majorEastAsia" w:cs="ＭＳ ゴシック"/>
                <w:color w:val="000000"/>
                <w:sz w:val="18"/>
                <w:szCs w:val="18"/>
              </w:rPr>
              <w:t xml:space="preserve">　　年　　月　　日</w:t>
            </w:r>
          </w:p>
          <w:p w14:paraId="16AD4147" w14:textId="77777777" w:rsidR="00BF5271" w:rsidRPr="00A96EAF" w:rsidRDefault="00BF5271" w:rsidP="006440EB">
            <w:pPr>
              <w:spacing w:line="240" w:lineRule="exact"/>
              <w:jc w:val="left"/>
              <w:rPr>
                <w:rFonts w:asciiTheme="majorEastAsia" w:eastAsiaTheme="majorEastAsia" w:hAnsiTheme="majorEastAsia" w:cs="ＭＳ ゴシック"/>
                <w:color w:val="000000"/>
                <w:szCs w:val="20"/>
              </w:rPr>
            </w:pPr>
          </w:p>
        </w:tc>
      </w:tr>
      <w:tr w:rsidR="00BF5271" w14:paraId="478ACA1D" w14:textId="77777777" w:rsidTr="006440EB">
        <w:tc>
          <w:tcPr>
            <w:tcW w:w="1310" w:type="dxa"/>
            <w:vMerge/>
            <w:tcBorders>
              <w:top w:val="dotted" w:sz="4" w:space="0" w:color="000001"/>
              <w:left w:val="single" w:sz="4" w:space="0" w:color="000001"/>
              <w:bottom w:val="single" w:sz="4" w:space="0" w:color="000001"/>
            </w:tcBorders>
            <w:shd w:val="clear" w:color="auto" w:fill="FFFFFF"/>
          </w:tcPr>
          <w:p w14:paraId="5DB318B3" w14:textId="7B354566" w:rsidR="00BF5271" w:rsidRPr="00A96EAF" w:rsidRDefault="00BF5271" w:rsidP="00C15BA7">
            <w:pPr>
              <w:pStyle w:val="aa"/>
              <w:spacing w:line="240" w:lineRule="exact"/>
              <w:ind w:left="184" w:hanging="184"/>
              <w:jc w:val="left"/>
              <w:rPr>
                <w:rFonts w:asciiTheme="majorEastAsia" w:eastAsiaTheme="majorEastAsia" w:hAnsiTheme="majorEastAsia" w:cs="ＭＳ ゴシック"/>
                <w:color w:val="00000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54083B57" w14:textId="1243D766" w:rsidR="00E360E7" w:rsidRDefault="00BF5271" w:rsidP="00E360E7">
            <w:pPr>
              <w:pStyle w:val="aa"/>
              <w:wordWrap/>
              <w:spacing w:line="276"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00E360E7" w:rsidRPr="00E360E7">
              <w:rPr>
                <w:rFonts w:asciiTheme="majorEastAsia" w:eastAsiaTheme="majorEastAsia" w:hAnsiTheme="majorEastAsia" w:cs="ＭＳ ゴシック" w:hint="eastAsia"/>
                <w:b/>
                <w:bCs/>
                <w:color w:val="000000"/>
                <w:sz w:val="20"/>
                <w:szCs w:val="20"/>
              </w:rPr>
              <w:t>見直し</w:t>
            </w:r>
          </w:p>
          <w:p w14:paraId="3AC784B6" w14:textId="1F99380E" w:rsidR="00BF5271" w:rsidRPr="00A96EAF" w:rsidRDefault="00BF5271" w:rsidP="00E360E7">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定期的に業務継続計画の見直しを行い、必要に応じて業務継続計画の変更を行っているか。</w:t>
            </w:r>
            <w:r w:rsidRPr="00A96EAF">
              <w:rPr>
                <w:rFonts w:asciiTheme="majorEastAsia" w:eastAsiaTheme="majorEastAsia" w:hAnsiTheme="majorEastAsia" w:cs="ＭＳ ゴシック"/>
                <w:color w:val="000000"/>
                <w:w w:val="50"/>
                <w:sz w:val="20"/>
                <w:szCs w:val="20"/>
              </w:rPr>
              <w:t>◆平１８厚令３４第３条の３０の２第３項準用</w:t>
            </w:r>
          </w:p>
        </w:tc>
        <w:tc>
          <w:tcPr>
            <w:tcW w:w="709" w:type="dxa"/>
            <w:tcBorders>
              <w:top w:val="single" w:sz="4" w:space="0" w:color="000001"/>
              <w:left w:val="single" w:sz="4" w:space="0" w:color="000001"/>
              <w:bottom w:val="single" w:sz="4" w:space="0" w:color="000001"/>
            </w:tcBorders>
            <w:shd w:val="clear" w:color="auto" w:fill="FFFFFF"/>
          </w:tcPr>
          <w:p w14:paraId="0495382A"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78957919"/>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133B135C" w14:textId="6B984952" w:rsidR="00BF5271"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05630226"/>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C6270B5" w14:textId="148D58B9" w:rsidR="00BF5271" w:rsidRPr="00A96EAF" w:rsidRDefault="006440EB" w:rsidP="006440EB">
            <w:pPr>
              <w:spacing w:line="240" w:lineRule="exact"/>
              <w:jc w:val="left"/>
              <w:rPr>
                <w:rFonts w:asciiTheme="majorEastAsia" w:eastAsiaTheme="majorEastAsia" w:hAnsiTheme="majorEastAsia" w:cs="ＭＳ ゴシック"/>
                <w:color w:val="000000"/>
                <w:szCs w:val="20"/>
              </w:rPr>
            </w:pPr>
            <w:r w:rsidRPr="00704F6C">
              <w:rPr>
                <w:rFonts w:asciiTheme="majorEastAsia" w:eastAsiaTheme="majorEastAsia" w:hAnsiTheme="majorEastAsia" w:cs="ＭＳ ゴシック"/>
                <w:color w:val="000000"/>
                <w:sz w:val="18"/>
                <w:szCs w:val="18"/>
              </w:rPr>
              <w:t>見直しの頻度</w:t>
            </w:r>
          </w:p>
        </w:tc>
      </w:tr>
    </w:tbl>
    <w:p w14:paraId="6E0D3E74" w14:textId="06644606" w:rsidR="00704F6C" w:rsidRDefault="00704F6C">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7A1CE4" w:rsidRPr="0010676F" w14:paraId="3118BEE4" w14:textId="77777777" w:rsidTr="00A53CF0">
        <w:tc>
          <w:tcPr>
            <w:tcW w:w="1310" w:type="dxa"/>
            <w:tcBorders>
              <w:top w:val="single" w:sz="4" w:space="0" w:color="000001"/>
              <w:left w:val="single" w:sz="4" w:space="0" w:color="000001"/>
              <w:bottom w:val="single" w:sz="4" w:space="0" w:color="000001"/>
            </w:tcBorders>
            <w:shd w:val="clear" w:color="auto" w:fill="FFFFFF"/>
            <w:vAlign w:val="center"/>
          </w:tcPr>
          <w:p w14:paraId="0748D8EC" w14:textId="77777777" w:rsidR="007A1CE4" w:rsidRPr="00BF5271" w:rsidRDefault="007A1CE4"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F5271">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10B67F53" w14:textId="77777777" w:rsidR="007A1CE4" w:rsidRPr="000D442E" w:rsidRDefault="007A1CE4" w:rsidP="00A53CF0">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443F3F5C" w14:textId="77777777" w:rsidR="007A1CE4" w:rsidRPr="00BF5271" w:rsidRDefault="007A1CE4" w:rsidP="00A53CF0">
            <w:pPr>
              <w:spacing w:line="240" w:lineRule="exact"/>
              <w:rPr>
                <w:rFonts w:asciiTheme="majorEastAsia" w:eastAsiaTheme="majorEastAsia" w:hAnsiTheme="majorEastAsia" w:cs="ＭＳ ゴシック"/>
                <w:color w:val="000000"/>
                <w:szCs w:val="20"/>
              </w:rPr>
            </w:pPr>
            <w:r w:rsidRPr="00BF5271">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6E8CB4" w14:textId="77777777" w:rsidR="007A1CE4" w:rsidRPr="0010676F" w:rsidRDefault="007A1CE4" w:rsidP="00A53CF0">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7A1CE4" w14:paraId="1C63335B" w14:textId="77777777" w:rsidTr="00854D63">
        <w:tc>
          <w:tcPr>
            <w:tcW w:w="1310" w:type="dxa"/>
            <w:vMerge w:val="restart"/>
            <w:tcBorders>
              <w:left w:val="single" w:sz="4" w:space="0" w:color="000001"/>
            </w:tcBorders>
            <w:shd w:val="clear" w:color="auto" w:fill="FFFFFF"/>
          </w:tcPr>
          <w:p w14:paraId="6BBCFBAA" w14:textId="77777777" w:rsidR="007A1CE4" w:rsidRPr="00A96EAF" w:rsidRDefault="007A1CE4"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26 定員の遵守</w:t>
            </w:r>
          </w:p>
          <w:p w14:paraId="4CEF8AEE" w14:textId="00F0D9E5" w:rsidR="007A1CE4" w:rsidRPr="00A96EAF" w:rsidRDefault="007A1CE4" w:rsidP="00C15BA7">
            <w:pPr>
              <w:pStyle w:val="aa"/>
              <w:spacing w:line="240" w:lineRule="exact"/>
              <w:jc w:val="left"/>
              <w:rPr>
                <w:rFonts w:asciiTheme="majorEastAsia" w:eastAsiaTheme="majorEastAsia" w:hAnsiTheme="majorEastAsia"/>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30EC7E5E" w14:textId="79C32A12" w:rsidR="007A1CE4" w:rsidRPr="00A96EAF" w:rsidRDefault="007A1CE4" w:rsidP="007A1CE4">
            <w:pPr>
              <w:spacing w:line="240" w:lineRule="exact"/>
              <w:ind w:left="200"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登録定員、通いサービス及び宿泊サービスの利用定員を超えてサービスの提供をしていないか。</w:t>
            </w:r>
          </w:p>
          <w:p w14:paraId="7BB8A43A" w14:textId="77777777" w:rsidR="007A1CE4" w:rsidRPr="00A96EAF" w:rsidRDefault="007A1CE4" w:rsidP="007A1CE4">
            <w:pPr>
              <w:spacing w:line="240" w:lineRule="exact"/>
              <w:ind w:left="200"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ただし、通いサービス及び宿泊サービスの利用は、利用者の様態や希望等により特に必要と認められる場合は、一時的にその利用定員を超えることはやむを得ないものとする。</w:t>
            </w:r>
          </w:p>
          <w:p w14:paraId="75813B3B" w14:textId="77777777" w:rsidR="007A1CE4" w:rsidRPr="00A96EAF" w:rsidRDefault="007A1CE4" w:rsidP="007A1CE4">
            <w:pPr>
              <w:spacing w:line="240" w:lineRule="exact"/>
              <w:ind w:left="180" w:firstLine="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なお災害その他のやむを得ない事情がある場合は、この限りでない。</w:t>
            </w:r>
            <w:r w:rsidRPr="00A96EAF">
              <w:rPr>
                <w:rFonts w:asciiTheme="majorEastAsia" w:eastAsiaTheme="majorEastAsia" w:hAnsiTheme="majorEastAsia" w:cs="ＭＳ ゴシック"/>
                <w:color w:val="000000"/>
                <w:w w:val="50"/>
                <w:szCs w:val="20"/>
              </w:rPr>
              <w:t>◆平１８厚令３４第８２条第1項</w:t>
            </w:r>
          </w:p>
          <w:p w14:paraId="79CA3181" w14:textId="77777777" w:rsidR="007A1CE4" w:rsidRPr="007A1CE4" w:rsidRDefault="007A1CE4" w:rsidP="007A1CE4">
            <w:pPr>
              <w:spacing w:line="200" w:lineRule="exact"/>
              <w:ind w:left="400" w:hanging="400"/>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zCs w:val="20"/>
              </w:rPr>
              <w:t xml:space="preserve">　</w:t>
            </w:r>
            <w:r w:rsidRPr="007A1CE4">
              <w:rPr>
                <w:rFonts w:asciiTheme="majorEastAsia" w:eastAsiaTheme="majorEastAsia" w:hAnsiTheme="majorEastAsia" w:cs="ＭＳ ゴシック"/>
                <w:color w:val="000000"/>
                <w:sz w:val="18"/>
                <w:szCs w:val="18"/>
              </w:rPr>
              <w:t>◎　「特に必要と認められる場合」としては、以下のような事例等が考えられる。</w:t>
            </w:r>
            <w:r w:rsidRPr="007A1CE4">
              <w:rPr>
                <w:rFonts w:asciiTheme="majorEastAsia" w:eastAsiaTheme="majorEastAsia" w:hAnsiTheme="majorEastAsia" w:cs="ＭＳ ゴシック"/>
                <w:color w:val="000000"/>
                <w:w w:val="50"/>
                <w:sz w:val="18"/>
                <w:szCs w:val="18"/>
              </w:rPr>
              <w:t>◆平１８解釈通知第３の四の４（１４）</w:t>
            </w:r>
          </w:p>
          <w:p w14:paraId="5CDA116E" w14:textId="77777777" w:rsidR="007A1CE4" w:rsidRPr="007A1CE4" w:rsidRDefault="007A1CE4" w:rsidP="007A1CE4">
            <w:pPr>
              <w:spacing w:line="200" w:lineRule="exact"/>
              <w:ind w:left="600" w:hanging="600"/>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 xml:space="preserve">　　・登録者の介護者が急病のため、急遽、事業所において通いサービスを提供したことにより、当該登録者が利用した時間帯における利用者数が定員を超える場合</w:t>
            </w:r>
          </w:p>
          <w:p w14:paraId="34DB94A2" w14:textId="77777777" w:rsidR="007A1CE4" w:rsidRPr="007A1CE4" w:rsidRDefault="007A1CE4" w:rsidP="007A1CE4">
            <w:pPr>
              <w:spacing w:line="200" w:lineRule="exact"/>
              <w:ind w:left="600" w:hanging="600"/>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 xml:space="preserve">　　・事業所において看取りを希望する登録者に対し、宿泊室においてサービスを提供したことにより、通いサービスの提供時間帯における利用者数が定員を超える場合</w:t>
            </w:r>
          </w:p>
          <w:p w14:paraId="66E1E55D" w14:textId="77777777" w:rsidR="007A1CE4" w:rsidRPr="007A1CE4" w:rsidRDefault="007A1CE4" w:rsidP="007A1CE4">
            <w:pPr>
              <w:spacing w:line="200" w:lineRule="exact"/>
              <w:ind w:left="600" w:hanging="600"/>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 xml:space="preserve">　　・登録者全員を集めて催しを兼ねたサービスを提供するため、通いサービス利用者数が定員を超える場合</w:t>
            </w:r>
          </w:p>
          <w:p w14:paraId="674EE0F4" w14:textId="589081DC" w:rsidR="007A1CE4" w:rsidRPr="00A96EAF" w:rsidRDefault="007A1CE4" w:rsidP="007A1CE4">
            <w:pPr>
              <w:spacing w:line="200" w:lineRule="exact"/>
              <w:ind w:left="400" w:hanging="400"/>
              <w:jc w:val="left"/>
              <w:rPr>
                <w:rFonts w:asciiTheme="majorEastAsia" w:eastAsiaTheme="majorEastAsia" w:hAnsiTheme="majorEastAsia" w:cs="ＭＳ ゴシック"/>
                <w:color w:val="000000"/>
                <w:szCs w:val="20"/>
              </w:rPr>
            </w:pPr>
            <w:r w:rsidRPr="007A1CE4">
              <w:rPr>
                <w:rFonts w:asciiTheme="majorEastAsia" w:eastAsiaTheme="majorEastAsia" w:hAnsiTheme="majorEastAsia" w:cs="ＭＳ ゴシック"/>
                <w:color w:val="000000"/>
                <w:sz w:val="18"/>
                <w:szCs w:val="18"/>
              </w:rPr>
              <w:t xml:space="preserve">　　・上記に準ずる状況により特に必要と認められる場合</w:t>
            </w:r>
          </w:p>
        </w:tc>
        <w:tc>
          <w:tcPr>
            <w:tcW w:w="709" w:type="dxa"/>
            <w:tcBorders>
              <w:top w:val="single" w:sz="4" w:space="0" w:color="000001"/>
              <w:left w:val="single" w:sz="4" w:space="0" w:color="000001"/>
              <w:bottom w:val="single" w:sz="4" w:space="0" w:color="000001"/>
            </w:tcBorders>
            <w:shd w:val="clear" w:color="auto" w:fill="FFFFFF"/>
          </w:tcPr>
          <w:p w14:paraId="428E4F73"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647970214"/>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489A6EC3" w14:textId="688AD08E" w:rsidR="007A1CE4" w:rsidRPr="00A96EAF" w:rsidRDefault="00707743" w:rsidP="007A1CE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88561029"/>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left w:val="single" w:sz="4" w:space="0" w:color="000001"/>
              <w:bottom w:val="single" w:sz="4" w:space="0" w:color="000001"/>
              <w:right w:val="single" w:sz="4" w:space="0" w:color="000001"/>
            </w:tcBorders>
            <w:shd w:val="clear" w:color="auto" w:fill="FFFFFF"/>
          </w:tcPr>
          <w:p w14:paraId="575CFE76" w14:textId="121FBFF4" w:rsidR="009F4810" w:rsidRDefault="009F4810" w:rsidP="00C15BA7">
            <w:pPr>
              <w:spacing w:line="240" w:lineRule="exact"/>
              <w:jc w:val="left"/>
              <w:rPr>
                <w:rFonts w:asciiTheme="majorEastAsia" w:eastAsiaTheme="majorEastAsia" w:hAnsiTheme="majorEastAsia" w:cs="ＭＳ ゴシック"/>
                <w:color w:val="000000"/>
                <w:sz w:val="18"/>
                <w:szCs w:val="18"/>
              </w:rPr>
            </w:pPr>
            <w:r w:rsidRPr="009F4810">
              <w:rPr>
                <w:rFonts w:asciiTheme="majorEastAsia" w:eastAsiaTheme="majorEastAsia" w:hAnsiTheme="majorEastAsia" w:cs="ＭＳ ゴシック" w:hint="eastAsia"/>
                <w:color w:val="000000"/>
                <w:sz w:val="18"/>
                <w:szCs w:val="18"/>
              </w:rPr>
              <w:t>直近１年間</w:t>
            </w:r>
            <w:r>
              <w:rPr>
                <w:rFonts w:asciiTheme="majorEastAsia" w:eastAsiaTheme="majorEastAsia" w:hAnsiTheme="majorEastAsia" w:cs="ＭＳ ゴシック" w:hint="eastAsia"/>
                <w:color w:val="000000"/>
                <w:sz w:val="18"/>
                <w:szCs w:val="18"/>
              </w:rPr>
              <w:t>の状況</w:t>
            </w:r>
          </w:p>
          <w:p w14:paraId="6713A3AB" w14:textId="77777777" w:rsidR="009F4810" w:rsidRPr="009F4810" w:rsidRDefault="009F4810" w:rsidP="00C15BA7">
            <w:pPr>
              <w:spacing w:line="240" w:lineRule="exact"/>
              <w:jc w:val="left"/>
              <w:rPr>
                <w:rFonts w:asciiTheme="majorEastAsia" w:eastAsiaTheme="majorEastAsia" w:hAnsiTheme="majorEastAsia" w:cs="ＭＳ ゴシック"/>
                <w:color w:val="000000"/>
                <w:sz w:val="18"/>
                <w:szCs w:val="18"/>
              </w:rPr>
            </w:pPr>
          </w:p>
          <w:p w14:paraId="4A9A0C78" w14:textId="77777777" w:rsidR="009F4810" w:rsidRPr="009F4810" w:rsidRDefault="009F4810" w:rsidP="00C15BA7">
            <w:pPr>
              <w:spacing w:line="240" w:lineRule="exact"/>
              <w:jc w:val="left"/>
              <w:rPr>
                <w:rFonts w:asciiTheme="majorEastAsia" w:eastAsiaTheme="majorEastAsia" w:hAnsiTheme="majorEastAsia" w:cs="ＭＳ ゴシック"/>
                <w:color w:val="000000"/>
                <w:sz w:val="18"/>
                <w:szCs w:val="18"/>
              </w:rPr>
            </w:pPr>
            <w:r w:rsidRPr="009F4810">
              <w:rPr>
                <w:rFonts w:asciiTheme="majorEastAsia" w:eastAsiaTheme="majorEastAsia" w:hAnsiTheme="majorEastAsia" w:cs="ＭＳ ゴシック" w:hint="eastAsia"/>
                <w:color w:val="000000"/>
                <w:sz w:val="18"/>
                <w:szCs w:val="18"/>
              </w:rPr>
              <w:t>最大登録者数</w:t>
            </w:r>
          </w:p>
          <w:p w14:paraId="3B5EE275" w14:textId="45EEE9C6" w:rsidR="009F4810" w:rsidRPr="009F4810" w:rsidRDefault="009F4810" w:rsidP="00C15BA7">
            <w:pPr>
              <w:spacing w:line="240" w:lineRule="exact"/>
              <w:jc w:val="left"/>
              <w:rPr>
                <w:rFonts w:asciiTheme="majorEastAsia" w:eastAsiaTheme="majorEastAsia" w:hAnsiTheme="majorEastAsia" w:cs="ＭＳ ゴシック"/>
                <w:color w:val="000000"/>
                <w:sz w:val="18"/>
                <w:szCs w:val="18"/>
                <w:u w:val="single"/>
              </w:rPr>
            </w:pPr>
            <w:bookmarkStart w:id="19" w:name="OLE_LINK17"/>
            <w:r w:rsidRPr="009F4810">
              <w:rPr>
                <w:rFonts w:asciiTheme="majorEastAsia" w:eastAsiaTheme="majorEastAsia" w:hAnsiTheme="majorEastAsia" w:cs="ＭＳ ゴシック" w:hint="eastAsia"/>
                <w:color w:val="000000"/>
                <w:sz w:val="18"/>
                <w:szCs w:val="18"/>
                <w:u w:val="single"/>
              </w:rPr>
              <w:t xml:space="preserve">　　</w:t>
            </w:r>
            <w:r>
              <w:rPr>
                <w:rFonts w:asciiTheme="majorEastAsia" w:eastAsiaTheme="majorEastAsia" w:hAnsiTheme="majorEastAsia" w:cs="ＭＳ ゴシック" w:hint="eastAsia"/>
                <w:color w:val="000000"/>
                <w:sz w:val="18"/>
                <w:szCs w:val="18"/>
                <w:u w:val="single"/>
              </w:rPr>
              <w:t xml:space="preserve">　　</w:t>
            </w:r>
            <w:r w:rsidRPr="009F4810">
              <w:rPr>
                <w:rFonts w:asciiTheme="majorEastAsia" w:eastAsiaTheme="majorEastAsia" w:hAnsiTheme="majorEastAsia" w:cs="ＭＳ ゴシック" w:hint="eastAsia"/>
                <w:color w:val="000000"/>
                <w:sz w:val="18"/>
                <w:szCs w:val="18"/>
                <w:u w:val="single"/>
              </w:rPr>
              <w:t xml:space="preserve">　人</w:t>
            </w:r>
          </w:p>
          <w:bookmarkEnd w:id="19"/>
          <w:p w14:paraId="277C167B" w14:textId="77777777" w:rsidR="009F4810" w:rsidRPr="009F4810" w:rsidRDefault="009F4810" w:rsidP="00C15BA7">
            <w:pPr>
              <w:spacing w:line="240" w:lineRule="exact"/>
              <w:jc w:val="left"/>
              <w:rPr>
                <w:rFonts w:asciiTheme="majorEastAsia" w:eastAsiaTheme="majorEastAsia" w:hAnsiTheme="majorEastAsia" w:cs="ＭＳ ゴシック"/>
                <w:color w:val="000000"/>
                <w:sz w:val="18"/>
                <w:szCs w:val="18"/>
              </w:rPr>
            </w:pPr>
          </w:p>
          <w:p w14:paraId="6252F7A7" w14:textId="276ACA9F" w:rsidR="009F4810" w:rsidRDefault="009F4810" w:rsidP="00C15BA7">
            <w:pPr>
              <w:spacing w:line="240" w:lineRule="exact"/>
              <w:jc w:val="left"/>
              <w:rPr>
                <w:rFonts w:asciiTheme="majorEastAsia" w:eastAsiaTheme="majorEastAsia" w:hAnsiTheme="majorEastAsia" w:cs="ＭＳ ゴシック"/>
                <w:color w:val="000000"/>
                <w:sz w:val="18"/>
                <w:szCs w:val="18"/>
              </w:rPr>
            </w:pPr>
            <w:bookmarkStart w:id="20" w:name="OLE_LINK15"/>
            <w:r w:rsidRPr="009F4810">
              <w:rPr>
                <w:rFonts w:asciiTheme="majorEastAsia" w:eastAsiaTheme="majorEastAsia" w:hAnsiTheme="majorEastAsia" w:cs="ＭＳ ゴシック" w:hint="eastAsia"/>
                <w:color w:val="000000"/>
                <w:sz w:val="18"/>
                <w:szCs w:val="18"/>
              </w:rPr>
              <w:t>１日あたりの最大利用者数（通い）</w:t>
            </w:r>
          </w:p>
          <w:p w14:paraId="249F2925" w14:textId="798B267F" w:rsidR="009F4810" w:rsidRPr="009F4810" w:rsidRDefault="009F4810" w:rsidP="009F4810">
            <w:pPr>
              <w:spacing w:line="240" w:lineRule="exact"/>
              <w:jc w:val="left"/>
              <w:rPr>
                <w:rFonts w:asciiTheme="majorEastAsia" w:eastAsiaTheme="majorEastAsia" w:hAnsiTheme="majorEastAsia" w:cs="ＭＳ ゴシック"/>
                <w:color w:val="000000"/>
                <w:sz w:val="18"/>
                <w:szCs w:val="18"/>
                <w:u w:val="single"/>
              </w:rPr>
            </w:pPr>
            <w:r w:rsidRPr="009F4810">
              <w:rPr>
                <w:rFonts w:asciiTheme="majorEastAsia" w:eastAsiaTheme="majorEastAsia" w:hAnsiTheme="majorEastAsia" w:cs="ＭＳ ゴシック" w:hint="eastAsia"/>
                <w:color w:val="000000"/>
                <w:sz w:val="18"/>
                <w:szCs w:val="18"/>
                <w:u w:val="single"/>
              </w:rPr>
              <w:t xml:space="preserve">　　</w:t>
            </w:r>
            <w:r>
              <w:rPr>
                <w:rFonts w:asciiTheme="majorEastAsia" w:eastAsiaTheme="majorEastAsia" w:hAnsiTheme="majorEastAsia" w:cs="ＭＳ ゴシック" w:hint="eastAsia"/>
                <w:color w:val="000000"/>
                <w:sz w:val="18"/>
                <w:szCs w:val="18"/>
                <w:u w:val="single"/>
              </w:rPr>
              <w:t xml:space="preserve">　　</w:t>
            </w:r>
            <w:r w:rsidRPr="009F4810">
              <w:rPr>
                <w:rFonts w:asciiTheme="majorEastAsia" w:eastAsiaTheme="majorEastAsia" w:hAnsiTheme="majorEastAsia" w:cs="ＭＳ ゴシック" w:hint="eastAsia"/>
                <w:color w:val="000000"/>
                <w:sz w:val="18"/>
                <w:szCs w:val="18"/>
                <w:u w:val="single"/>
              </w:rPr>
              <w:t xml:space="preserve">　人</w:t>
            </w:r>
          </w:p>
          <w:p w14:paraId="46EBFCA5" w14:textId="77777777" w:rsidR="009F4810" w:rsidRPr="009F4810" w:rsidRDefault="009F4810" w:rsidP="00C15BA7">
            <w:pPr>
              <w:spacing w:line="240" w:lineRule="exact"/>
              <w:jc w:val="left"/>
              <w:rPr>
                <w:rFonts w:asciiTheme="majorEastAsia" w:eastAsiaTheme="majorEastAsia" w:hAnsiTheme="majorEastAsia" w:cs="ＭＳ ゴシック"/>
                <w:color w:val="000000"/>
                <w:sz w:val="18"/>
                <w:szCs w:val="18"/>
              </w:rPr>
            </w:pPr>
          </w:p>
          <w:bookmarkEnd w:id="20"/>
          <w:p w14:paraId="5789EEE4" w14:textId="77777777" w:rsidR="009F4810" w:rsidRPr="009F4810" w:rsidRDefault="009F4810" w:rsidP="00C15BA7">
            <w:pPr>
              <w:spacing w:line="240" w:lineRule="exact"/>
              <w:jc w:val="left"/>
              <w:rPr>
                <w:rFonts w:asciiTheme="majorEastAsia" w:eastAsiaTheme="majorEastAsia" w:hAnsiTheme="majorEastAsia" w:cs="ＭＳ ゴシック"/>
                <w:color w:val="000000"/>
                <w:sz w:val="18"/>
                <w:szCs w:val="18"/>
              </w:rPr>
            </w:pPr>
          </w:p>
          <w:p w14:paraId="34A65B64" w14:textId="7E947DF2" w:rsidR="009F4810" w:rsidRDefault="009F4810" w:rsidP="009F4810">
            <w:pPr>
              <w:spacing w:line="240" w:lineRule="exact"/>
              <w:jc w:val="left"/>
              <w:rPr>
                <w:rFonts w:asciiTheme="majorEastAsia" w:eastAsiaTheme="majorEastAsia" w:hAnsiTheme="majorEastAsia" w:cs="ＭＳ ゴシック"/>
                <w:color w:val="000000"/>
                <w:sz w:val="18"/>
                <w:szCs w:val="18"/>
              </w:rPr>
            </w:pPr>
            <w:r w:rsidRPr="009F4810">
              <w:rPr>
                <w:rFonts w:asciiTheme="majorEastAsia" w:eastAsiaTheme="majorEastAsia" w:hAnsiTheme="majorEastAsia" w:cs="ＭＳ ゴシック" w:hint="eastAsia"/>
                <w:color w:val="000000"/>
                <w:sz w:val="18"/>
                <w:szCs w:val="18"/>
              </w:rPr>
              <w:t>１日あたりの最大利用者数（宿泊）</w:t>
            </w:r>
          </w:p>
          <w:p w14:paraId="137AD7CD" w14:textId="6A50C09C" w:rsidR="009F4810" w:rsidRPr="009F4810" w:rsidRDefault="009F4810" w:rsidP="009F4810">
            <w:pPr>
              <w:spacing w:line="240" w:lineRule="exact"/>
              <w:jc w:val="left"/>
              <w:rPr>
                <w:rFonts w:asciiTheme="majorEastAsia" w:eastAsiaTheme="majorEastAsia" w:hAnsiTheme="majorEastAsia" w:cs="ＭＳ ゴシック"/>
                <w:color w:val="000000"/>
                <w:sz w:val="18"/>
                <w:szCs w:val="18"/>
                <w:u w:val="single"/>
              </w:rPr>
            </w:pPr>
            <w:r w:rsidRPr="009F4810">
              <w:rPr>
                <w:rFonts w:asciiTheme="majorEastAsia" w:eastAsiaTheme="majorEastAsia" w:hAnsiTheme="majorEastAsia" w:cs="ＭＳ ゴシック" w:hint="eastAsia"/>
                <w:color w:val="000000"/>
                <w:sz w:val="18"/>
                <w:szCs w:val="18"/>
                <w:u w:val="single"/>
              </w:rPr>
              <w:t xml:space="preserve">　　　</w:t>
            </w:r>
            <w:r>
              <w:rPr>
                <w:rFonts w:asciiTheme="majorEastAsia" w:eastAsiaTheme="majorEastAsia" w:hAnsiTheme="majorEastAsia" w:cs="ＭＳ ゴシック" w:hint="eastAsia"/>
                <w:color w:val="000000"/>
                <w:sz w:val="18"/>
                <w:szCs w:val="18"/>
                <w:u w:val="single"/>
              </w:rPr>
              <w:t xml:space="preserve">　　</w:t>
            </w:r>
            <w:r w:rsidRPr="009F4810">
              <w:rPr>
                <w:rFonts w:asciiTheme="majorEastAsia" w:eastAsiaTheme="majorEastAsia" w:hAnsiTheme="majorEastAsia" w:cs="ＭＳ ゴシック" w:hint="eastAsia"/>
                <w:color w:val="000000"/>
                <w:sz w:val="18"/>
                <w:szCs w:val="18"/>
                <w:u w:val="single"/>
              </w:rPr>
              <w:t>人</w:t>
            </w:r>
          </w:p>
          <w:p w14:paraId="21B0B775" w14:textId="77777777" w:rsidR="009F4810" w:rsidRPr="009F4810" w:rsidRDefault="009F4810" w:rsidP="009F4810">
            <w:pPr>
              <w:spacing w:line="240" w:lineRule="exact"/>
              <w:jc w:val="left"/>
              <w:rPr>
                <w:rFonts w:asciiTheme="majorEastAsia" w:eastAsiaTheme="majorEastAsia" w:hAnsiTheme="majorEastAsia" w:cs="ＭＳ ゴシック"/>
                <w:color w:val="000000"/>
                <w:sz w:val="18"/>
                <w:szCs w:val="18"/>
              </w:rPr>
            </w:pPr>
          </w:p>
          <w:p w14:paraId="0FD29322" w14:textId="23F3B596" w:rsidR="009F4810" w:rsidRPr="009F4810" w:rsidRDefault="009F4810" w:rsidP="00C15BA7">
            <w:pPr>
              <w:spacing w:line="240" w:lineRule="exact"/>
              <w:jc w:val="left"/>
              <w:rPr>
                <w:rFonts w:asciiTheme="majorEastAsia" w:eastAsiaTheme="majorEastAsia" w:hAnsiTheme="majorEastAsia" w:cs="ＭＳ ゴシック"/>
                <w:color w:val="000000"/>
                <w:szCs w:val="20"/>
              </w:rPr>
            </w:pPr>
          </w:p>
        </w:tc>
      </w:tr>
      <w:tr w:rsidR="007A1CE4" w14:paraId="039E0FEE" w14:textId="77777777" w:rsidTr="002E3FF4">
        <w:tc>
          <w:tcPr>
            <w:tcW w:w="1310" w:type="dxa"/>
            <w:vMerge/>
            <w:tcBorders>
              <w:left w:val="single" w:sz="4" w:space="0" w:color="000001"/>
              <w:bottom w:val="single" w:sz="4" w:space="0" w:color="000001"/>
            </w:tcBorders>
            <w:shd w:val="clear" w:color="auto" w:fill="FFFFFF"/>
          </w:tcPr>
          <w:p w14:paraId="7056DE8F" w14:textId="77777777" w:rsidR="007A1CE4" w:rsidRPr="00A96EAF" w:rsidRDefault="007A1CE4"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7F04E22" w14:textId="2F511C98" w:rsidR="007A1CE4" w:rsidRPr="00A96EAF" w:rsidRDefault="007A1CE4" w:rsidP="00C15BA7">
            <w:pPr>
              <w:spacing w:line="240" w:lineRule="exact"/>
              <w:ind w:left="200"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過疎地域その他これに類する地域において、地域の実情により当該地域における指定小規模多機能型居宅介護の効率的運営に必要であると市町村が認めた場合は、指定小規模多機能型居宅介護事業者は、市町村が認めた日から市町村介護保険事業計画の終期までに限り、登録定員並びに通いサービス及び宿泊サービスの利用定員を超えて指定小規模多機能型居宅介護の提供を行うことができる。</w:t>
            </w:r>
          </w:p>
          <w:p w14:paraId="08F26079" w14:textId="77777777" w:rsidR="007A1CE4" w:rsidRPr="00A96EAF" w:rsidRDefault="007A1CE4" w:rsidP="00C15BA7">
            <w:pPr>
              <w:spacing w:line="240" w:lineRule="exact"/>
              <w:ind w:left="400" w:hanging="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◆平１８厚令３４第８２条第２項</w:t>
            </w:r>
          </w:p>
          <w:p w14:paraId="556BA792" w14:textId="77777777" w:rsidR="007A1CE4" w:rsidRPr="007A1CE4" w:rsidRDefault="007A1CE4" w:rsidP="007A1CE4">
            <w:pPr>
              <w:spacing w:line="200" w:lineRule="exact"/>
              <w:ind w:left="400" w:hanging="400"/>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 xml:space="preserve">　◎　市町村は、その運用に際して次に掲げる点のいずれにも適合することを要件とするとともに、当該地域における指定小規模多機能型居宅介護の確保に努めることとする。</w:t>
            </w:r>
          </w:p>
          <w:p w14:paraId="1E086CEC" w14:textId="77777777" w:rsidR="007A1CE4" w:rsidRPr="007A1CE4" w:rsidRDefault="007A1CE4" w:rsidP="007A1CE4">
            <w:pPr>
              <w:spacing w:line="200" w:lineRule="exact"/>
              <w:ind w:left="560" w:hanging="200"/>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イ　指定小規模多機能型居宅介護事業所が人員及び設備に関する基準を満たしていること。</w:t>
            </w:r>
          </w:p>
          <w:p w14:paraId="035D8943" w14:textId="3AD2CCE3" w:rsidR="007A1CE4" w:rsidRPr="00A96EAF" w:rsidRDefault="007A1CE4" w:rsidP="007A1CE4">
            <w:pPr>
              <w:spacing w:line="200" w:lineRule="exact"/>
              <w:ind w:left="560" w:hanging="200"/>
              <w:jc w:val="left"/>
              <w:rPr>
                <w:rFonts w:asciiTheme="majorEastAsia" w:eastAsiaTheme="majorEastAsia" w:hAnsiTheme="majorEastAsia" w:cs="ＭＳ ゴシック"/>
                <w:color w:val="000000"/>
                <w:szCs w:val="20"/>
              </w:rPr>
            </w:pPr>
            <w:r w:rsidRPr="007A1CE4">
              <w:rPr>
                <w:rFonts w:asciiTheme="majorEastAsia" w:eastAsiaTheme="majorEastAsia" w:hAnsiTheme="majorEastAsia" w:cs="ＭＳ ゴシック"/>
                <w:color w:val="000000"/>
                <w:sz w:val="18"/>
                <w:szCs w:val="18"/>
              </w:rPr>
              <w:t>ロ　市町村が登録定員並びに通いサービス及び宿泊サービスの利用定員の超過を認めた日から市町村介護保険事業計画の終期までの最大３年間を基本とする。ただし、次期の市町村介護保険事業計画を作成するに当たって、市町村が将来のサービス需要の見込みを踏まえて改めて検討し、新規に代替サービスを整備するよりも既存の事業所を活用した方が効率的であると認めた場合に限り、次期の市町村介護保険事業計画の終期まで延長を可能とする。</w:t>
            </w:r>
            <w:r w:rsidRPr="007A1CE4">
              <w:rPr>
                <w:rFonts w:asciiTheme="majorEastAsia" w:eastAsiaTheme="majorEastAsia" w:hAnsiTheme="majorEastAsia" w:cs="ＭＳ ゴシック"/>
                <w:color w:val="000000"/>
                <w:w w:val="50"/>
                <w:sz w:val="18"/>
                <w:szCs w:val="18"/>
              </w:rPr>
              <w:t>◆平１８解釈通知第３の四の４（１４）</w:t>
            </w:r>
          </w:p>
        </w:tc>
        <w:tc>
          <w:tcPr>
            <w:tcW w:w="709" w:type="dxa"/>
            <w:tcBorders>
              <w:top w:val="single" w:sz="4" w:space="0" w:color="000001"/>
              <w:left w:val="single" w:sz="4" w:space="0" w:color="000001"/>
              <w:bottom w:val="single" w:sz="4" w:space="0" w:color="000001"/>
            </w:tcBorders>
            <w:shd w:val="clear" w:color="auto" w:fill="FFFFFF"/>
          </w:tcPr>
          <w:p w14:paraId="2974DE23"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9581012"/>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4B6E1383" w14:textId="037AAE4C" w:rsidR="007A1CE4" w:rsidRPr="00A96EAF" w:rsidRDefault="00707743" w:rsidP="007A1CE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33089865"/>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8EF59BC" w14:textId="77777777" w:rsidR="007A1CE4" w:rsidRPr="00A96EAF" w:rsidRDefault="007A1CE4" w:rsidP="00C15BA7">
            <w:pPr>
              <w:spacing w:line="240" w:lineRule="exact"/>
              <w:jc w:val="left"/>
              <w:rPr>
                <w:rFonts w:asciiTheme="majorEastAsia" w:eastAsiaTheme="majorEastAsia" w:hAnsiTheme="majorEastAsia" w:cs="ＭＳ ゴシック"/>
                <w:color w:val="000000"/>
                <w:szCs w:val="20"/>
              </w:rPr>
            </w:pPr>
          </w:p>
          <w:p w14:paraId="715276A2" w14:textId="77777777" w:rsidR="007A1CE4" w:rsidRPr="00A96EAF" w:rsidRDefault="007A1CE4" w:rsidP="00C15BA7">
            <w:pPr>
              <w:spacing w:line="240" w:lineRule="exact"/>
              <w:jc w:val="left"/>
              <w:rPr>
                <w:rFonts w:asciiTheme="majorEastAsia" w:eastAsiaTheme="majorEastAsia" w:hAnsiTheme="majorEastAsia" w:cs="ＭＳ ゴシック"/>
                <w:color w:val="000000"/>
                <w:szCs w:val="20"/>
              </w:rPr>
            </w:pPr>
          </w:p>
        </w:tc>
      </w:tr>
      <w:tr w:rsidR="007A1CE4" w14:paraId="4C9D9E0A" w14:textId="77777777" w:rsidTr="002E3FF4">
        <w:tc>
          <w:tcPr>
            <w:tcW w:w="1310" w:type="dxa"/>
            <w:vMerge w:val="restart"/>
            <w:tcBorders>
              <w:top w:val="single" w:sz="4" w:space="0" w:color="000001"/>
              <w:left w:val="single" w:sz="4" w:space="0" w:color="000001"/>
            </w:tcBorders>
            <w:shd w:val="clear" w:color="auto" w:fill="FFFFFF"/>
          </w:tcPr>
          <w:p w14:paraId="0A9F74BB" w14:textId="77777777" w:rsidR="007A1CE4" w:rsidRPr="00A96EAF" w:rsidRDefault="007A1CE4"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27　非常災害対策</w:t>
            </w:r>
          </w:p>
          <w:p w14:paraId="71DB9C2C" w14:textId="77777777" w:rsidR="007A1CE4" w:rsidRPr="00A96EAF" w:rsidRDefault="007A1CE4"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C0D526E" w14:textId="4F13D0B6" w:rsidR="00E360E7" w:rsidRPr="00E360E7" w:rsidRDefault="007A1CE4" w:rsidP="00C41ED8">
            <w:pPr>
              <w:spacing w:line="276" w:lineRule="auto"/>
              <w:ind w:left="200" w:hanging="200"/>
              <w:jc w:val="left"/>
              <w:rPr>
                <w:rFonts w:asciiTheme="majorEastAsia" w:eastAsiaTheme="majorEastAsia" w:hAnsiTheme="majorEastAsia" w:cs="ＭＳ ゴシック"/>
                <w:b/>
                <w:bCs/>
                <w:color w:val="000000"/>
                <w:szCs w:val="20"/>
              </w:rPr>
            </w:pPr>
            <w:r>
              <w:rPr>
                <w:rFonts w:asciiTheme="majorEastAsia" w:eastAsiaTheme="majorEastAsia" w:hAnsiTheme="majorEastAsia" w:cs="ＭＳ ゴシック" w:hint="eastAsia"/>
                <w:color w:val="000000"/>
                <w:szCs w:val="20"/>
              </w:rPr>
              <w:t>（１）</w:t>
            </w:r>
            <w:r w:rsidR="00E360E7" w:rsidRPr="00E360E7">
              <w:rPr>
                <w:rFonts w:asciiTheme="majorEastAsia" w:eastAsiaTheme="majorEastAsia" w:hAnsiTheme="majorEastAsia" w:cs="ＭＳ ゴシック" w:hint="eastAsia"/>
                <w:b/>
                <w:bCs/>
                <w:color w:val="000000"/>
                <w:szCs w:val="20"/>
              </w:rPr>
              <w:t>非常災害にかかる計画の策定</w:t>
            </w:r>
          </w:p>
          <w:p w14:paraId="6575317E" w14:textId="2F5C8955" w:rsidR="007A1CE4" w:rsidRPr="00A96EAF" w:rsidRDefault="007A1CE4" w:rsidP="00E360E7">
            <w:pPr>
              <w:spacing w:line="240" w:lineRule="exact"/>
              <w:ind w:leftChars="100" w:left="182" w:firstLineChars="100" w:firstLine="18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非常災害に際して必要な具体的計画を策定しているか。</w:t>
            </w:r>
          </w:p>
          <w:p w14:paraId="5BF89E1E" w14:textId="77777777" w:rsidR="007A1CE4" w:rsidRPr="00A96EAF" w:rsidRDefault="007A1CE4" w:rsidP="007A1CE4">
            <w:pPr>
              <w:spacing w:line="240" w:lineRule="exact"/>
              <w:ind w:left="207"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◆平１８厚令３４第８２条の２第１項</w:t>
            </w:r>
          </w:p>
          <w:p w14:paraId="6BD6BB97" w14:textId="77777777" w:rsidR="007A1CE4" w:rsidRPr="00A96EAF" w:rsidRDefault="007A1CE4" w:rsidP="007A1CE4">
            <w:pPr>
              <w:pStyle w:val="aa"/>
              <w:wordWrap/>
              <w:spacing w:line="240" w:lineRule="exact"/>
              <w:ind w:left="668" w:hanging="48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非常災害に関する具体的計画」とは、消防法施行規則第３条に</w:t>
            </w:r>
          </w:p>
          <w:p w14:paraId="27E76FC4" w14:textId="77777777" w:rsidR="007A1CE4" w:rsidRPr="00A96EAF" w:rsidRDefault="007A1CE4" w:rsidP="007A1CE4">
            <w:pPr>
              <w:pStyle w:val="aa"/>
              <w:wordWrap/>
              <w:spacing w:line="240" w:lineRule="exact"/>
              <w:ind w:left="644" w:hanging="2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規定する消防計画（これに準ずる計画を含む。）及び風水害、地</w:t>
            </w:r>
          </w:p>
          <w:p w14:paraId="110339B3" w14:textId="2DED7111" w:rsidR="007A1CE4" w:rsidRPr="00A96EAF" w:rsidRDefault="007A1CE4" w:rsidP="007A1CE4">
            <w:pPr>
              <w:pStyle w:val="aa"/>
              <w:wordWrap/>
              <w:spacing w:line="240" w:lineRule="exact"/>
              <w:ind w:left="644" w:hanging="28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 w:val="20"/>
                <w:szCs w:val="20"/>
              </w:rPr>
              <w:t>震等の災害に対処するための計画をいう。</w:t>
            </w:r>
            <w:r w:rsidRPr="00A96EAF">
              <w:rPr>
                <w:rFonts w:asciiTheme="majorEastAsia" w:eastAsiaTheme="majorEastAsia" w:hAnsiTheme="majorEastAsia" w:cs="ＭＳ ゴシック"/>
                <w:color w:val="000000"/>
                <w:w w:val="50"/>
                <w:sz w:val="20"/>
                <w:szCs w:val="20"/>
              </w:rPr>
              <w:t>◆平１８解釈通知第３の四の４（１６）</w:t>
            </w:r>
          </w:p>
        </w:tc>
        <w:tc>
          <w:tcPr>
            <w:tcW w:w="709" w:type="dxa"/>
            <w:tcBorders>
              <w:top w:val="single" w:sz="4" w:space="0" w:color="000001"/>
              <w:left w:val="single" w:sz="4" w:space="0" w:color="000001"/>
              <w:bottom w:val="single" w:sz="4" w:space="0" w:color="000001"/>
            </w:tcBorders>
            <w:shd w:val="clear" w:color="auto" w:fill="FFFFFF"/>
          </w:tcPr>
          <w:p w14:paraId="27C1B9FF"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85826548"/>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43C9494A" w14:textId="4E09348B" w:rsidR="007A1CE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837600973"/>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0857727" w14:textId="31255E44" w:rsidR="007A1CE4" w:rsidRPr="007A1CE4" w:rsidRDefault="007A1CE4" w:rsidP="00C15BA7">
            <w:pPr>
              <w:spacing w:line="240" w:lineRule="exact"/>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消防計画【有・無】</w:t>
            </w:r>
          </w:p>
          <w:p w14:paraId="51D2386F" w14:textId="019E36D7" w:rsidR="007A1CE4" w:rsidRPr="007A1CE4" w:rsidRDefault="007A1CE4" w:rsidP="007A1CE4">
            <w:pPr>
              <w:spacing w:line="240" w:lineRule="exact"/>
              <w:ind w:rightChars="-57" w:right="-104"/>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w w:val="55"/>
                <w:sz w:val="18"/>
                <w:szCs w:val="18"/>
              </w:rPr>
              <w:t>風水害に関する計画</w:t>
            </w:r>
            <w:r w:rsidRPr="007A1CE4">
              <w:rPr>
                <w:rFonts w:asciiTheme="majorEastAsia" w:eastAsiaTheme="majorEastAsia" w:hAnsiTheme="majorEastAsia" w:cs="ＭＳ ゴシック"/>
                <w:color w:val="000000"/>
                <w:sz w:val="18"/>
                <w:szCs w:val="18"/>
              </w:rPr>
              <w:t>【有・無】</w:t>
            </w:r>
          </w:p>
          <w:p w14:paraId="0DBCAAC3" w14:textId="2DAA8B4E" w:rsidR="007A1CE4" w:rsidRPr="007A1CE4" w:rsidRDefault="007A1CE4" w:rsidP="007A1CE4">
            <w:pPr>
              <w:spacing w:line="240" w:lineRule="exact"/>
              <w:ind w:rightChars="-57" w:right="-104"/>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pacing w:val="8"/>
                <w:w w:val="61"/>
                <w:sz w:val="18"/>
                <w:szCs w:val="18"/>
              </w:rPr>
              <w:t>地</w:t>
            </w:r>
            <w:r w:rsidRPr="007A1CE4">
              <w:rPr>
                <w:rFonts w:asciiTheme="majorEastAsia" w:eastAsiaTheme="majorEastAsia" w:hAnsiTheme="majorEastAsia" w:cs="ＭＳ ゴシック"/>
                <w:color w:val="000000"/>
                <w:w w:val="61"/>
                <w:sz w:val="18"/>
                <w:szCs w:val="18"/>
              </w:rPr>
              <w:t>震に関する計画</w:t>
            </w:r>
            <w:r w:rsidRPr="007A1CE4">
              <w:rPr>
                <w:rFonts w:asciiTheme="majorEastAsia" w:eastAsiaTheme="majorEastAsia" w:hAnsiTheme="majorEastAsia" w:cs="ＭＳ ゴシック"/>
                <w:color w:val="000000"/>
                <w:sz w:val="18"/>
                <w:szCs w:val="18"/>
              </w:rPr>
              <w:t>【有・無】</w:t>
            </w:r>
          </w:p>
          <w:p w14:paraId="4A5E4F0A" w14:textId="77777777" w:rsidR="007A1CE4" w:rsidRPr="007A1CE4" w:rsidRDefault="007A1CE4" w:rsidP="00C15BA7">
            <w:pPr>
              <w:spacing w:line="240" w:lineRule="exact"/>
              <w:jc w:val="left"/>
              <w:rPr>
                <w:rFonts w:asciiTheme="majorEastAsia" w:eastAsiaTheme="majorEastAsia" w:hAnsiTheme="majorEastAsia" w:cs="ＭＳ ゴシック"/>
                <w:color w:val="000000"/>
                <w:sz w:val="18"/>
                <w:szCs w:val="18"/>
              </w:rPr>
            </w:pPr>
          </w:p>
          <w:p w14:paraId="1C0D7DBE" w14:textId="07FA486D" w:rsidR="007A1CE4" w:rsidRPr="00A96EAF" w:rsidRDefault="007A1CE4" w:rsidP="00C15BA7">
            <w:pPr>
              <w:spacing w:line="240" w:lineRule="exact"/>
              <w:jc w:val="left"/>
              <w:rPr>
                <w:rFonts w:asciiTheme="majorEastAsia" w:eastAsiaTheme="majorEastAsia" w:hAnsiTheme="majorEastAsia" w:cs="ＭＳ ゴシック"/>
                <w:color w:val="000000"/>
                <w:szCs w:val="20"/>
              </w:rPr>
            </w:pPr>
          </w:p>
        </w:tc>
      </w:tr>
      <w:tr w:rsidR="007A1CE4" w14:paraId="5ED4594E" w14:textId="77777777" w:rsidTr="002E3FF4">
        <w:tc>
          <w:tcPr>
            <w:tcW w:w="1310" w:type="dxa"/>
            <w:vMerge/>
            <w:tcBorders>
              <w:left w:val="single" w:sz="4" w:space="0" w:color="000001"/>
            </w:tcBorders>
            <w:shd w:val="clear" w:color="auto" w:fill="FFFFFF"/>
          </w:tcPr>
          <w:p w14:paraId="4DBC64BA" w14:textId="77777777" w:rsidR="007A1CE4" w:rsidRPr="00A96EAF" w:rsidRDefault="007A1CE4"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F71144D" w14:textId="4ADFD36F" w:rsidR="007A1CE4" w:rsidRPr="00A96EAF" w:rsidRDefault="007A1CE4" w:rsidP="007A1CE4">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0014319E">
              <w:rPr>
                <w:rFonts w:asciiTheme="majorEastAsia" w:eastAsiaTheme="majorEastAsia" w:hAnsiTheme="majorEastAsia" w:cs="ＭＳ ゴシック" w:hint="eastAsia"/>
                <w:color w:val="000000"/>
                <w:szCs w:val="20"/>
              </w:rPr>
              <w:t>非常災害時の関係機関へ通報及び連携体制を整備し、それらを定期的に</w:t>
            </w:r>
            <w:r w:rsidRPr="00A96EAF">
              <w:rPr>
                <w:rFonts w:asciiTheme="majorEastAsia" w:eastAsiaTheme="majorEastAsia" w:hAnsiTheme="majorEastAsia" w:cs="ＭＳ ゴシック"/>
                <w:color w:val="000000"/>
                <w:szCs w:val="20"/>
              </w:rPr>
              <w:t>従業員に周知しているか。</w:t>
            </w:r>
            <w:r w:rsidRPr="00A96EAF">
              <w:rPr>
                <w:rFonts w:asciiTheme="majorEastAsia" w:eastAsiaTheme="majorEastAsia" w:hAnsiTheme="majorEastAsia" w:cs="ＭＳ ゴシック"/>
                <w:color w:val="000000"/>
                <w:w w:val="50"/>
                <w:szCs w:val="20"/>
              </w:rPr>
              <w:t>◆平１８厚令３４第８２条の２第１項</w:t>
            </w:r>
          </w:p>
        </w:tc>
        <w:tc>
          <w:tcPr>
            <w:tcW w:w="709" w:type="dxa"/>
            <w:tcBorders>
              <w:top w:val="single" w:sz="4" w:space="0" w:color="000001"/>
              <w:left w:val="single" w:sz="4" w:space="0" w:color="000001"/>
              <w:bottom w:val="single" w:sz="4" w:space="0" w:color="000001"/>
            </w:tcBorders>
            <w:shd w:val="clear" w:color="auto" w:fill="FFFFFF"/>
          </w:tcPr>
          <w:p w14:paraId="03397C76"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87473728"/>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4024BAEB" w14:textId="4F686CFE" w:rsidR="007A1CE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844888512"/>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C23A741" w14:textId="22F86A74" w:rsidR="007A1CE4" w:rsidRPr="00A96EAF" w:rsidRDefault="007A1CE4" w:rsidP="00C15BA7">
            <w:pPr>
              <w:spacing w:line="240" w:lineRule="exact"/>
              <w:jc w:val="left"/>
              <w:rPr>
                <w:rFonts w:asciiTheme="majorEastAsia" w:eastAsiaTheme="majorEastAsia" w:hAnsiTheme="majorEastAsia" w:cs="ＭＳ ゴシック"/>
                <w:color w:val="000000"/>
                <w:szCs w:val="20"/>
              </w:rPr>
            </w:pPr>
          </w:p>
        </w:tc>
      </w:tr>
      <w:tr w:rsidR="002E3FF4" w14:paraId="42152430" w14:textId="77777777" w:rsidTr="002E3FF4">
        <w:tc>
          <w:tcPr>
            <w:tcW w:w="1310" w:type="dxa"/>
            <w:vMerge/>
            <w:tcBorders>
              <w:left w:val="single" w:sz="4" w:space="0" w:color="000001"/>
            </w:tcBorders>
            <w:shd w:val="clear" w:color="auto" w:fill="FFFFFF"/>
          </w:tcPr>
          <w:p w14:paraId="695860DC" w14:textId="77777777" w:rsidR="002E3FF4" w:rsidRPr="00A96EAF" w:rsidRDefault="002E3FF4"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53328A8C" w14:textId="625174CC" w:rsidR="00E360E7" w:rsidRDefault="002E3FF4" w:rsidP="00C41ED8">
            <w:pPr>
              <w:spacing w:line="276" w:lineRule="auto"/>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00E360E7" w:rsidRPr="00E360E7">
              <w:rPr>
                <w:rFonts w:asciiTheme="majorEastAsia" w:eastAsiaTheme="majorEastAsia" w:hAnsiTheme="majorEastAsia" w:cs="ＭＳ ゴシック" w:hint="eastAsia"/>
                <w:b/>
                <w:bCs/>
                <w:color w:val="000000"/>
                <w:szCs w:val="20"/>
              </w:rPr>
              <w:t>避難訓練の実施</w:t>
            </w:r>
          </w:p>
          <w:p w14:paraId="22964F91" w14:textId="463AA757" w:rsidR="0014319E" w:rsidRPr="00A96EAF" w:rsidRDefault="0014319E" w:rsidP="00E360E7">
            <w:pPr>
              <w:spacing w:line="240" w:lineRule="exact"/>
              <w:ind w:firstLineChars="200" w:firstLine="364"/>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定期的に避難、救出その他必要な訓練を行っているか。</w:t>
            </w:r>
          </w:p>
          <w:p w14:paraId="7E88B4AE" w14:textId="7AFC0F23" w:rsidR="002E3FF4" w:rsidRPr="00A96EAF" w:rsidRDefault="0014319E" w:rsidP="0014319E">
            <w:pPr>
              <w:spacing w:line="240" w:lineRule="exact"/>
              <w:ind w:left="207"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◆平１８厚令３４第８２条の２第１項</w:t>
            </w:r>
          </w:p>
        </w:tc>
        <w:tc>
          <w:tcPr>
            <w:tcW w:w="709" w:type="dxa"/>
            <w:tcBorders>
              <w:top w:val="single" w:sz="4" w:space="0" w:color="000001"/>
              <w:left w:val="single" w:sz="4" w:space="0" w:color="000001"/>
              <w:bottom w:val="single" w:sz="4" w:space="0" w:color="000001"/>
            </w:tcBorders>
            <w:shd w:val="clear" w:color="auto" w:fill="FFFFFF"/>
          </w:tcPr>
          <w:p w14:paraId="63E52AF5" w14:textId="77777777" w:rsidR="002E3FF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955211"/>
                <w14:checkbox>
                  <w14:checked w14:val="0"/>
                  <w14:checkedState w14:val="00FE" w14:font="Wingdings"/>
                  <w14:uncheckedState w14:val="2610" w14:font="ＭＳ ゴシック"/>
                </w14:checkbox>
              </w:sdtPr>
              <w:sdtEndPr/>
              <w:sdtContent>
                <w:r w:rsidR="002E3FF4">
                  <w:rPr>
                    <w:rFonts w:asciiTheme="majorEastAsia" w:eastAsiaTheme="majorEastAsia" w:hAnsiTheme="majorEastAsia" w:hint="eastAsia"/>
                  </w:rPr>
                  <w:t>☐</w:t>
                </w:r>
              </w:sdtContent>
            </w:sdt>
            <w:r w:rsidR="002E3FF4">
              <w:rPr>
                <w:rFonts w:asciiTheme="majorEastAsia" w:eastAsiaTheme="majorEastAsia" w:hAnsiTheme="majorEastAsia" w:hint="eastAsia"/>
              </w:rPr>
              <w:t>適</w:t>
            </w:r>
          </w:p>
          <w:p w14:paraId="5D887277" w14:textId="69ADF05D" w:rsidR="002E3FF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13054266"/>
                <w14:checkbox>
                  <w14:checked w14:val="0"/>
                  <w14:checkedState w14:val="00FE" w14:font="Wingdings"/>
                  <w14:uncheckedState w14:val="2610" w14:font="ＭＳ ゴシック"/>
                </w14:checkbox>
              </w:sdtPr>
              <w:sdtEndPr/>
              <w:sdtContent>
                <w:r w:rsidR="002E3FF4">
                  <w:rPr>
                    <w:rFonts w:hAnsi="ＭＳ ゴシック" w:hint="eastAsia"/>
                  </w:rPr>
                  <w:t>☐</w:t>
                </w:r>
              </w:sdtContent>
            </w:sdt>
            <w:r w:rsidR="002E3FF4">
              <w:rPr>
                <w:rFonts w:asciiTheme="majorEastAsia" w:eastAsiaTheme="majorEastAsia" w:hAnsiTheme="majorEastAsia" w:hint="eastAsia"/>
              </w:rPr>
              <w:t>否</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FFFFFF"/>
            <w:vAlign w:val="bottom"/>
          </w:tcPr>
          <w:p w14:paraId="1DDFB0F0" w14:textId="77777777" w:rsidR="002E3FF4" w:rsidRPr="007A1CE4" w:rsidRDefault="002E3FF4" w:rsidP="002E3FF4">
            <w:pPr>
              <w:spacing w:line="240" w:lineRule="exact"/>
              <w:jc w:val="both"/>
              <w:rPr>
                <w:rFonts w:asciiTheme="majorEastAsia" w:eastAsiaTheme="majorEastAsia" w:hAnsiTheme="majorEastAsia" w:cs="ＭＳ ゴシック"/>
                <w:color w:val="000000"/>
                <w:sz w:val="18"/>
                <w:szCs w:val="18"/>
              </w:rPr>
            </w:pPr>
            <w:r w:rsidRPr="007A1CE4">
              <w:rPr>
                <w:rFonts w:asciiTheme="majorEastAsia" w:eastAsiaTheme="majorEastAsia" w:hAnsiTheme="majorEastAsia" w:cs="ＭＳ ゴシック"/>
                <w:color w:val="000000"/>
                <w:sz w:val="18"/>
                <w:szCs w:val="18"/>
              </w:rPr>
              <w:t>前年度の避難･救出訓練の実施</w:t>
            </w:r>
            <w:r w:rsidRPr="007A1CE4">
              <w:rPr>
                <w:rFonts w:asciiTheme="majorEastAsia" w:eastAsiaTheme="majorEastAsia" w:hAnsiTheme="majorEastAsia" w:cs="ＭＳ ゴシック" w:hint="eastAsia"/>
                <w:color w:val="000000"/>
                <w:sz w:val="18"/>
                <w:szCs w:val="18"/>
              </w:rPr>
              <w:t>日</w:t>
            </w:r>
          </w:p>
          <w:p w14:paraId="2993BBDC" w14:textId="77777777" w:rsidR="002E3FF4" w:rsidRPr="007A1CE4" w:rsidRDefault="002E3FF4" w:rsidP="002E3FF4">
            <w:pPr>
              <w:spacing w:line="240" w:lineRule="exact"/>
              <w:jc w:val="both"/>
              <w:rPr>
                <w:rFonts w:asciiTheme="majorEastAsia" w:eastAsiaTheme="majorEastAsia" w:hAnsiTheme="majorEastAsia" w:cs="ＭＳ ゴシック"/>
                <w:color w:val="000000"/>
                <w:sz w:val="18"/>
                <w:szCs w:val="18"/>
                <w:u w:val="single"/>
              </w:rPr>
            </w:pPr>
            <w:r w:rsidRPr="007A1CE4">
              <w:rPr>
                <w:rFonts w:asciiTheme="majorEastAsia" w:eastAsiaTheme="majorEastAsia" w:hAnsiTheme="majorEastAsia" w:cs="ＭＳ ゴシック" w:hint="eastAsia"/>
                <w:color w:val="000000"/>
                <w:sz w:val="18"/>
                <w:szCs w:val="18"/>
                <w:u w:val="single"/>
              </w:rPr>
              <w:t xml:space="preserve">　年　月　日</w:t>
            </w:r>
          </w:p>
          <w:p w14:paraId="239AA424" w14:textId="77777777" w:rsidR="002E3FF4" w:rsidRPr="007A1CE4" w:rsidRDefault="002E3FF4" w:rsidP="002E3FF4">
            <w:pPr>
              <w:spacing w:line="240" w:lineRule="exact"/>
              <w:jc w:val="both"/>
              <w:rPr>
                <w:rFonts w:asciiTheme="majorEastAsia" w:eastAsiaTheme="majorEastAsia" w:hAnsiTheme="majorEastAsia"/>
                <w:sz w:val="18"/>
                <w:szCs w:val="18"/>
                <w:u w:val="single"/>
              </w:rPr>
            </w:pPr>
            <w:r w:rsidRPr="007A1CE4">
              <w:rPr>
                <w:rFonts w:asciiTheme="majorEastAsia" w:eastAsiaTheme="majorEastAsia" w:hAnsiTheme="majorEastAsia" w:cs="ＭＳ ゴシック" w:hint="eastAsia"/>
                <w:color w:val="000000"/>
                <w:sz w:val="18"/>
                <w:szCs w:val="18"/>
                <w:u w:val="single"/>
              </w:rPr>
              <w:t xml:space="preserve">　年　月　日</w:t>
            </w:r>
          </w:p>
          <w:p w14:paraId="569C37CA" w14:textId="716A37FF" w:rsidR="002E3FF4" w:rsidRPr="00A96EAF" w:rsidRDefault="002E3FF4" w:rsidP="002E3FF4">
            <w:pPr>
              <w:spacing w:line="240" w:lineRule="exact"/>
              <w:ind w:rightChars="-57" w:right="-104"/>
              <w:jc w:val="both"/>
              <w:rPr>
                <w:rFonts w:asciiTheme="majorEastAsia" w:eastAsiaTheme="majorEastAsia" w:hAnsiTheme="majorEastAsia" w:cs="ＭＳ ゴシック"/>
                <w:color w:val="000000"/>
                <w:szCs w:val="20"/>
              </w:rPr>
            </w:pPr>
            <w:r w:rsidRPr="007A1CE4">
              <w:rPr>
                <w:rFonts w:asciiTheme="majorEastAsia" w:eastAsiaTheme="majorEastAsia" w:hAnsiTheme="majorEastAsia" w:cs="ＭＳ ゴシック"/>
                <w:color w:val="000000"/>
                <w:sz w:val="16"/>
                <w:szCs w:val="16"/>
              </w:rPr>
              <w:t>（年2回以上の実施か）</w:t>
            </w:r>
          </w:p>
        </w:tc>
      </w:tr>
      <w:tr w:rsidR="002E3FF4" w14:paraId="619C9B7B" w14:textId="77777777" w:rsidTr="002E3FF4">
        <w:tc>
          <w:tcPr>
            <w:tcW w:w="1310" w:type="dxa"/>
            <w:vMerge/>
            <w:tcBorders>
              <w:left w:val="single" w:sz="4" w:space="0" w:color="000001"/>
            </w:tcBorders>
            <w:shd w:val="clear" w:color="auto" w:fill="FFFFFF"/>
          </w:tcPr>
          <w:p w14:paraId="27BF2317" w14:textId="77777777" w:rsidR="002E3FF4" w:rsidRPr="00A96EAF" w:rsidRDefault="002E3FF4"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AB1E598" w14:textId="04693F95" w:rsidR="002E3FF4" w:rsidRPr="00A96EAF" w:rsidRDefault="002E3FF4" w:rsidP="0014319E">
            <w:pPr>
              <w:spacing w:line="240" w:lineRule="exact"/>
              <w:ind w:left="207"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（４）</w:t>
            </w:r>
            <w:r w:rsidR="0014319E">
              <w:rPr>
                <w:rFonts w:asciiTheme="majorEastAsia" w:eastAsiaTheme="majorEastAsia" w:hAnsiTheme="majorEastAsia" w:cs="ＭＳ ゴシック" w:hint="eastAsia"/>
                <w:color w:val="000000"/>
                <w:szCs w:val="20"/>
              </w:rPr>
              <w:t>避難訓練の実施に当たって、地域住民の参加が得られるよう連携に努めているか</w:t>
            </w:r>
            <w:r w:rsidR="0014319E" w:rsidRPr="00A96EAF">
              <w:rPr>
                <w:rFonts w:asciiTheme="majorEastAsia" w:eastAsiaTheme="majorEastAsia" w:hAnsiTheme="majorEastAsia" w:cs="ＭＳ ゴシック"/>
                <w:color w:val="000000"/>
                <w:szCs w:val="20"/>
              </w:rPr>
              <w:t>。</w:t>
            </w:r>
            <w:r w:rsidR="0014319E" w:rsidRPr="00A96EAF">
              <w:rPr>
                <w:rFonts w:asciiTheme="majorEastAsia" w:eastAsiaTheme="majorEastAsia" w:hAnsiTheme="majorEastAsia" w:cs="ＭＳ ゴシック"/>
                <w:color w:val="000000"/>
                <w:w w:val="50"/>
                <w:szCs w:val="20"/>
              </w:rPr>
              <w:t>◆平１８厚令３４第８２条の２第２項、平１８解釈通知第３の四の４（１６）</w:t>
            </w:r>
          </w:p>
        </w:tc>
        <w:tc>
          <w:tcPr>
            <w:tcW w:w="709" w:type="dxa"/>
            <w:tcBorders>
              <w:top w:val="single" w:sz="4" w:space="0" w:color="000001"/>
              <w:left w:val="single" w:sz="4" w:space="0" w:color="000001"/>
              <w:bottom w:val="single" w:sz="4" w:space="0" w:color="000001"/>
            </w:tcBorders>
            <w:shd w:val="clear" w:color="auto" w:fill="FFFFFF"/>
          </w:tcPr>
          <w:p w14:paraId="0D01E0C1" w14:textId="77777777" w:rsidR="002E3FF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55357227"/>
                <w14:checkbox>
                  <w14:checked w14:val="0"/>
                  <w14:checkedState w14:val="00FE" w14:font="Wingdings"/>
                  <w14:uncheckedState w14:val="2610" w14:font="ＭＳ ゴシック"/>
                </w14:checkbox>
              </w:sdtPr>
              <w:sdtEndPr/>
              <w:sdtContent>
                <w:r w:rsidR="002E3FF4">
                  <w:rPr>
                    <w:rFonts w:asciiTheme="majorEastAsia" w:eastAsiaTheme="majorEastAsia" w:hAnsiTheme="majorEastAsia" w:hint="eastAsia"/>
                  </w:rPr>
                  <w:t>☐</w:t>
                </w:r>
              </w:sdtContent>
            </w:sdt>
            <w:r w:rsidR="002E3FF4">
              <w:rPr>
                <w:rFonts w:asciiTheme="majorEastAsia" w:eastAsiaTheme="majorEastAsia" w:hAnsiTheme="majorEastAsia" w:hint="eastAsia"/>
              </w:rPr>
              <w:t>適</w:t>
            </w:r>
          </w:p>
          <w:p w14:paraId="45C1F9EB" w14:textId="1C1812A0" w:rsidR="002E3FF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34888420"/>
                <w14:checkbox>
                  <w14:checked w14:val="0"/>
                  <w14:checkedState w14:val="00FE" w14:font="Wingdings"/>
                  <w14:uncheckedState w14:val="2610" w14:font="ＭＳ ゴシック"/>
                </w14:checkbox>
              </w:sdtPr>
              <w:sdtEndPr/>
              <w:sdtContent>
                <w:r w:rsidR="002E3FF4">
                  <w:rPr>
                    <w:rFonts w:hAnsi="ＭＳ ゴシック" w:hint="eastAsia"/>
                  </w:rPr>
                  <w:t>☐</w:t>
                </w:r>
              </w:sdtContent>
            </w:sdt>
            <w:r w:rsidR="002E3FF4">
              <w:rPr>
                <w:rFonts w:asciiTheme="majorEastAsia" w:eastAsiaTheme="majorEastAsia" w:hAnsiTheme="majorEastAsia" w:hint="eastAsia"/>
              </w:rPr>
              <w:t>否</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3D9D9652" w14:textId="552FA0F5" w:rsidR="002E3FF4" w:rsidRPr="00A96EAF" w:rsidRDefault="002E3FF4" w:rsidP="00C15BA7">
            <w:pPr>
              <w:spacing w:line="240" w:lineRule="exact"/>
              <w:jc w:val="left"/>
              <w:rPr>
                <w:rFonts w:asciiTheme="majorEastAsia" w:eastAsiaTheme="majorEastAsia" w:hAnsiTheme="majorEastAsia" w:cs="ＭＳ ゴシック"/>
                <w:color w:val="000000"/>
                <w:szCs w:val="20"/>
              </w:rPr>
            </w:pPr>
          </w:p>
        </w:tc>
      </w:tr>
      <w:tr w:rsidR="007A1CE4" w14:paraId="439A88AB" w14:textId="77777777" w:rsidTr="002E3FF4">
        <w:tc>
          <w:tcPr>
            <w:tcW w:w="1310" w:type="dxa"/>
            <w:vMerge/>
            <w:tcBorders>
              <w:left w:val="single" w:sz="4" w:space="0" w:color="000001"/>
              <w:bottom w:val="single" w:sz="4" w:space="0" w:color="000001"/>
            </w:tcBorders>
            <w:shd w:val="clear" w:color="auto" w:fill="FFFFFF"/>
          </w:tcPr>
          <w:p w14:paraId="5F98E794" w14:textId="77777777" w:rsidR="007A1CE4" w:rsidRPr="00A96EAF" w:rsidRDefault="007A1CE4"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9DC061C" w14:textId="2377D6BA" w:rsidR="007A1CE4" w:rsidRPr="00A96EAF" w:rsidRDefault="007A1CE4" w:rsidP="007A1CE4">
            <w:pPr>
              <w:spacing w:line="240" w:lineRule="exact"/>
              <w:ind w:left="200"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（５）</w:t>
            </w:r>
            <w:r w:rsidRPr="00A96EAF">
              <w:rPr>
                <w:rFonts w:asciiTheme="majorEastAsia" w:eastAsiaTheme="majorEastAsia" w:hAnsiTheme="majorEastAsia" w:cs="ＭＳ ゴシック"/>
                <w:color w:val="000000"/>
                <w:szCs w:val="20"/>
              </w:rPr>
              <w:t>防火管理者又は防火管理についての責任者を置いているか。</w:t>
            </w:r>
          </w:p>
          <w:p w14:paraId="58E32076" w14:textId="77777777" w:rsidR="007A1CE4" w:rsidRPr="00A96EAF" w:rsidRDefault="007A1CE4" w:rsidP="007A1CE4">
            <w:pPr>
              <w:pStyle w:val="aa"/>
              <w:wordWrap/>
              <w:spacing w:line="220" w:lineRule="exact"/>
              <w:ind w:left="408" w:hanging="4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　消防計画の策定及びこれに基づく消防業務の実施は、消防法第８条の規定により防火管理者を置くこととされている事業所にあってはその者に行わせること。</w:t>
            </w:r>
          </w:p>
          <w:p w14:paraId="07F9074A" w14:textId="1C6122DD" w:rsidR="007A1CE4" w:rsidRPr="00A96EAF" w:rsidRDefault="007A1CE4" w:rsidP="002E3FF4">
            <w:pPr>
              <w:spacing w:line="220" w:lineRule="exact"/>
              <w:ind w:left="364" w:hangingChars="200" w:hanging="36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また、防火管理者を置かなくてもよいこととされている事業所においても、防火管理について責任者を定め、その者に消防計画に準ずる計画の樹立等の業務を行わせること。</w:t>
            </w:r>
            <w:r w:rsidRPr="00A96EAF">
              <w:rPr>
                <w:rFonts w:asciiTheme="majorEastAsia" w:eastAsiaTheme="majorEastAsia" w:hAnsiTheme="majorEastAsia" w:cs="ＭＳ ゴシック"/>
                <w:color w:val="000000"/>
                <w:w w:val="50"/>
                <w:szCs w:val="20"/>
              </w:rPr>
              <w:t>◆平１８解釈通知第３の四の４（１６）</w:t>
            </w:r>
          </w:p>
        </w:tc>
        <w:tc>
          <w:tcPr>
            <w:tcW w:w="709" w:type="dxa"/>
            <w:tcBorders>
              <w:top w:val="single" w:sz="4" w:space="0" w:color="000001"/>
              <w:left w:val="single" w:sz="4" w:space="0" w:color="000001"/>
              <w:bottom w:val="single" w:sz="4" w:space="0" w:color="000001"/>
            </w:tcBorders>
            <w:shd w:val="clear" w:color="auto" w:fill="FFFFFF"/>
          </w:tcPr>
          <w:p w14:paraId="7B369A4F"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39449513"/>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77995249" w14:textId="78CACF31" w:rsidR="007A1CE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89431954"/>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F1664D0" w14:textId="77777777" w:rsidR="002E3FF4" w:rsidRPr="007A1CE4" w:rsidRDefault="002E3FF4" w:rsidP="002E3FF4">
            <w:pPr>
              <w:spacing w:line="240" w:lineRule="exact"/>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防火管理者</w:t>
            </w:r>
          </w:p>
          <w:p w14:paraId="3926422D" w14:textId="77777777" w:rsidR="002E3FF4" w:rsidRPr="007A1CE4" w:rsidRDefault="002E3FF4" w:rsidP="002E3FF4">
            <w:pPr>
              <w:spacing w:line="240" w:lineRule="exact"/>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氏名</w:t>
            </w:r>
            <w:r w:rsidRPr="007A1CE4">
              <w:rPr>
                <w:rFonts w:asciiTheme="majorEastAsia" w:eastAsiaTheme="majorEastAsia" w:hAnsiTheme="majorEastAsia" w:cs="ＭＳ ゴシック"/>
                <w:color w:val="000000"/>
                <w:sz w:val="18"/>
                <w:szCs w:val="18"/>
                <w:u w:val="single"/>
              </w:rPr>
              <w:t xml:space="preserve">　　　　　　</w:t>
            </w:r>
          </w:p>
          <w:p w14:paraId="0BC57E2F" w14:textId="77777777" w:rsidR="002E3FF4" w:rsidRPr="007A1CE4" w:rsidRDefault="002E3FF4" w:rsidP="002E3FF4">
            <w:pPr>
              <w:spacing w:line="240" w:lineRule="exact"/>
              <w:jc w:val="left"/>
              <w:rPr>
                <w:rFonts w:asciiTheme="majorEastAsia" w:eastAsiaTheme="majorEastAsia" w:hAnsiTheme="majorEastAsia"/>
                <w:sz w:val="18"/>
                <w:szCs w:val="18"/>
              </w:rPr>
            </w:pPr>
            <w:r w:rsidRPr="007A1CE4">
              <w:rPr>
                <w:rFonts w:asciiTheme="majorEastAsia" w:eastAsiaTheme="majorEastAsia" w:hAnsiTheme="majorEastAsia" w:cs="ＭＳ ゴシック"/>
                <w:color w:val="000000"/>
                <w:sz w:val="18"/>
                <w:szCs w:val="18"/>
              </w:rPr>
              <w:t>講習修了証</w:t>
            </w:r>
          </w:p>
          <w:p w14:paraId="4FF6A165" w14:textId="32868FA4" w:rsidR="007A1CE4" w:rsidRPr="00A96EAF" w:rsidRDefault="002E3FF4" w:rsidP="002E3FF4">
            <w:pPr>
              <w:spacing w:line="240" w:lineRule="exact"/>
              <w:jc w:val="left"/>
              <w:rPr>
                <w:rFonts w:asciiTheme="majorEastAsia" w:eastAsiaTheme="majorEastAsia" w:hAnsiTheme="majorEastAsia" w:cs="ＭＳ ゴシック"/>
                <w:color w:val="000000"/>
                <w:szCs w:val="20"/>
              </w:rPr>
            </w:pPr>
            <w:r w:rsidRPr="007A1CE4">
              <w:rPr>
                <w:rFonts w:asciiTheme="majorEastAsia" w:eastAsiaTheme="majorEastAsia" w:hAnsiTheme="majorEastAsia" w:cs="ＭＳ ゴシック"/>
                <w:color w:val="000000"/>
                <w:sz w:val="18"/>
                <w:szCs w:val="18"/>
              </w:rPr>
              <w:t>【有・無】</w:t>
            </w:r>
          </w:p>
        </w:tc>
      </w:tr>
    </w:tbl>
    <w:p w14:paraId="31B7E70F" w14:textId="018DFDFF" w:rsidR="007A1CE4" w:rsidRDefault="007A1CE4">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701"/>
      </w:tblGrid>
      <w:tr w:rsidR="007A1CE4" w:rsidRPr="0010676F" w14:paraId="17E1CB27" w14:textId="77777777" w:rsidTr="007A1CE4">
        <w:tc>
          <w:tcPr>
            <w:tcW w:w="1310" w:type="dxa"/>
            <w:tcBorders>
              <w:top w:val="single" w:sz="4" w:space="0" w:color="000001"/>
              <w:left w:val="single" w:sz="4" w:space="0" w:color="000001"/>
              <w:bottom w:val="single" w:sz="4" w:space="0" w:color="000001"/>
            </w:tcBorders>
            <w:shd w:val="clear" w:color="auto" w:fill="FFFFFF"/>
            <w:vAlign w:val="center"/>
          </w:tcPr>
          <w:p w14:paraId="5840ABD9" w14:textId="77777777" w:rsidR="007A1CE4" w:rsidRPr="007A1CE4" w:rsidRDefault="007A1CE4" w:rsidP="007A1CE4">
            <w:pPr>
              <w:pStyle w:val="aa"/>
              <w:wordWrap/>
              <w:spacing w:line="240" w:lineRule="exact"/>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440D8DA1" w14:textId="77777777" w:rsidR="007A1CE4" w:rsidRPr="007A1CE4" w:rsidRDefault="007A1CE4" w:rsidP="007A1CE4">
            <w:pPr>
              <w:spacing w:line="240" w:lineRule="exact"/>
              <w:ind w:left="400" w:hanging="400"/>
              <w:rPr>
                <w:rFonts w:asciiTheme="majorEastAsia" w:eastAsiaTheme="majorEastAsia" w:hAnsiTheme="majorEastAsia"/>
                <w:szCs w:val="20"/>
              </w:rPr>
            </w:pPr>
            <w:r w:rsidRPr="007A1CE4">
              <w:rPr>
                <w:rFonts w:asciiTheme="majorEastAsia" w:eastAsiaTheme="majorEastAsia" w:hAnsiTheme="majorEastAsia"/>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6FF459C" w14:textId="77777777" w:rsidR="007A1CE4" w:rsidRPr="007A1CE4" w:rsidRDefault="007A1CE4" w:rsidP="007A1CE4">
            <w:pPr>
              <w:spacing w:line="240" w:lineRule="exact"/>
              <w:rPr>
                <w:rFonts w:asciiTheme="majorEastAsia" w:eastAsiaTheme="majorEastAsia" w:hAnsiTheme="majorEastAsia"/>
                <w:szCs w:val="20"/>
              </w:rPr>
            </w:pPr>
            <w:r w:rsidRPr="007A1CE4">
              <w:rPr>
                <w:rFonts w:asciiTheme="majorEastAsia" w:eastAsiaTheme="majorEastAsia" w:hAnsiTheme="majorEastAsia" w:hint="eastAsia"/>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1E4FA2" w14:textId="77777777" w:rsidR="007A1CE4" w:rsidRPr="007A1CE4" w:rsidRDefault="007A1CE4" w:rsidP="007A1CE4">
            <w:pPr>
              <w:spacing w:line="240" w:lineRule="exact"/>
              <w:rPr>
                <w:rFonts w:asciiTheme="majorEastAsia" w:eastAsiaTheme="majorEastAsia" w:hAnsiTheme="majorEastAsia"/>
                <w:szCs w:val="20"/>
              </w:rPr>
            </w:pPr>
            <w:r w:rsidRPr="007A1CE4">
              <w:rPr>
                <w:rFonts w:asciiTheme="majorEastAsia" w:eastAsiaTheme="majorEastAsia" w:hAnsiTheme="majorEastAsia" w:hint="eastAsia"/>
                <w:szCs w:val="20"/>
              </w:rPr>
              <w:t>備考</w:t>
            </w:r>
          </w:p>
        </w:tc>
      </w:tr>
      <w:tr w:rsidR="007A1CE4" w14:paraId="4061E31D" w14:textId="77777777" w:rsidTr="00D04F63">
        <w:tc>
          <w:tcPr>
            <w:tcW w:w="1310" w:type="dxa"/>
            <w:vMerge w:val="restart"/>
            <w:tcBorders>
              <w:top w:val="single" w:sz="4" w:space="0" w:color="000001"/>
              <w:left w:val="single" w:sz="4" w:space="0" w:color="000001"/>
            </w:tcBorders>
            <w:shd w:val="clear" w:color="auto" w:fill="FFFFFF"/>
          </w:tcPr>
          <w:p w14:paraId="0724EA00" w14:textId="77777777" w:rsidR="007A1CE4" w:rsidRPr="00A96EAF" w:rsidRDefault="007A1CE4"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28 協力医療機関等</w:t>
            </w:r>
          </w:p>
          <w:p w14:paraId="2E31C7D6" w14:textId="77777777" w:rsidR="007A1CE4" w:rsidRPr="00A96EAF" w:rsidRDefault="007A1CE4"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18053494" w14:textId="29A80D13" w:rsidR="007A1CE4" w:rsidRPr="00A96EAF" w:rsidRDefault="007A1CE4" w:rsidP="007A1CE4">
            <w:pPr>
              <w:spacing w:line="240" w:lineRule="exact"/>
              <w:ind w:left="200"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あらかじめ、協力医療機関・協力歯科医療機関を定めているか。</w:t>
            </w:r>
            <w:r w:rsidRPr="00A96EAF">
              <w:rPr>
                <w:rFonts w:asciiTheme="majorEastAsia" w:eastAsiaTheme="majorEastAsia" w:hAnsiTheme="majorEastAsia" w:cs="ＭＳ ゴシック"/>
                <w:color w:val="000000"/>
                <w:w w:val="50"/>
                <w:szCs w:val="20"/>
              </w:rPr>
              <w:t xml:space="preserve">　◆平１８厚令３４第８３条第１項、第２項　　</w:t>
            </w:r>
          </w:p>
        </w:tc>
        <w:tc>
          <w:tcPr>
            <w:tcW w:w="709" w:type="dxa"/>
            <w:tcBorders>
              <w:top w:val="single" w:sz="4" w:space="0" w:color="000001"/>
              <w:left w:val="single" w:sz="4" w:space="0" w:color="000001"/>
              <w:bottom w:val="single" w:sz="4" w:space="0" w:color="000001"/>
            </w:tcBorders>
            <w:shd w:val="clear" w:color="auto" w:fill="FFFFFF"/>
          </w:tcPr>
          <w:p w14:paraId="16E31521"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29865547"/>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78DDB661" w14:textId="20AE511B" w:rsidR="007A1CE4" w:rsidRPr="00A96EAF" w:rsidRDefault="00707743" w:rsidP="007A1CE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50637049"/>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6CAA8EB6" w14:textId="77777777" w:rsidR="007A1CE4" w:rsidRPr="00A96EAF" w:rsidRDefault="007A1CE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協力医療機関名</w:t>
            </w:r>
          </w:p>
          <w:p w14:paraId="6631D679" w14:textId="55DD02E7" w:rsidR="007A1CE4" w:rsidRPr="00A96EAF" w:rsidRDefault="007A1CE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　　　　　　）</w:t>
            </w:r>
          </w:p>
          <w:p w14:paraId="20FDD1A0" w14:textId="77777777" w:rsidR="007A1CE4" w:rsidRPr="00A96EAF" w:rsidRDefault="007A1CE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協力歯科医療機関名</w:t>
            </w:r>
          </w:p>
          <w:p w14:paraId="445FAFA8" w14:textId="19CAD462" w:rsidR="007A1CE4" w:rsidRPr="00A96EAF" w:rsidRDefault="007A1CE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　　　　　　）</w:t>
            </w:r>
          </w:p>
          <w:p w14:paraId="25E29347" w14:textId="77777777" w:rsidR="007A1CE4" w:rsidRPr="00A96EAF" w:rsidRDefault="007A1CE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後方支援施設名</w:t>
            </w:r>
          </w:p>
          <w:p w14:paraId="0038DD12" w14:textId="3358EF52" w:rsidR="007A1CE4" w:rsidRPr="00A96EAF" w:rsidRDefault="007A1CE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　　　　　　）</w:t>
            </w:r>
          </w:p>
          <w:p w14:paraId="20859996" w14:textId="77777777" w:rsidR="007A1CE4" w:rsidRPr="00A96EAF" w:rsidRDefault="007A1CE4"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 xml:space="preserve">上記医療機関・施設との契約書【　有・無　】　　　　　　</w:t>
            </w:r>
          </w:p>
        </w:tc>
      </w:tr>
      <w:tr w:rsidR="007A1CE4" w14:paraId="2A75CFEF" w14:textId="77777777" w:rsidTr="00D04F63">
        <w:tc>
          <w:tcPr>
            <w:tcW w:w="1310" w:type="dxa"/>
            <w:vMerge/>
            <w:tcBorders>
              <w:left w:val="single" w:sz="4" w:space="0" w:color="000001"/>
            </w:tcBorders>
            <w:shd w:val="clear" w:color="auto" w:fill="FFFFFF"/>
          </w:tcPr>
          <w:p w14:paraId="3CAB9E87" w14:textId="77777777" w:rsidR="007A1CE4" w:rsidRPr="00A96EAF" w:rsidRDefault="007A1CE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53248403" w14:textId="762F174A" w:rsidR="007A1CE4" w:rsidRDefault="007A1CE4" w:rsidP="007A1CE4">
            <w:pPr>
              <w:pStyle w:val="aa"/>
              <w:wordWrap/>
              <w:spacing w:line="240" w:lineRule="exact"/>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協力医療機関・協力歯科医療機関は事業所から近距離にあるか。</w:t>
            </w:r>
          </w:p>
          <w:p w14:paraId="1EED6861" w14:textId="3AE93B76" w:rsidR="007A1CE4" w:rsidRPr="00A96EAF" w:rsidRDefault="007A1CE4" w:rsidP="007A1CE4">
            <w:pPr>
              <w:pStyle w:val="aa"/>
              <w:wordWrap/>
              <w:spacing w:line="240" w:lineRule="exact"/>
              <w:ind w:firstLineChars="400" w:firstLine="311"/>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 w:val="20"/>
                <w:szCs w:val="20"/>
              </w:rPr>
              <w:t>◆平１８解釈通知第３の四の４（１８）①</w:t>
            </w:r>
          </w:p>
        </w:tc>
        <w:tc>
          <w:tcPr>
            <w:tcW w:w="709" w:type="dxa"/>
            <w:tcBorders>
              <w:top w:val="single" w:sz="4" w:space="0" w:color="000001"/>
              <w:left w:val="single" w:sz="4" w:space="0" w:color="000001"/>
              <w:bottom w:val="single" w:sz="4" w:space="0" w:color="000001"/>
            </w:tcBorders>
            <w:shd w:val="clear" w:color="auto" w:fill="FFFFFF"/>
          </w:tcPr>
          <w:p w14:paraId="0C1A8B20"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38200548"/>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14CA01B8" w14:textId="71580CC9" w:rsidR="007A1CE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78050442"/>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4B0B754" w14:textId="77777777" w:rsidR="007A1CE4" w:rsidRPr="00A96EAF" w:rsidRDefault="007A1CE4"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r>
      <w:tr w:rsidR="007A1CE4" w14:paraId="53B607C5" w14:textId="77777777" w:rsidTr="007A1CE4">
        <w:tc>
          <w:tcPr>
            <w:tcW w:w="1310" w:type="dxa"/>
            <w:vMerge/>
            <w:tcBorders>
              <w:left w:val="single" w:sz="4" w:space="0" w:color="000001"/>
            </w:tcBorders>
            <w:shd w:val="clear" w:color="auto" w:fill="FFFFFF"/>
          </w:tcPr>
          <w:p w14:paraId="649CB62A" w14:textId="77777777" w:rsidR="007A1CE4" w:rsidRPr="00A96EAF" w:rsidRDefault="007A1CE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dotted" w:sz="4" w:space="0" w:color="000001"/>
            </w:tcBorders>
            <w:shd w:val="clear" w:color="auto" w:fill="FFFFFF"/>
          </w:tcPr>
          <w:p w14:paraId="6B054ABD" w14:textId="30E5CDCB" w:rsidR="007A1CE4" w:rsidRPr="00A96EAF" w:rsidRDefault="007A1CE4" w:rsidP="007A1CE4">
            <w:pPr>
              <w:pStyle w:val="aa"/>
              <w:wordWrap/>
              <w:spacing w:line="240" w:lineRule="exact"/>
              <w:ind w:left="204" w:hanging="204"/>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 w:val="20"/>
                <w:szCs w:val="20"/>
              </w:rPr>
              <w:t>（３）</w:t>
            </w:r>
            <w:r w:rsidRPr="00A96EAF">
              <w:rPr>
                <w:rFonts w:asciiTheme="majorEastAsia" w:eastAsiaTheme="majorEastAsia" w:hAnsiTheme="majorEastAsia" w:cs="ＭＳ ゴシック"/>
                <w:color w:val="000000"/>
                <w:sz w:val="20"/>
                <w:szCs w:val="20"/>
              </w:rPr>
              <w:t>サービスの提供体制の確保、夜間における緊急時の対応等のため、介護老人福祉施設、介護老人保健施設、病院等との間の連携及び支援の体制を整えているか。</w:t>
            </w:r>
            <w:r w:rsidRPr="00A96EAF">
              <w:rPr>
                <w:rFonts w:asciiTheme="majorEastAsia" w:eastAsiaTheme="majorEastAsia" w:hAnsiTheme="majorEastAsia" w:cs="ＭＳ ゴシック"/>
                <w:color w:val="000000"/>
                <w:w w:val="50"/>
                <w:sz w:val="20"/>
                <w:szCs w:val="20"/>
              </w:rPr>
              <w:t xml:space="preserve">◆平１８厚令３４第８３条第３項　</w:t>
            </w:r>
          </w:p>
        </w:tc>
        <w:tc>
          <w:tcPr>
            <w:tcW w:w="709" w:type="dxa"/>
            <w:tcBorders>
              <w:top w:val="single" w:sz="4" w:space="0" w:color="000001"/>
              <w:left w:val="single" w:sz="4" w:space="0" w:color="000001"/>
              <w:bottom w:val="dotted" w:sz="4" w:space="0" w:color="000001"/>
            </w:tcBorders>
            <w:shd w:val="clear" w:color="auto" w:fill="FFFFFF"/>
          </w:tcPr>
          <w:p w14:paraId="65CCCD89"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7681890"/>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45111A90" w14:textId="7CF5E399" w:rsidR="007A1CE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70815510"/>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C34E15A" w14:textId="77777777" w:rsidR="007A1CE4" w:rsidRPr="00A96EAF" w:rsidRDefault="007A1CE4"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r>
      <w:tr w:rsidR="007A1CE4" w14:paraId="00A42476" w14:textId="77777777" w:rsidTr="002E3FF4">
        <w:tc>
          <w:tcPr>
            <w:tcW w:w="1310" w:type="dxa"/>
            <w:vMerge/>
            <w:tcBorders>
              <w:left w:val="single" w:sz="4" w:space="0" w:color="000001"/>
              <w:bottom w:val="single" w:sz="4" w:space="0" w:color="000001"/>
            </w:tcBorders>
            <w:shd w:val="clear" w:color="auto" w:fill="FFFFFF"/>
          </w:tcPr>
          <w:p w14:paraId="1D99A51E" w14:textId="77777777" w:rsidR="007A1CE4" w:rsidRPr="00A96EAF" w:rsidRDefault="007A1CE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dotted" w:sz="4" w:space="0" w:color="000001"/>
              <w:left w:val="single" w:sz="4" w:space="0" w:color="000001"/>
              <w:bottom w:val="single" w:sz="4" w:space="0" w:color="000001"/>
            </w:tcBorders>
            <w:shd w:val="clear" w:color="auto" w:fill="FFFFFF"/>
          </w:tcPr>
          <w:p w14:paraId="2A603DFA" w14:textId="6F3CA2B9" w:rsidR="007A1CE4" w:rsidRPr="00A96EAF" w:rsidRDefault="007A1CE4" w:rsidP="007A1CE4">
            <w:pPr>
              <w:spacing w:line="240" w:lineRule="exact"/>
              <w:ind w:leftChars="100" w:left="364" w:hangingChars="100" w:hanging="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利用者の入院や休日夜間等における対応について円滑な協力　を得るため、当該協力医療機関等との間であらかじめ必要な事項を取り決めておくこと。</w:t>
            </w:r>
            <w:r w:rsidRPr="00A96EAF">
              <w:rPr>
                <w:rFonts w:asciiTheme="majorEastAsia" w:eastAsiaTheme="majorEastAsia" w:hAnsiTheme="majorEastAsia" w:cs="ＭＳ ゴシック"/>
                <w:color w:val="000000"/>
                <w:w w:val="50"/>
                <w:szCs w:val="20"/>
              </w:rPr>
              <w:t>◆平１８解釈通知第３の四の４（１８）②</w:t>
            </w:r>
          </w:p>
        </w:tc>
        <w:tc>
          <w:tcPr>
            <w:tcW w:w="709" w:type="dxa"/>
            <w:tcBorders>
              <w:top w:val="dotted" w:sz="4" w:space="0" w:color="000001"/>
              <w:left w:val="single" w:sz="4" w:space="0" w:color="000001"/>
              <w:bottom w:val="single" w:sz="4" w:space="0" w:color="000001"/>
            </w:tcBorders>
            <w:shd w:val="clear" w:color="auto" w:fill="FFFFFF"/>
          </w:tcPr>
          <w:p w14:paraId="61CDEBE5" w14:textId="77777777" w:rsidR="007A1CE4" w:rsidRDefault="00707743" w:rsidP="007A1CE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53485524"/>
                <w14:checkbox>
                  <w14:checked w14:val="0"/>
                  <w14:checkedState w14:val="00FE" w14:font="Wingdings"/>
                  <w14:uncheckedState w14:val="2610" w14:font="ＭＳ ゴシック"/>
                </w14:checkbox>
              </w:sdtPr>
              <w:sdtEndPr/>
              <w:sdtContent>
                <w:r w:rsidR="007A1CE4">
                  <w:rPr>
                    <w:rFonts w:asciiTheme="majorEastAsia" w:eastAsiaTheme="majorEastAsia" w:hAnsiTheme="majorEastAsia" w:hint="eastAsia"/>
                  </w:rPr>
                  <w:t>☐</w:t>
                </w:r>
              </w:sdtContent>
            </w:sdt>
            <w:r w:rsidR="007A1CE4">
              <w:rPr>
                <w:rFonts w:asciiTheme="majorEastAsia" w:eastAsiaTheme="majorEastAsia" w:hAnsiTheme="majorEastAsia" w:hint="eastAsia"/>
              </w:rPr>
              <w:t>適</w:t>
            </w:r>
          </w:p>
          <w:p w14:paraId="49365DA3" w14:textId="33DF9187" w:rsidR="007A1CE4" w:rsidRPr="00A96EAF" w:rsidRDefault="00707743" w:rsidP="007A1CE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35730480"/>
                <w14:checkbox>
                  <w14:checked w14:val="0"/>
                  <w14:checkedState w14:val="00FE" w14:font="Wingdings"/>
                  <w14:uncheckedState w14:val="2610" w14:font="ＭＳ ゴシック"/>
                </w14:checkbox>
              </w:sdtPr>
              <w:sdtEndPr/>
              <w:sdtContent>
                <w:r w:rsidR="007A1CE4">
                  <w:rPr>
                    <w:rFonts w:hAnsi="ＭＳ ゴシック" w:hint="eastAsia"/>
                  </w:rPr>
                  <w:t>☐</w:t>
                </w:r>
              </w:sdtContent>
            </w:sdt>
            <w:r w:rsidR="007A1CE4">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45B30A6F" w14:textId="77777777" w:rsidR="007A1CE4" w:rsidRPr="00A96EAF" w:rsidRDefault="007A1CE4" w:rsidP="00C15BA7">
            <w:pPr>
              <w:spacing w:line="240" w:lineRule="exact"/>
              <w:jc w:val="left"/>
              <w:rPr>
                <w:rFonts w:asciiTheme="majorEastAsia" w:eastAsiaTheme="majorEastAsia" w:hAnsiTheme="majorEastAsia" w:cs="ＭＳ ゴシック"/>
                <w:color w:val="000000"/>
                <w:szCs w:val="20"/>
              </w:rPr>
            </w:pPr>
          </w:p>
        </w:tc>
      </w:tr>
      <w:tr w:rsidR="006F5DCF" w14:paraId="499429CA" w14:textId="77777777" w:rsidTr="00BF321B">
        <w:tc>
          <w:tcPr>
            <w:tcW w:w="1310" w:type="dxa"/>
            <w:vMerge w:val="restart"/>
            <w:tcBorders>
              <w:top w:val="single" w:sz="4" w:space="0" w:color="000001"/>
              <w:left w:val="single" w:sz="4" w:space="0" w:color="000001"/>
            </w:tcBorders>
            <w:shd w:val="clear" w:color="auto" w:fill="FFFFFF"/>
          </w:tcPr>
          <w:p w14:paraId="159E0127" w14:textId="77777777" w:rsidR="006F5DCF" w:rsidRPr="00A96EAF" w:rsidRDefault="006F5DCF" w:rsidP="006F5DCF">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29　衛生管理等</w:t>
            </w:r>
          </w:p>
          <w:p w14:paraId="6AD2D76C" w14:textId="77777777" w:rsidR="006F5DCF" w:rsidRPr="00A96EAF" w:rsidRDefault="006F5DC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tcBorders>
            <w:shd w:val="clear" w:color="auto" w:fill="FFFFFF"/>
          </w:tcPr>
          <w:p w14:paraId="29C55AEC" w14:textId="77777777" w:rsidR="00BF321B" w:rsidRDefault="006F5DCF" w:rsidP="00BF321B">
            <w:pPr>
              <w:pStyle w:val="aa"/>
              <w:wordWrap/>
              <w:spacing w:line="240" w:lineRule="exact"/>
              <w:ind w:left="188" w:hangingChars="100" w:hanging="188"/>
              <w:jc w:val="left"/>
              <w:rPr>
                <w:rFonts w:asciiTheme="majorEastAsia" w:eastAsiaTheme="majorEastAsia" w:hAnsiTheme="majorEastAsia" w:cs="ＭＳ ゴシック"/>
                <w:color w:val="000000"/>
                <w:spacing w:val="1"/>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利用者の使用する施設、食器その他の設備又は飲用に供する水について、衛生的な管理に努め、又は衛生上必要な措置を講じているか。</w:t>
            </w:r>
            <w:r w:rsidRPr="00A96EAF">
              <w:rPr>
                <w:rFonts w:asciiTheme="majorEastAsia" w:eastAsiaTheme="majorEastAsia" w:hAnsiTheme="majorEastAsia" w:cs="ＭＳ ゴシック"/>
                <w:color w:val="000000"/>
                <w:w w:val="50"/>
                <w:szCs w:val="20"/>
              </w:rPr>
              <w:t>◆平１８厚令３４第３３条第１項準用</w:t>
            </w:r>
            <w:r w:rsidRPr="00A96EAF">
              <w:rPr>
                <w:rFonts w:asciiTheme="majorEastAsia" w:eastAsiaTheme="majorEastAsia" w:hAnsiTheme="majorEastAsia" w:cs="ＭＳ ゴシック"/>
                <w:color w:val="000000"/>
                <w:spacing w:val="1"/>
                <w:szCs w:val="20"/>
              </w:rPr>
              <w:t xml:space="preserve"> </w:t>
            </w:r>
          </w:p>
          <w:p w14:paraId="359F2CEA" w14:textId="203ED627" w:rsidR="006F5DCF" w:rsidRPr="00A96EAF" w:rsidRDefault="00BF321B" w:rsidP="00BF321B">
            <w:pPr>
              <w:pStyle w:val="aa"/>
              <w:wordWrap/>
              <w:spacing w:line="240" w:lineRule="exact"/>
              <w:ind w:firstLineChars="100" w:firstLine="178"/>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 w:val="20"/>
                <w:szCs w:val="20"/>
              </w:rPr>
              <w:t>◎　次の点に留意すること。</w:t>
            </w:r>
            <w:r w:rsidRPr="00A96EAF">
              <w:rPr>
                <w:rFonts w:asciiTheme="majorEastAsia" w:eastAsiaTheme="majorEastAsia" w:hAnsiTheme="majorEastAsia" w:cs="ＭＳ ゴシック"/>
                <w:color w:val="000000"/>
                <w:spacing w:val="-4"/>
                <w:w w:val="50"/>
                <w:szCs w:val="20"/>
              </w:rPr>
              <w:t>◆平１８解釈通知第３の二の二の３（９）</w:t>
            </w:r>
            <w:r w:rsidRPr="00A96EAF">
              <w:rPr>
                <w:rFonts w:asciiTheme="majorEastAsia" w:eastAsiaTheme="majorEastAsia" w:hAnsiTheme="majorEastAsia" w:cs="ＭＳ ゴシック"/>
                <w:color w:val="000000"/>
                <w:w w:val="50"/>
                <w:szCs w:val="20"/>
              </w:rPr>
              <w:t>①準用</w:t>
            </w:r>
          </w:p>
        </w:tc>
        <w:tc>
          <w:tcPr>
            <w:tcW w:w="709" w:type="dxa"/>
            <w:tcBorders>
              <w:top w:val="single" w:sz="4" w:space="0" w:color="000001"/>
              <w:left w:val="single" w:sz="4" w:space="0" w:color="000001"/>
              <w:bottom w:val="dotted" w:sz="4" w:space="0" w:color="000001"/>
            </w:tcBorders>
            <w:shd w:val="clear" w:color="auto" w:fill="FFFFFF"/>
          </w:tcPr>
          <w:p w14:paraId="532718E4"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794479148"/>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368AEF64" w14:textId="1DF2B22E" w:rsidR="006F5DCF" w:rsidRPr="00A96EAF" w:rsidRDefault="00707743" w:rsidP="006F5DC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853809886"/>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42D44492" w14:textId="77777777" w:rsidR="006F5DCF" w:rsidRPr="006F5DCF" w:rsidRDefault="006F5DCF" w:rsidP="006F5DCF">
            <w:pPr>
              <w:spacing w:line="240" w:lineRule="exact"/>
              <w:ind w:rightChars="-135" w:right="-245"/>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マニュアル【有・無】</w:t>
            </w:r>
          </w:p>
          <w:p w14:paraId="64577864" w14:textId="77777777" w:rsidR="006F5DCF" w:rsidRPr="006F5DCF" w:rsidRDefault="006F5DCF" w:rsidP="00C15BA7">
            <w:pPr>
              <w:pStyle w:val="aa"/>
              <w:wordWrap/>
              <w:spacing w:line="240" w:lineRule="exact"/>
              <w:jc w:val="left"/>
              <w:rPr>
                <w:rFonts w:asciiTheme="majorEastAsia" w:eastAsiaTheme="majorEastAsia" w:hAnsiTheme="majorEastAsia" w:cs="ＭＳ ゴシック"/>
                <w:color w:val="000000"/>
                <w:spacing w:val="0"/>
                <w:sz w:val="18"/>
                <w:szCs w:val="18"/>
              </w:rPr>
            </w:pPr>
          </w:p>
          <w:p w14:paraId="0B0E95C4" w14:textId="77777777" w:rsidR="006F5DCF" w:rsidRPr="00A96EAF" w:rsidRDefault="006F5DCF" w:rsidP="002E3FF4">
            <w:pPr>
              <w:spacing w:line="240" w:lineRule="exact"/>
              <w:jc w:val="left"/>
              <w:rPr>
                <w:rFonts w:asciiTheme="majorEastAsia" w:eastAsiaTheme="majorEastAsia" w:hAnsiTheme="majorEastAsia" w:cs="ＭＳ ゴシック"/>
                <w:color w:val="000000"/>
                <w:szCs w:val="20"/>
              </w:rPr>
            </w:pPr>
          </w:p>
        </w:tc>
      </w:tr>
      <w:tr w:rsidR="00BF321B" w14:paraId="7BFB945D" w14:textId="77777777" w:rsidTr="00BF321B">
        <w:tc>
          <w:tcPr>
            <w:tcW w:w="1310" w:type="dxa"/>
            <w:vMerge/>
            <w:tcBorders>
              <w:left w:val="single" w:sz="4" w:space="0" w:color="000001"/>
            </w:tcBorders>
            <w:shd w:val="clear" w:color="auto" w:fill="FFFFFF"/>
          </w:tcPr>
          <w:p w14:paraId="6CA4836B" w14:textId="77777777" w:rsidR="00BF321B" w:rsidRPr="00A96EAF" w:rsidRDefault="00BF321B"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4BB488D7" w14:textId="77777777" w:rsidR="00BF321B" w:rsidRPr="00A96EAF" w:rsidRDefault="00BF321B" w:rsidP="006F5DCF">
            <w:pPr>
              <w:pStyle w:val="aa"/>
              <w:wordWrap/>
              <w:spacing w:line="240" w:lineRule="exact"/>
              <w:ind w:firstLineChars="100" w:firstLine="178"/>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1CA71590" w14:textId="77777777" w:rsidR="00BF321B" w:rsidRPr="00A96EAF" w:rsidRDefault="00BF321B" w:rsidP="00BF321B">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イ　食中毒及び感染症の発生を防止するための措置等について</w:t>
            </w:r>
          </w:p>
          <w:p w14:paraId="7E5290C9" w14:textId="206992B2" w:rsidR="00BF321B" w:rsidRPr="00A96EAF" w:rsidRDefault="00BF321B" w:rsidP="00BF321B">
            <w:pPr>
              <w:pStyle w:val="aa"/>
              <w:wordWrap/>
              <w:spacing w:line="240" w:lineRule="exact"/>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必要に応じて保健所の助言、指導を求めるとともに、常に密接な連携を保つこと。</w:t>
            </w:r>
          </w:p>
        </w:tc>
        <w:tc>
          <w:tcPr>
            <w:tcW w:w="709" w:type="dxa"/>
            <w:tcBorders>
              <w:top w:val="dotted" w:sz="4" w:space="0" w:color="000001"/>
              <w:left w:val="single" w:sz="4" w:space="0" w:color="000001"/>
              <w:bottom w:val="dotted" w:sz="4" w:space="0" w:color="000001"/>
            </w:tcBorders>
            <w:shd w:val="clear" w:color="auto" w:fill="FFFFFF"/>
          </w:tcPr>
          <w:p w14:paraId="6D30A2C3" w14:textId="77777777"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8482015"/>
                <w14:checkbox>
                  <w14:checked w14:val="0"/>
                  <w14:checkedState w14:val="00FE" w14:font="Wingdings"/>
                  <w14:uncheckedState w14:val="2610" w14:font="ＭＳ ゴシック"/>
                </w14:checkbox>
              </w:sdtPr>
              <w:sdtEndPr/>
              <w:sdtContent>
                <w:r w:rsidR="00BF321B">
                  <w:rPr>
                    <w:rFonts w:asciiTheme="majorEastAsia" w:eastAsiaTheme="majorEastAsia" w:hAnsiTheme="majorEastAsia" w:hint="eastAsia"/>
                  </w:rPr>
                  <w:t>☐</w:t>
                </w:r>
              </w:sdtContent>
            </w:sdt>
            <w:r w:rsidR="00BF321B">
              <w:rPr>
                <w:rFonts w:asciiTheme="majorEastAsia" w:eastAsiaTheme="majorEastAsia" w:hAnsiTheme="majorEastAsia" w:hint="eastAsia"/>
              </w:rPr>
              <w:t>適</w:t>
            </w:r>
          </w:p>
          <w:p w14:paraId="40896508" w14:textId="7DE0FEF5"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37319021"/>
                <w14:checkbox>
                  <w14:checked w14:val="0"/>
                  <w14:checkedState w14:val="00FE" w14:font="Wingdings"/>
                  <w14:uncheckedState w14:val="2610" w14:font="ＭＳ ゴシック"/>
                </w14:checkbox>
              </w:sdtPr>
              <w:sdtEndPr/>
              <w:sdtContent>
                <w:r w:rsidR="00BF321B">
                  <w:rPr>
                    <w:rFonts w:hAnsi="ＭＳ ゴシック" w:hint="eastAsia"/>
                  </w:rPr>
                  <w:t>☐</w:t>
                </w:r>
              </w:sdtContent>
            </w:sdt>
            <w:r w:rsidR="00BF321B">
              <w:rPr>
                <w:rFonts w:asciiTheme="majorEastAsia" w:eastAsiaTheme="majorEastAsia" w:hAnsiTheme="majorEastAsia" w:hint="eastAsia"/>
              </w:rPr>
              <w:t>否</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71F5C10A" w14:textId="77777777" w:rsidR="00BF321B" w:rsidRPr="00A96EAF" w:rsidRDefault="00BF321B" w:rsidP="00C15BA7">
            <w:pPr>
              <w:spacing w:line="240" w:lineRule="exact"/>
              <w:jc w:val="left"/>
              <w:rPr>
                <w:rFonts w:asciiTheme="majorEastAsia" w:eastAsiaTheme="majorEastAsia" w:hAnsiTheme="majorEastAsia" w:cs="ＭＳ ゴシック"/>
                <w:color w:val="000000"/>
                <w:szCs w:val="20"/>
              </w:rPr>
            </w:pPr>
          </w:p>
        </w:tc>
      </w:tr>
      <w:tr w:rsidR="00BF321B" w14:paraId="7A450A53" w14:textId="77777777" w:rsidTr="00BF321B">
        <w:tc>
          <w:tcPr>
            <w:tcW w:w="1310" w:type="dxa"/>
            <w:vMerge/>
            <w:tcBorders>
              <w:left w:val="single" w:sz="4" w:space="0" w:color="000001"/>
            </w:tcBorders>
            <w:shd w:val="clear" w:color="auto" w:fill="FFFFFF"/>
          </w:tcPr>
          <w:p w14:paraId="5E3C8B34" w14:textId="77777777" w:rsidR="00BF321B" w:rsidRPr="00A96EAF" w:rsidRDefault="00BF321B"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6BD8B14D" w14:textId="77777777" w:rsidR="00BF321B" w:rsidRPr="00A96EAF" w:rsidRDefault="00BF321B" w:rsidP="006F5DCF">
            <w:pPr>
              <w:pStyle w:val="aa"/>
              <w:wordWrap/>
              <w:spacing w:line="240" w:lineRule="exact"/>
              <w:ind w:firstLineChars="100" w:firstLine="178"/>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53B52B26" w14:textId="379D1634" w:rsidR="00BF321B" w:rsidRPr="00A96EAF" w:rsidRDefault="00BF321B" w:rsidP="00BF321B">
            <w:pPr>
              <w:pStyle w:val="aa"/>
              <w:wordWrap/>
              <w:spacing w:line="240" w:lineRule="exact"/>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　</w:t>
            </w:r>
          </w:p>
        </w:tc>
        <w:tc>
          <w:tcPr>
            <w:tcW w:w="709" w:type="dxa"/>
            <w:tcBorders>
              <w:top w:val="dotted" w:sz="4" w:space="0" w:color="000001"/>
              <w:left w:val="single" w:sz="4" w:space="0" w:color="000001"/>
              <w:bottom w:val="dotted" w:sz="4" w:space="0" w:color="000001"/>
            </w:tcBorders>
            <w:shd w:val="clear" w:color="auto" w:fill="FFFFFF"/>
          </w:tcPr>
          <w:p w14:paraId="53DB09D5" w14:textId="77777777"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71924363"/>
                <w14:checkbox>
                  <w14:checked w14:val="0"/>
                  <w14:checkedState w14:val="00FE" w14:font="Wingdings"/>
                  <w14:uncheckedState w14:val="2610" w14:font="ＭＳ ゴシック"/>
                </w14:checkbox>
              </w:sdtPr>
              <w:sdtEndPr/>
              <w:sdtContent>
                <w:r w:rsidR="00BF321B">
                  <w:rPr>
                    <w:rFonts w:asciiTheme="majorEastAsia" w:eastAsiaTheme="majorEastAsia" w:hAnsiTheme="majorEastAsia" w:hint="eastAsia"/>
                  </w:rPr>
                  <w:t>☐</w:t>
                </w:r>
              </w:sdtContent>
            </w:sdt>
            <w:r w:rsidR="00BF321B">
              <w:rPr>
                <w:rFonts w:asciiTheme="majorEastAsia" w:eastAsiaTheme="majorEastAsia" w:hAnsiTheme="majorEastAsia" w:hint="eastAsia"/>
              </w:rPr>
              <w:t>適</w:t>
            </w:r>
          </w:p>
          <w:p w14:paraId="684521CD" w14:textId="15150BDF"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35406572"/>
                <w14:checkbox>
                  <w14:checked w14:val="0"/>
                  <w14:checkedState w14:val="00FE" w14:font="Wingdings"/>
                  <w14:uncheckedState w14:val="2610" w14:font="ＭＳ ゴシック"/>
                </w14:checkbox>
              </w:sdtPr>
              <w:sdtEndPr/>
              <w:sdtContent>
                <w:r w:rsidR="00BF321B">
                  <w:rPr>
                    <w:rFonts w:hAnsi="ＭＳ ゴシック" w:hint="eastAsia"/>
                  </w:rPr>
                  <w:t>☐</w:t>
                </w:r>
              </w:sdtContent>
            </w:sdt>
            <w:r w:rsidR="00BF321B">
              <w:rPr>
                <w:rFonts w:asciiTheme="majorEastAsia" w:eastAsiaTheme="majorEastAsia" w:hAnsiTheme="majorEastAsia" w:hint="eastAsia"/>
              </w:rPr>
              <w:t>否</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3F2E9CE0" w14:textId="77777777" w:rsidR="00BF321B" w:rsidRPr="00A96EAF" w:rsidRDefault="00BF321B" w:rsidP="00C15BA7">
            <w:pPr>
              <w:spacing w:line="240" w:lineRule="exact"/>
              <w:jc w:val="left"/>
              <w:rPr>
                <w:rFonts w:asciiTheme="majorEastAsia" w:eastAsiaTheme="majorEastAsia" w:hAnsiTheme="majorEastAsia" w:cs="ＭＳ ゴシック"/>
                <w:color w:val="000000"/>
                <w:szCs w:val="20"/>
              </w:rPr>
            </w:pPr>
          </w:p>
        </w:tc>
      </w:tr>
      <w:tr w:rsidR="00BF321B" w14:paraId="2072B16C" w14:textId="77777777" w:rsidTr="00BF321B">
        <w:tc>
          <w:tcPr>
            <w:tcW w:w="1310" w:type="dxa"/>
            <w:vMerge/>
            <w:tcBorders>
              <w:left w:val="single" w:sz="4" w:space="0" w:color="000001"/>
            </w:tcBorders>
            <w:shd w:val="clear" w:color="auto" w:fill="FFFFFF"/>
          </w:tcPr>
          <w:p w14:paraId="000C5F5D" w14:textId="77777777" w:rsidR="00BF321B" w:rsidRPr="00A96EAF" w:rsidRDefault="00BF321B" w:rsidP="00BF321B">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3128A0E4" w14:textId="77777777" w:rsidR="00BF321B" w:rsidRPr="00A96EAF" w:rsidRDefault="00BF321B" w:rsidP="00BF321B">
            <w:pPr>
              <w:pStyle w:val="aa"/>
              <w:wordWrap/>
              <w:spacing w:line="240" w:lineRule="exact"/>
              <w:ind w:firstLineChars="100" w:firstLine="178"/>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single" w:sz="4" w:space="0" w:color="000001"/>
            </w:tcBorders>
            <w:shd w:val="clear" w:color="auto" w:fill="FFFFFF"/>
          </w:tcPr>
          <w:p w14:paraId="75B316D3" w14:textId="25AA6CB6" w:rsidR="00BF321B" w:rsidRPr="00A96EAF" w:rsidRDefault="00BF321B" w:rsidP="00BF321B">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ハ　空調設備等により施設内の適温の確保に努めること。　</w:t>
            </w:r>
          </w:p>
        </w:tc>
        <w:tc>
          <w:tcPr>
            <w:tcW w:w="709" w:type="dxa"/>
            <w:tcBorders>
              <w:top w:val="dotted" w:sz="4" w:space="0" w:color="000001"/>
              <w:left w:val="single" w:sz="4" w:space="0" w:color="000001"/>
              <w:bottom w:val="single" w:sz="4" w:space="0" w:color="000001"/>
            </w:tcBorders>
            <w:shd w:val="clear" w:color="auto" w:fill="FFFFFF"/>
          </w:tcPr>
          <w:p w14:paraId="28DE85BE" w14:textId="77777777"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62487318"/>
                <w14:checkbox>
                  <w14:checked w14:val="0"/>
                  <w14:checkedState w14:val="00FE" w14:font="Wingdings"/>
                  <w14:uncheckedState w14:val="2610" w14:font="ＭＳ ゴシック"/>
                </w14:checkbox>
              </w:sdtPr>
              <w:sdtEndPr/>
              <w:sdtContent>
                <w:r w:rsidR="00BF321B">
                  <w:rPr>
                    <w:rFonts w:asciiTheme="majorEastAsia" w:eastAsiaTheme="majorEastAsia" w:hAnsiTheme="majorEastAsia" w:hint="eastAsia"/>
                  </w:rPr>
                  <w:t>☐</w:t>
                </w:r>
              </w:sdtContent>
            </w:sdt>
            <w:r w:rsidR="00BF321B">
              <w:rPr>
                <w:rFonts w:asciiTheme="majorEastAsia" w:eastAsiaTheme="majorEastAsia" w:hAnsiTheme="majorEastAsia" w:hint="eastAsia"/>
              </w:rPr>
              <w:t>適</w:t>
            </w:r>
          </w:p>
          <w:p w14:paraId="727F84A7" w14:textId="7BBD8FC7"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2658963"/>
                <w14:checkbox>
                  <w14:checked w14:val="0"/>
                  <w14:checkedState w14:val="00FE" w14:font="Wingdings"/>
                  <w14:uncheckedState w14:val="2610" w14:font="ＭＳ ゴシック"/>
                </w14:checkbox>
              </w:sdtPr>
              <w:sdtEndPr/>
              <w:sdtContent>
                <w:r w:rsidR="00BF321B">
                  <w:rPr>
                    <w:rFonts w:hAnsi="ＭＳ ゴシック" w:hint="eastAsia"/>
                  </w:rPr>
                  <w:t>☐</w:t>
                </w:r>
              </w:sdtContent>
            </w:sdt>
            <w:r w:rsidR="00BF321B">
              <w:rPr>
                <w:rFonts w:asciiTheme="majorEastAsia" w:eastAsiaTheme="majorEastAsia" w:hAnsiTheme="majorEastAsia" w:hint="eastAsia"/>
              </w:rPr>
              <w:t>否</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2110E6CB" w14:textId="77777777" w:rsidR="00BF321B" w:rsidRPr="00A96EAF" w:rsidRDefault="00BF321B" w:rsidP="00BF321B">
            <w:pPr>
              <w:spacing w:line="240" w:lineRule="exact"/>
              <w:jc w:val="left"/>
              <w:rPr>
                <w:rFonts w:asciiTheme="majorEastAsia" w:eastAsiaTheme="majorEastAsia" w:hAnsiTheme="majorEastAsia" w:cs="ＭＳ ゴシック"/>
                <w:color w:val="000000"/>
                <w:szCs w:val="20"/>
              </w:rPr>
            </w:pPr>
          </w:p>
        </w:tc>
      </w:tr>
      <w:tr w:rsidR="00BF321B" w14:paraId="55CF71E2" w14:textId="77777777" w:rsidTr="002E3FF4">
        <w:tc>
          <w:tcPr>
            <w:tcW w:w="1310" w:type="dxa"/>
            <w:vMerge/>
            <w:tcBorders>
              <w:left w:val="single" w:sz="4" w:space="0" w:color="000001"/>
            </w:tcBorders>
            <w:shd w:val="clear" w:color="auto" w:fill="FFFFFF"/>
          </w:tcPr>
          <w:p w14:paraId="4B0D1571" w14:textId="77777777" w:rsidR="00BF321B" w:rsidRPr="00A96EAF" w:rsidRDefault="00BF321B" w:rsidP="00BF321B">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tcBorders>
            <w:shd w:val="clear" w:color="auto" w:fill="FFFFFF"/>
          </w:tcPr>
          <w:p w14:paraId="27CFF7EA" w14:textId="2811D10B" w:rsidR="00BF321B" w:rsidRPr="00A96EAF" w:rsidRDefault="00BF321B" w:rsidP="00BF321B">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当該事業所において感染症が発生し、又はまん延しないように、次に掲げる措置を講じているか。（経過措置あり）</w:t>
            </w:r>
            <w:r w:rsidRPr="00A96EAF">
              <w:rPr>
                <w:rFonts w:asciiTheme="majorEastAsia" w:eastAsiaTheme="majorEastAsia" w:hAnsiTheme="majorEastAsia" w:cs="ＭＳ ゴシック"/>
                <w:color w:val="000000"/>
                <w:w w:val="50"/>
                <w:sz w:val="20"/>
                <w:szCs w:val="20"/>
              </w:rPr>
              <w:t>◆平１８厚令３４第３３条第２項準用</w:t>
            </w:r>
            <w:r w:rsidRPr="00A96EAF">
              <w:rPr>
                <w:rFonts w:asciiTheme="majorEastAsia" w:eastAsiaTheme="majorEastAsia" w:hAnsiTheme="majorEastAsia" w:cs="ＭＳ ゴシック"/>
                <w:color w:val="000000"/>
                <w:sz w:val="20"/>
                <w:szCs w:val="20"/>
              </w:rPr>
              <w:t xml:space="preserve">　</w:t>
            </w:r>
          </w:p>
          <w:p w14:paraId="4FFC5FD9" w14:textId="1C6D077B" w:rsidR="00BF321B" w:rsidRPr="00A96EAF" w:rsidRDefault="00BF321B" w:rsidP="00BF321B">
            <w:pPr>
              <w:spacing w:line="220" w:lineRule="exact"/>
              <w:ind w:left="364" w:hangingChars="200" w:hanging="36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6F5DCF">
              <w:rPr>
                <w:rFonts w:asciiTheme="majorEastAsia" w:eastAsiaTheme="majorEastAsia" w:hAnsiTheme="majorEastAsia" w:cs="ＭＳ ゴシック"/>
                <w:color w:val="000000"/>
                <w:sz w:val="18"/>
                <w:szCs w:val="18"/>
              </w:rPr>
              <w:t xml:space="preserve">◎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３年間の経過措置を設けており、令和６年３月31日までの間は、努力義務とされている。　</w:t>
            </w:r>
            <w:r w:rsidRPr="006F5DCF">
              <w:rPr>
                <w:rFonts w:asciiTheme="majorEastAsia" w:eastAsiaTheme="majorEastAsia" w:hAnsiTheme="majorEastAsia" w:cs="ＭＳ ゴシック"/>
                <w:color w:val="000000"/>
                <w:w w:val="50"/>
                <w:sz w:val="18"/>
                <w:szCs w:val="18"/>
              </w:rPr>
              <w:t>◆平１８解釈通知第３の二の二の３（９）②準用</w:t>
            </w:r>
          </w:p>
        </w:tc>
        <w:tc>
          <w:tcPr>
            <w:tcW w:w="709" w:type="dxa"/>
            <w:tcBorders>
              <w:top w:val="single" w:sz="4" w:space="0" w:color="000001"/>
              <w:left w:val="single" w:sz="4" w:space="0" w:color="000001"/>
              <w:bottom w:val="dotted" w:sz="4" w:space="0" w:color="000001"/>
            </w:tcBorders>
            <w:shd w:val="clear" w:color="auto" w:fill="FFFFFF"/>
          </w:tcPr>
          <w:p w14:paraId="23FA3BA4" w14:textId="77777777"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55253697"/>
                <w14:checkbox>
                  <w14:checked w14:val="0"/>
                  <w14:checkedState w14:val="00FE" w14:font="Wingdings"/>
                  <w14:uncheckedState w14:val="2610" w14:font="ＭＳ ゴシック"/>
                </w14:checkbox>
              </w:sdtPr>
              <w:sdtEndPr/>
              <w:sdtContent>
                <w:r w:rsidR="00BF321B">
                  <w:rPr>
                    <w:rFonts w:asciiTheme="majorEastAsia" w:eastAsiaTheme="majorEastAsia" w:hAnsiTheme="majorEastAsia" w:hint="eastAsia"/>
                  </w:rPr>
                  <w:t>☐</w:t>
                </w:r>
              </w:sdtContent>
            </w:sdt>
            <w:r w:rsidR="00BF321B">
              <w:rPr>
                <w:rFonts w:asciiTheme="majorEastAsia" w:eastAsiaTheme="majorEastAsia" w:hAnsiTheme="majorEastAsia" w:hint="eastAsia"/>
              </w:rPr>
              <w:t>適</w:t>
            </w:r>
          </w:p>
          <w:p w14:paraId="1FF5F2D5" w14:textId="51CECC88" w:rsidR="00BF321B" w:rsidRPr="00A96EAF" w:rsidRDefault="00707743" w:rsidP="00BF321B">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05481258"/>
                <w14:checkbox>
                  <w14:checked w14:val="0"/>
                  <w14:checkedState w14:val="00FE" w14:font="Wingdings"/>
                  <w14:uncheckedState w14:val="2610" w14:font="ＭＳ ゴシック"/>
                </w14:checkbox>
              </w:sdtPr>
              <w:sdtEndPr/>
              <w:sdtContent>
                <w:r w:rsidR="00BF321B">
                  <w:rPr>
                    <w:rFonts w:hAnsi="ＭＳ ゴシック" w:hint="eastAsia"/>
                  </w:rPr>
                  <w:t>☐</w:t>
                </w:r>
              </w:sdtContent>
            </w:sdt>
            <w:r w:rsidR="00BF321B">
              <w:rPr>
                <w:rFonts w:asciiTheme="majorEastAsia" w:eastAsiaTheme="majorEastAsia" w:hAnsiTheme="majorEastAsia" w:hint="eastAsia"/>
              </w:rPr>
              <w:t>否</w:t>
            </w:r>
          </w:p>
        </w:tc>
        <w:tc>
          <w:tcPr>
            <w:tcW w:w="1701" w:type="dxa"/>
            <w:tcBorders>
              <w:top w:val="single" w:sz="4" w:space="0" w:color="000001"/>
              <w:left w:val="single" w:sz="4" w:space="0" w:color="000001"/>
              <w:bottom w:val="dotted" w:sz="4" w:space="0" w:color="000001"/>
              <w:right w:val="single" w:sz="4" w:space="0" w:color="000001"/>
            </w:tcBorders>
            <w:shd w:val="clear" w:color="auto" w:fill="FFFFFF"/>
          </w:tcPr>
          <w:p w14:paraId="1218EBE6" w14:textId="77777777" w:rsidR="00BF321B" w:rsidRPr="006F5DCF" w:rsidRDefault="00BF321B" w:rsidP="00BF321B">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令和６年３月３１日までは努力義務（経過措置）</w:t>
            </w:r>
          </w:p>
          <w:p w14:paraId="611EA3BB" w14:textId="77777777" w:rsidR="00BF321B" w:rsidRPr="002E3FF4" w:rsidRDefault="00BF321B" w:rsidP="00BF321B">
            <w:pPr>
              <w:spacing w:line="240" w:lineRule="exact"/>
              <w:jc w:val="left"/>
              <w:rPr>
                <w:rFonts w:asciiTheme="majorEastAsia" w:eastAsiaTheme="majorEastAsia" w:hAnsiTheme="majorEastAsia" w:cs="ＭＳ ゴシック"/>
                <w:color w:val="000000"/>
                <w:sz w:val="18"/>
                <w:szCs w:val="18"/>
              </w:rPr>
            </w:pPr>
          </w:p>
          <w:p w14:paraId="7E3CE287" w14:textId="6BA5D87C" w:rsidR="00BF321B" w:rsidRPr="006F5DCF" w:rsidRDefault="00BF321B" w:rsidP="00BF321B">
            <w:pPr>
              <w:spacing w:line="240" w:lineRule="exact"/>
              <w:jc w:val="left"/>
              <w:rPr>
                <w:rFonts w:asciiTheme="majorEastAsia" w:eastAsiaTheme="majorEastAsia" w:hAnsiTheme="majorEastAsia" w:cs="ＭＳ ゴシック"/>
                <w:color w:val="000000"/>
                <w:sz w:val="18"/>
                <w:szCs w:val="18"/>
              </w:rPr>
            </w:pPr>
          </w:p>
          <w:p w14:paraId="3971978B" w14:textId="77777777" w:rsidR="00BF321B" w:rsidRPr="00A96EAF" w:rsidRDefault="00BF321B" w:rsidP="00BF321B">
            <w:pPr>
              <w:spacing w:line="240" w:lineRule="exact"/>
              <w:jc w:val="left"/>
              <w:rPr>
                <w:rFonts w:asciiTheme="majorEastAsia" w:eastAsiaTheme="majorEastAsia" w:hAnsiTheme="majorEastAsia" w:cs="ＭＳ ゴシック"/>
                <w:color w:val="000000"/>
                <w:szCs w:val="20"/>
              </w:rPr>
            </w:pPr>
          </w:p>
        </w:tc>
      </w:tr>
      <w:tr w:rsidR="00BF321B" w14:paraId="17F8078B" w14:textId="77777777" w:rsidTr="006F5DCF">
        <w:tc>
          <w:tcPr>
            <w:tcW w:w="1310" w:type="dxa"/>
            <w:vMerge/>
            <w:tcBorders>
              <w:left w:val="single" w:sz="4" w:space="0" w:color="000001"/>
              <w:bottom w:val="single" w:sz="4" w:space="0" w:color="000001"/>
            </w:tcBorders>
            <w:shd w:val="clear" w:color="auto" w:fill="FFFFFF"/>
          </w:tcPr>
          <w:p w14:paraId="7AD7A47F" w14:textId="77777777" w:rsidR="00BF321B" w:rsidRPr="00A96EAF" w:rsidRDefault="00BF321B" w:rsidP="00BF321B">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33FB69B2" w14:textId="77777777" w:rsidR="00BF321B" w:rsidRPr="00A96EAF" w:rsidRDefault="00BF321B" w:rsidP="00BF321B">
            <w:pPr>
              <w:spacing w:line="240" w:lineRule="exact"/>
              <w:ind w:left="207"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single" w:sz="4" w:space="0" w:color="000001"/>
            </w:tcBorders>
            <w:shd w:val="clear" w:color="auto" w:fill="FFFFFF"/>
          </w:tcPr>
          <w:p w14:paraId="41FAB91B" w14:textId="716FF7BF" w:rsidR="00E360E7" w:rsidRDefault="00BF321B" w:rsidP="00C41ED8">
            <w:pPr>
              <w:suppressAutoHyphens/>
              <w:spacing w:line="276" w:lineRule="auto"/>
              <w:ind w:left="186" w:hanging="186"/>
              <w:jc w:val="left"/>
              <w:rPr>
                <w:rFonts w:asciiTheme="majorEastAsia" w:eastAsiaTheme="majorEastAsia" w:hAnsiTheme="majorEastAsia" w:cs="ＭＳ ゴシック"/>
                <w:color w:val="000000"/>
                <w:spacing w:val="1"/>
                <w:szCs w:val="20"/>
              </w:rPr>
            </w:pPr>
            <w:r w:rsidRPr="00A96EAF">
              <w:rPr>
                <w:rFonts w:asciiTheme="majorEastAsia" w:eastAsiaTheme="majorEastAsia" w:hAnsiTheme="majorEastAsia" w:cs="ＭＳ ゴシック"/>
                <w:color w:val="000000"/>
                <w:spacing w:val="1"/>
                <w:szCs w:val="20"/>
              </w:rPr>
              <w:t xml:space="preserve">ア　</w:t>
            </w:r>
            <w:r w:rsidR="00E360E7" w:rsidRPr="00E360E7">
              <w:rPr>
                <w:rFonts w:asciiTheme="majorEastAsia" w:eastAsiaTheme="majorEastAsia" w:hAnsiTheme="majorEastAsia" w:cs="ＭＳ ゴシック" w:hint="eastAsia"/>
                <w:b/>
                <w:bCs/>
                <w:color w:val="000000"/>
                <w:spacing w:val="1"/>
                <w:szCs w:val="20"/>
              </w:rPr>
              <w:t>感染症対策委員会</w:t>
            </w:r>
          </w:p>
          <w:p w14:paraId="660894C8" w14:textId="526D30EC" w:rsidR="00BF321B" w:rsidRDefault="00BF321B" w:rsidP="00E360E7">
            <w:pPr>
              <w:suppressAutoHyphens/>
              <w:spacing w:line="240" w:lineRule="exact"/>
              <w:ind w:leftChars="100" w:left="182" w:firstLineChars="100" w:firstLine="184"/>
              <w:jc w:val="left"/>
              <w:rPr>
                <w:rFonts w:asciiTheme="majorEastAsia" w:eastAsiaTheme="majorEastAsia" w:hAnsiTheme="majorEastAsia" w:cs="ＭＳ ゴシック"/>
                <w:color w:val="000000"/>
                <w:spacing w:val="1"/>
                <w:szCs w:val="20"/>
              </w:rPr>
            </w:pPr>
            <w:r w:rsidRPr="00A96EAF">
              <w:rPr>
                <w:rFonts w:asciiTheme="majorEastAsia" w:eastAsiaTheme="majorEastAsia" w:hAnsiTheme="majorEastAsia" w:cs="ＭＳ ゴシック"/>
                <w:color w:val="000000"/>
                <w:spacing w:val="1"/>
                <w:szCs w:val="20"/>
              </w:rPr>
              <w:t>当該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14:paraId="343041B0" w14:textId="77777777" w:rsidR="00E360E7" w:rsidRDefault="00E360E7" w:rsidP="00E360E7">
            <w:pPr>
              <w:suppressAutoHyphens/>
              <w:spacing w:line="120" w:lineRule="exact"/>
              <w:ind w:left="187" w:hanging="187"/>
              <w:jc w:val="left"/>
              <w:rPr>
                <w:rFonts w:asciiTheme="majorEastAsia" w:eastAsiaTheme="majorEastAsia" w:hAnsiTheme="majorEastAsia" w:cs="ＭＳ ゴシック"/>
                <w:color w:val="000000"/>
                <w:spacing w:val="1"/>
                <w:szCs w:val="20"/>
              </w:rPr>
            </w:pPr>
          </w:p>
          <w:p w14:paraId="20932D3D" w14:textId="5A023F3B" w:rsidR="00BF321B" w:rsidRPr="00E360E7" w:rsidRDefault="00BF321B" w:rsidP="00BF321B">
            <w:pPr>
              <w:suppressAutoHyphens/>
              <w:spacing w:line="220" w:lineRule="exact"/>
              <w:ind w:leftChars="100" w:left="344" w:hangingChars="100" w:hanging="162"/>
              <w:jc w:val="left"/>
              <w:rPr>
                <w:rFonts w:asciiTheme="majorEastAsia" w:eastAsiaTheme="majorEastAsia" w:hAnsiTheme="majorEastAsia"/>
                <w:sz w:val="18"/>
                <w:szCs w:val="18"/>
              </w:rPr>
            </w:pPr>
            <w:r w:rsidRPr="00E360E7">
              <w:rPr>
                <w:rFonts w:asciiTheme="majorEastAsia" w:eastAsiaTheme="majorEastAsia" w:hAnsiTheme="majorEastAsia" w:cs="ＭＳ ゴシック"/>
                <w:color w:val="000000"/>
                <w:sz w:val="18"/>
                <w:szCs w:val="18"/>
              </w:rPr>
              <w:t>◎</w:t>
            </w:r>
            <w:r w:rsidRPr="00E360E7">
              <w:rPr>
                <w:rFonts w:asciiTheme="majorEastAsia" w:eastAsiaTheme="majorEastAsia" w:hAnsiTheme="majorEastAsia" w:cs="ＭＳ ゴシック" w:hint="eastAsia"/>
                <w:color w:val="000000"/>
                <w:sz w:val="18"/>
                <w:szCs w:val="18"/>
              </w:rPr>
              <w:t xml:space="preserve">　</w:t>
            </w:r>
            <w:r w:rsidRPr="00E360E7">
              <w:rPr>
                <w:rFonts w:asciiTheme="majorEastAsia" w:eastAsiaTheme="majorEastAsia" w:hAnsiTheme="majorEastAsia" w:cs="ＭＳ ゴシック"/>
                <w:color w:val="000000"/>
                <w:sz w:val="18"/>
                <w:szCs w:val="18"/>
              </w:rPr>
              <w:t>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14:paraId="493B320F" w14:textId="77777777" w:rsidR="00BF321B" w:rsidRPr="00E360E7" w:rsidRDefault="00BF321B" w:rsidP="00BF321B">
            <w:pPr>
              <w:spacing w:line="220" w:lineRule="exact"/>
              <w:ind w:leftChars="200" w:left="364" w:firstLineChars="100" w:firstLine="162"/>
              <w:jc w:val="left"/>
              <w:rPr>
                <w:rFonts w:asciiTheme="majorEastAsia" w:eastAsiaTheme="majorEastAsia" w:hAnsiTheme="majorEastAsia"/>
                <w:sz w:val="18"/>
                <w:szCs w:val="18"/>
              </w:rPr>
            </w:pPr>
            <w:r w:rsidRPr="00E360E7">
              <w:rPr>
                <w:rFonts w:asciiTheme="majorEastAsia" w:eastAsiaTheme="majorEastAsia" w:hAnsiTheme="majorEastAsia" w:cs="ＭＳ ゴシック"/>
                <w:color w:val="000000"/>
                <w:sz w:val="18"/>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DCE9AFE" w14:textId="4E8D5FDF" w:rsidR="00BF321B" w:rsidRPr="00A96EAF" w:rsidRDefault="00BF321B" w:rsidP="00BF321B">
            <w:pPr>
              <w:spacing w:line="220" w:lineRule="exact"/>
              <w:ind w:leftChars="200" w:left="364" w:firstLineChars="100" w:firstLine="162"/>
              <w:jc w:val="left"/>
              <w:rPr>
                <w:rFonts w:asciiTheme="majorEastAsia" w:eastAsiaTheme="majorEastAsia" w:hAnsiTheme="majorEastAsia" w:cs="ＭＳ ゴシック"/>
                <w:color w:val="000000"/>
                <w:szCs w:val="20"/>
              </w:rPr>
            </w:pPr>
            <w:r w:rsidRPr="00E360E7">
              <w:rPr>
                <w:rFonts w:asciiTheme="majorEastAsia" w:eastAsiaTheme="majorEastAsia" w:hAnsiTheme="majorEastAsia" w:cs="ＭＳ ゴシック"/>
                <w:color w:val="000000"/>
                <w:sz w:val="18"/>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709" w:type="dxa"/>
            <w:tcBorders>
              <w:top w:val="dotted" w:sz="4" w:space="0" w:color="000001"/>
              <w:left w:val="single" w:sz="4" w:space="0" w:color="000001"/>
              <w:bottom w:val="single" w:sz="4" w:space="0" w:color="000001"/>
            </w:tcBorders>
            <w:shd w:val="clear" w:color="auto" w:fill="FFFFFF"/>
          </w:tcPr>
          <w:p w14:paraId="634350A3" w14:textId="77777777" w:rsidR="00BF321B" w:rsidRDefault="00707743" w:rsidP="00BF321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51034151"/>
                <w14:checkbox>
                  <w14:checked w14:val="0"/>
                  <w14:checkedState w14:val="00FE" w14:font="Wingdings"/>
                  <w14:uncheckedState w14:val="2610" w14:font="ＭＳ ゴシック"/>
                </w14:checkbox>
              </w:sdtPr>
              <w:sdtEndPr/>
              <w:sdtContent>
                <w:r w:rsidR="00BF321B">
                  <w:rPr>
                    <w:rFonts w:asciiTheme="majorEastAsia" w:eastAsiaTheme="majorEastAsia" w:hAnsiTheme="majorEastAsia" w:hint="eastAsia"/>
                  </w:rPr>
                  <w:t>☐</w:t>
                </w:r>
              </w:sdtContent>
            </w:sdt>
            <w:r w:rsidR="00BF321B">
              <w:rPr>
                <w:rFonts w:asciiTheme="majorEastAsia" w:eastAsiaTheme="majorEastAsia" w:hAnsiTheme="majorEastAsia" w:hint="eastAsia"/>
              </w:rPr>
              <w:t>適</w:t>
            </w:r>
          </w:p>
          <w:p w14:paraId="3A1CC9AE" w14:textId="28796D16" w:rsidR="00BF321B" w:rsidRPr="00A96EAF" w:rsidRDefault="00707743" w:rsidP="00BF321B">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19013888"/>
                <w14:checkbox>
                  <w14:checked w14:val="0"/>
                  <w14:checkedState w14:val="00FE" w14:font="Wingdings"/>
                  <w14:uncheckedState w14:val="2610" w14:font="ＭＳ ゴシック"/>
                </w14:checkbox>
              </w:sdtPr>
              <w:sdtEndPr/>
              <w:sdtContent>
                <w:r w:rsidR="00BF321B">
                  <w:rPr>
                    <w:rFonts w:hAnsi="ＭＳ ゴシック" w:hint="eastAsia"/>
                  </w:rPr>
                  <w:t>☐</w:t>
                </w:r>
              </w:sdtContent>
            </w:sdt>
            <w:r w:rsidR="00BF321B">
              <w:rPr>
                <w:rFonts w:asciiTheme="majorEastAsia" w:eastAsiaTheme="majorEastAsia" w:hAnsiTheme="majorEastAsia" w:hint="eastAsia"/>
              </w:rPr>
              <w:t>否</w:t>
            </w:r>
          </w:p>
        </w:tc>
        <w:tc>
          <w:tcPr>
            <w:tcW w:w="1701" w:type="dxa"/>
            <w:tcBorders>
              <w:top w:val="dotted" w:sz="4" w:space="0" w:color="000001"/>
              <w:left w:val="single" w:sz="4" w:space="0" w:color="000001"/>
              <w:bottom w:val="single" w:sz="4" w:space="0" w:color="000001"/>
              <w:right w:val="single" w:sz="4" w:space="0" w:color="000001"/>
            </w:tcBorders>
            <w:shd w:val="clear" w:color="auto" w:fill="FFFFFF"/>
          </w:tcPr>
          <w:p w14:paraId="4B269132" w14:textId="77777777" w:rsidR="00BF321B" w:rsidRPr="006F5DCF" w:rsidRDefault="00BF321B" w:rsidP="00BF321B">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感染症の予防及びまん延の防止のための対策を検討する委員会</w:t>
            </w:r>
          </w:p>
          <w:p w14:paraId="219CFD36" w14:textId="77777777" w:rsidR="00BF321B" w:rsidRPr="006F5DCF" w:rsidRDefault="00BF321B" w:rsidP="00BF321B">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おおむね６月に１回開催が必要</w:t>
            </w:r>
          </w:p>
          <w:p w14:paraId="1EAAD67D" w14:textId="77777777" w:rsidR="00BF321B" w:rsidRPr="006F5DCF" w:rsidRDefault="00BF321B" w:rsidP="00BF321B">
            <w:pPr>
              <w:spacing w:line="240" w:lineRule="exact"/>
              <w:ind w:left="180" w:hanging="180"/>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開催日</w:t>
            </w:r>
          </w:p>
          <w:p w14:paraId="1AF33308" w14:textId="77777777" w:rsidR="00BF321B" w:rsidRPr="006F5DCF" w:rsidRDefault="00BF321B" w:rsidP="00BF321B">
            <w:pPr>
              <w:spacing w:line="240" w:lineRule="exact"/>
              <w:jc w:val="left"/>
              <w:rPr>
                <w:rFonts w:asciiTheme="majorEastAsia" w:eastAsiaTheme="majorEastAsia" w:hAnsiTheme="majorEastAsia"/>
                <w:sz w:val="18"/>
                <w:szCs w:val="18"/>
                <w:u w:val="single"/>
              </w:rPr>
            </w:pPr>
            <w:r w:rsidRPr="006F5DCF">
              <w:rPr>
                <w:rFonts w:asciiTheme="majorEastAsia" w:eastAsiaTheme="majorEastAsia" w:hAnsiTheme="majorEastAsia" w:cs="ＭＳ ゴシック" w:hint="eastAsia"/>
                <w:color w:val="000000"/>
                <w:sz w:val="18"/>
                <w:szCs w:val="18"/>
                <w:u w:val="single"/>
              </w:rPr>
              <w:t xml:space="preserve">　</w:t>
            </w:r>
            <w:r w:rsidRPr="006F5DCF">
              <w:rPr>
                <w:rFonts w:asciiTheme="majorEastAsia" w:eastAsiaTheme="majorEastAsia" w:hAnsiTheme="majorEastAsia" w:cs="ＭＳ ゴシック"/>
                <w:color w:val="000000"/>
                <w:sz w:val="18"/>
                <w:szCs w:val="18"/>
                <w:u w:val="single"/>
              </w:rPr>
              <w:t>年　月　日</w:t>
            </w:r>
          </w:p>
          <w:p w14:paraId="7EF98787" w14:textId="77777777" w:rsidR="00BF321B" w:rsidRPr="006F5DCF" w:rsidRDefault="00BF321B" w:rsidP="00BF321B">
            <w:pPr>
              <w:spacing w:line="240" w:lineRule="exact"/>
              <w:jc w:val="left"/>
              <w:rPr>
                <w:rFonts w:asciiTheme="majorEastAsia" w:eastAsiaTheme="majorEastAsia" w:hAnsiTheme="majorEastAsia"/>
                <w:sz w:val="18"/>
                <w:szCs w:val="18"/>
                <w:u w:val="single"/>
              </w:rPr>
            </w:pPr>
            <w:r w:rsidRPr="006F5DCF">
              <w:rPr>
                <w:rFonts w:asciiTheme="majorEastAsia" w:eastAsiaTheme="majorEastAsia" w:hAnsiTheme="majorEastAsia" w:cs="ＭＳ ゴシック" w:hint="eastAsia"/>
                <w:color w:val="000000"/>
                <w:sz w:val="18"/>
                <w:szCs w:val="18"/>
                <w:u w:val="single"/>
              </w:rPr>
              <w:t xml:space="preserve">　</w:t>
            </w:r>
            <w:r w:rsidRPr="006F5DCF">
              <w:rPr>
                <w:rFonts w:asciiTheme="majorEastAsia" w:eastAsiaTheme="majorEastAsia" w:hAnsiTheme="majorEastAsia" w:cs="ＭＳ ゴシック"/>
                <w:color w:val="000000"/>
                <w:sz w:val="18"/>
                <w:szCs w:val="18"/>
                <w:u w:val="single"/>
              </w:rPr>
              <w:t>年　月　日</w:t>
            </w:r>
          </w:p>
          <w:p w14:paraId="45D14D23" w14:textId="77777777" w:rsidR="00BF321B" w:rsidRPr="006F5DCF" w:rsidRDefault="00BF321B" w:rsidP="00BF321B">
            <w:pPr>
              <w:spacing w:line="240" w:lineRule="exact"/>
              <w:ind w:left="180"/>
              <w:jc w:val="left"/>
              <w:rPr>
                <w:rFonts w:asciiTheme="majorEastAsia" w:eastAsiaTheme="majorEastAsia" w:hAnsiTheme="majorEastAsia" w:cs="ＭＳ ゴシック"/>
                <w:color w:val="000000"/>
                <w:sz w:val="18"/>
                <w:szCs w:val="18"/>
              </w:rPr>
            </w:pPr>
          </w:p>
          <w:p w14:paraId="098924BD" w14:textId="77777777" w:rsidR="00BF321B" w:rsidRPr="006F5DCF" w:rsidRDefault="00BF321B" w:rsidP="00BF321B">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結果の周知方法</w:t>
            </w:r>
          </w:p>
          <w:p w14:paraId="6D532526" w14:textId="77777777" w:rsidR="00BF321B" w:rsidRPr="006F5DCF" w:rsidRDefault="00BF321B" w:rsidP="00BF321B">
            <w:pPr>
              <w:spacing w:line="240" w:lineRule="exact"/>
              <w:jc w:val="left"/>
              <w:rPr>
                <w:rFonts w:asciiTheme="majorEastAsia" w:eastAsiaTheme="majorEastAsia" w:hAnsiTheme="majorEastAsia" w:cs="ＭＳ ゴシック"/>
                <w:color w:val="000000"/>
                <w:sz w:val="18"/>
                <w:szCs w:val="18"/>
              </w:rPr>
            </w:pPr>
          </w:p>
          <w:p w14:paraId="29C50F61" w14:textId="77777777" w:rsidR="00BF321B" w:rsidRPr="006F5DCF" w:rsidRDefault="00BF321B" w:rsidP="00BF321B">
            <w:pPr>
              <w:spacing w:line="240" w:lineRule="exact"/>
              <w:jc w:val="left"/>
              <w:rPr>
                <w:rFonts w:asciiTheme="majorEastAsia" w:eastAsiaTheme="majorEastAsia" w:hAnsiTheme="majorEastAsia" w:cs="ＭＳ ゴシック"/>
                <w:color w:val="000000"/>
                <w:sz w:val="18"/>
                <w:szCs w:val="18"/>
              </w:rPr>
            </w:pPr>
          </w:p>
          <w:p w14:paraId="07EBB75C" w14:textId="77777777" w:rsidR="00BF321B" w:rsidRPr="006F5DCF" w:rsidRDefault="00BF321B" w:rsidP="00BF321B">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感染対策担当者名</w:t>
            </w:r>
          </w:p>
          <w:p w14:paraId="7D71F605" w14:textId="78E603F5" w:rsidR="00BF321B" w:rsidRPr="00A96EAF" w:rsidRDefault="00BF321B" w:rsidP="00BF321B">
            <w:pPr>
              <w:spacing w:line="240" w:lineRule="exact"/>
              <w:jc w:val="left"/>
              <w:rPr>
                <w:rFonts w:asciiTheme="majorEastAsia" w:eastAsiaTheme="majorEastAsia" w:hAnsiTheme="majorEastAsia" w:cs="ＭＳ ゴシック"/>
                <w:color w:val="000000"/>
                <w:szCs w:val="20"/>
              </w:rPr>
            </w:pPr>
            <w:r w:rsidRPr="006F5DCF">
              <w:rPr>
                <w:rFonts w:asciiTheme="majorEastAsia" w:eastAsiaTheme="majorEastAsia" w:hAnsiTheme="majorEastAsia" w:cs="ＭＳ ゴシック"/>
                <w:color w:val="000000"/>
                <w:sz w:val="18"/>
                <w:szCs w:val="18"/>
              </w:rPr>
              <w:t>（　　　　　　）</w:t>
            </w:r>
          </w:p>
        </w:tc>
      </w:tr>
    </w:tbl>
    <w:p w14:paraId="484D6FD0" w14:textId="2271B228" w:rsidR="006F5DCF" w:rsidRDefault="006F5DCF">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701"/>
      </w:tblGrid>
      <w:tr w:rsidR="006F5DCF" w:rsidRPr="007A1CE4" w14:paraId="4C61E6E8" w14:textId="77777777" w:rsidTr="002E3FF4">
        <w:tc>
          <w:tcPr>
            <w:tcW w:w="1310" w:type="dxa"/>
            <w:tcBorders>
              <w:top w:val="single" w:sz="4" w:space="0" w:color="000001"/>
              <w:left w:val="single" w:sz="4" w:space="0" w:color="000001"/>
              <w:bottom w:val="single" w:sz="4" w:space="0" w:color="000001"/>
            </w:tcBorders>
            <w:shd w:val="clear" w:color="auto" w:fill="FFFFFF"/>
            <w:vAlign w:val="center"/>
          </w:tcPr>
          <w:p w14:paraId="27AE9B70" w14:textId="77777777" w:rsidR="006F5DCF" w:rsidRPr="007A1CE4" w:rsidRDefault="006F5DCF" w:rsidP="00A53CF0">
            <w:pPr>
              <w:pStyle w:val="aa"/>
              <w:wordWrap/>
              <w:spacing w:line="240" w:lineRule="exact"/>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708DECFE" w14:textId="77777777" w:rsidR="006F5DCF" w:rsidRPr="007A1CE4" w:rsidRDefault="006F5DCF" w:rsidP="00A53CF0">
            <w:pPr>
              <w:spacing w:line="240" w:lineRule="exact"/>
              <w:ind w:left="400" w:hanging="400"/>
              <w:rPr>
                <w:rFonts w:asciiTheme="majorEastAsia" w:eastAsiaTheme="majorEastAsia" w:hAnsiTheme="majorEastAsia"/>
                <w:szCs w:val="20"/>
              </w:rPr>
            </w:pPr>
            <w:r w:rsidRPr="007A1CE4">
              <w:rPr>
                <w:rFonts w:asciiTheme="majorEastAsia" w:eastAsiaTheme="majorEastAsia" w:hAnsiTheme="majorEastAsia"/>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0FC9B18B" w14:textId="77777777" w:rsidR="006F5DCF" w:rsidRPr="007A1CE4" w:rsidRDefault="006F5DCF" w:rsidP="00A53CF0">
            <w:pPr>
              <w:spacing w:line="240" w:lineRule="exact"/>
              <w:rPr>
                <w:rFonts w:asciiTheme="majorEastAsia" w:eastAsiaTheme="majorEastAsia" w:hAnsiTheme="majorEastAsia"/>
                <w:szCs w:val="20"/>
              </w:rPr>
            </w:pPr>
            <w:r w:rsidRPr="007A1CE4">
              <w:rPr>
                <w:rFonts w:asciiTheme="majorEastAsia" w:eastAsiaTheme="majorEastAsia" w:hAnsiTheme="majorEastAsia" w:hint="eastAsia"/>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ACD486" w14:textId="77777777" w:rsidR="006F5DCF" w:rsidRPr="007A1CE4" w:rsidRDefault="006F5DCF" w:rsidP="00A53CF0">
            <w:pPr>
              <w:spacing w:line="240" w:lineRule="exact"/>
              <w:rPr>
                <w:rFonts w:asciiTheme="majorEastAsia" w:eastAsiaTheme="majorEastAsia" w:hAnsiTheme="majorEastAsia"/>
                <w:szCs w:val="20"/>
              </w:rPr>
            </w:pPr>
            <w:r w:rsidRPr="007A1CE4">
              <w:rPr>
                <w:rFonts w:asciiTheme="majorEastAsia" w:eastAsiaTheme="majorEastAsia" w:hAnsiTheme="majorEastAsia" w:hint="eastAsia"/>
                <w:szCs w:val="20"/>
              </w:rPr>
              <w:t>備考</w:t>
            </w:r>
          </w:p>
        </w:tc>
      </w:tr>
      <w:tr w:rsidR="006F5DCF" w14:paraId="35248C7F" w14:textId="77777777" w:rsidTr="002E3FF4">
        <w:tc>
          <w:tcPr>
            <w:tcW w:w="1310" w:type="dxa"/>
            <w:vMerge w:val="restart"/>
            <w:tcBorders>
              <w:top w:val="single" w:sz="4" w:space="0" w:color="000001"/>
              <w:left w:val="single" w:sz="4" w:space="0" w:color="000001"/>
            </w:tcBorders>
            <w:shd w:val="clear" w:color="auto" w:fill="FFFFFF"/>
          </w:tcPr>
          <w:p w14:paraId="643643BA" w14:textId="4A5F945D" w:rsidR="006F5DCF" w:rsidRPr="00A96EAF" w:rsidRDefault="006F5DCF" w:rsidP="006F5DCF">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29　衛生管理等</w:t>
            </w:r>
            <w:r>
              <w:rPr>
                <w:rFonts w:asciiTheme="majorEastAsia" w:eastAsiaTheme="majorEastAsia" w:hAnsiTheme="majorEastAsia" w:cs="ＭＳ ゴシック" w:hint="eastAsia"/>
                <w:color w:val="000000"/>
                <w:spacing w:val="0"/>
                <w:sz w:val="20"/>
                <w:szCs w:val="20"/>
              </w:rPr>
              <w:t>（続き）</w:t>
            </w:r>
          </w:p>
          <w:p w14:paraId="1F4BDB13" w14:textId="20A3D5CA" w:rsidR="006F5DCF" w:rsidRPr="00A96EAF" w:rsidRDefault="006F5DCF" w:rsidP="006F5DCF">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34EF13FB" w14:textId="77777777" w:rsidR="006F5DCF" w:rsidRPr="00A96EAF" w:rsidRDefault="006F5DCF" w:rsidP="00C15BA7">
            <w:pPr>
              <w:spacing w:line="240" w:lineRule="exact"/>
              <w:ind w:left="207" w:hanging="200"/>
              <w:jc w:val="left"/>
              <w:rPr>
                <w:rFonts w:asciiTheme="majorEastAsia" w:eastAsiaTheme="majorEastAsia" w:hAnsiTheme="majorEastAsia" w:cs="ＭＳ ゴシック"/>
                <w:color w:val="000000"/>
                <w:szCs w:val="20"/>
              </w:rPr>
            </w:pPr>
          </w:p>
        </w:tc>
        <w:tc>
          <w:tcPr>
            <w:tcW w:w="5670" w:type="dxa"/>
            <w:tcBorders>
              <w:left w:val="dotted" w:sz="4" w:space="0" w:color="000001"/>
              <w:bottom w:val="dotted" w:sz="4" w:space="0" w:color="000001"/>
            </w:tcBorders>
            <w:shd w:val="clear" w:color="auto" w:fill="FFFFFF"/>
          </w:tcPr>
          <w:p w14:paraId="1AE257B9" w14:textId="706E6530" w:rsidR="00C41ED8" w:rsidRPr="00C41ED8" w:rsidRDefault="006F5DCF" w:rsidP="00C41ED8">
            <w:pPr>
              <w:spacing w:line="276" w:lineRule="auto"/>
              <w:ind w:left="207" w:hanging="200"/>
              <w:jc w:val="left"/>
              <w:rPr>
                <w:rFonts w:asciiTheme="majorEastAsia" w:eastAsiaTheme="majorEastAsia" w:hAnsiTheme="majorEastAsia" w:cs="ＭＳ ゴシック"/>
                <w:b/>
                <w:bCs/>
                <w:color w:val="000000"/>
                <w:spacing w:val="1"/>
                <w:szCs w:val="20"/>
              </w:rPr>
            </w:pPr>
            <w:r w:rsidRPr="00A96EAF">
              <w:rPr>
                <w:rFonts w:asciiTheme="majorEastAsia" w:eastAsiaTheme="majorEastAsia" w:hAnsiTheme="majorEastAsia" w:cs="ＭＳ ゴシック"/>
                <w:color w:val="000000"/>
                <w:spacing w:val="1"/>
                <w:szCs w:val="20"/>
              </w:rPr>
              <w:t xml:space="preserve">イ　</w:t>
            </w:r>
            <w:r w:rsidR="00C41ED8" w:rsidRPr="00C41ED8">
              <w:rPr>
                <w:rFonts w:asciiTheme="majorEastAsia" w:eastAsiaTheme="majorEastAsia" w:hAnsiTheme="majorEastAsia" w:cs="ＭＳ ゴシック" w:hint="eastAsia"/>
                <w:b/>
                <w:bCs/>
                <w:color w:val="000000"/>
                <w:spacing w:val="1"/>
                <w:szCs w:val="20"/>
              </w:rPr>
              <w:t>指針の整備</w:t>
            </w:r>
          </w:p>
          <w:p w14:paraId="65EBF342" w14:textId="171EFD26" w:rsidR="006F5DCF" w:rsidRDefault="006F5DCF" w:rsidP="00C41ED8">
            <w:pPr>
              <w:spacing w:line="240" w:lineRule="exact"/>
              <w:ind w:leftChars="100" w:left="182" w:firstLineChars="100" w:firstLine="184"/>
              <w:jc w:val="left"/>
              <w:rPr>
                <w:rFonts w:asciiTheme="majorEastAsia" w:eastAsiaTheme="majorEastAsia" w:hAnsiTheme="majorEastAsia" w:cs="ＭＳ ゴシック"/>
                <w:color w:val="000000"/>
                <w:spacing w:val="1"/>
                <w:szCs w:val="20"/>
              </w:rPr>
            </w:pPr>
            <w:r w:rsidRPr="00A96EAF">
              <w:rPr>
                <w:rFonts w:asciiTheme="majorEastAsia" w:eastAsiaTheme="majorEastAsia" w:hAnsiTheme="majorEastAsia" w:cs="ＭＳ ゴシック"/>
                <w:color w:val="000000"/>
                <w:spacing w:val="1"/>
                <w:szCs w:val="20"/>
              </w:rPr>
              <w:t>当該事業所における感染症の予防及びまん延の防止のための指針を整備すること。</w:t>
            </w:r>
          </w:p>
          <w:p w14:paraId="09CF1131" w14:textId="77777777" w:rsidR="00C41ED8" w:rsidRDefault="006F5DCF" w:rsidP="00C41ED8">
            <w:pPr>
              <w:spacing w:line="220" w:lineRule="exact"/>
              <w:ind w:firstLineChars="200" w:firstLine="344"/>
              <w:jc w:val="left"/>
              <w:rPr>
                <w:rFonts w:asciiTheme="majorEastAsia" w:eastAsiaTheme="majorEastAsia" w:hAnsiTheme="majorEastAsia" w:cs="ＭＳ ゴシック"/>
                <w:color w:val="000000"/>
                <w:sz w:val="19"/>
                <w:szCs w:val="19"/>
              </w:rPr>
            </w:pPr>
            <w:r w:rsidRPr="007C69A0">
              <w:rPr>
                <w:rFonts w:asciiTheme="majorEastAsia" w:eastAsiaTheme="majorEastAsia" w:hAnsiTheme="majorEastAsia" w:cs="ＭＳ ゴシック"/>
                <w:color w:val="000000"/>
                <w:sz w:val="19"/>
                <w:szCs w:val="19"/>
              </w:rPr>
              <w:t>◎ 感染症の予防及びまん延の防止のための指針</w:t>
            </w:r>
          </w:p>
          <w:p w14:paraId="58608758" w14:textId="4CC3ACF5" w:rsidR="006F5DCF" w:rsidRPr="007C69A0" w:rsidRDefault="006F5DCF" w:rsidP="00C41ED8">
            <w:pPr>
              <w:spacing w:line="220" w:lineRule="exact"/>
              <w:ind w:leftChars="200" w:left="364" w:firstLineChars="100" w:firstLine="172"/>
              <w:jc w:val="left"/>
              <w:rPr>
                <w:rFonts w:asciiTheme="majorEastAsia" w:eastAsiaTheme="majorEastAsia" w:hAnsiTheme="majorEastAsia"/>
                <w:sz w:val="19"/>
                <w:szCs w:val="19"/>
              </w:rPr>
            </w:pPr>
            <w:r w:rsidRPr="007C69A0">
              <w:rPr>
                <w:rFonts w:asciiTheme="majorEastAsia" w:eastAsiaTheme="majorEastAsia" w:hAnsiTheme="majorEastAsia" w:cs="ＭＳ ゴシック"/>
                <w:color w:val="000000"/>
                <w:sz w:val="19"/>
                <w:szCs w:val="19"/>
              </w:rPr>
              <w:t>当該事業所における「感染症の予防及びまん延の防止のための指針」には、平常時の対策及び発生時の対応を規定する。</w:t>
            </w:r>
          </w:p>
          <w:p w14:paraId="3C201B61" w14:textId="2EFD1821" w:rsidR="006F5DCF" w:rsidRPr="00A96EAF" w:rsidRDefault="006F5DCF" w:rsidP="00C41ED8">
            <w:pPr>
              <w:spacing w:line="220" w:lineRule="exact"/>
              <w:ind w:leftChars="200" w:left="364" w:firstLineChars="100" w:firstLine="172"/>
              <w:jc w:val="left"/>
              <w:rPr>
                <w:rFonts w:asciiTheme="majorEastAsia" w:eastAsiaTheme="majorEastAsia" w:hAnsiTheme="majorEastAsia" w:cs="ＭＳ ゴシック"/>
                <w:color w:val="000000"/>
                <w:szCs w:val="20"/>
              </w:rPr>
            </w:pPr>
            <w:r w:rsidRPr="007C69A0">
              <w:rPr>
                <w:rFonts w:asciiTheme="majorEastAsia" w:eastAsiaTheme="majorEastAsia" w:hAnsiTheme="majorEastAsia" w:cs="ＭＳ ゴシック"/>
                <w:color w:val="000000"/>
                <w:sz w:val="19"/>
                <w:szCs w:val="19"/>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709" w:type="dxa"/>
            <w:tcBorders>
              <w:top w:val="single" w:sz="4" w:space="0" w:color="000001"/>
              <w:left w:val="single" w:sz="4" w:space="0" w:color="000001"/>
              <w:bottom w:val="dotted" w:sz="4" w:space="0" w:color="000001"/>
            </w:tcBorders>
            <w:shd w:val="clear" w:color="auto" w:fill="FFFFFF"/>
          </w:tcPr>
          <w:p w14:paraId="111BDDC9"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46066910"/>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36C729E9" w14:textId="751823CF" w:rsidR="006F5DCF" w:rsidRPr="00A96EAF" w:rsidRDefault="00707743" w:rsidP="006F5DC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19217219"/>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tcBorders>
              <w:top w:val="single" w:sz="4" w:space="0" w:color="000001"/>
              <w:left w:val="single" w:sz="4" w:space="0" w:color="000001"/>
              <w:bottom w:val="dotted" w:sz="4" w:space="0" w:color="000001"/>
              <w:right w:val="single" w:sz="4" w:space="0" w:color="000001"/>
            </w:tcBorders>
            <w:shd w:val="clear" w:color="auto" w:fill="FFFFFF"/>
          </w:tcPr>
          <w:p w14:paraId="4672D3FE" w14:textId="77777777" w:rsidR="006F5DCF" w:rsidRPr="00A96EAF" w:rsidRDefault="006F5DCF" w:rsidP="006F5DCF">
            <w:pPr>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指針の有・無</w:t>
            </w:r>
          </w:p>
          <w:p w14:paraId="119FA90A" w14:textId="77777777" w:rsidR="006F5DCF" w:rsidRPr="00A96EAF" w:rsidRDefault="006F5DCF" w:rsidP="002E3FF4">
            <w:pPr>
              <w:spacing w:line="240" w:lineRule="exact"/>
              <w:jc w:val="left"/>
              <w:rPr>
                <w:rFonts w:asciiTheme="majorEastAsia" w:eastAsiaTheme="majorEastAsia" w:hAnsiTheme="majorEastAsia" w:cs="ＭＳ ゴシック"/>
                <w:color w:val="000000"/>
                <w:szCs w:val="20"/>
              </w:rPr>
            </w:pPr>
          </w:p>
        </w:tc>
      </w:tr>
      <w:tr w:rsidR="006F5DCF" w14:paraId="588022A4" w14:textId="77777777" w:rsidTr="002E3FF4">
        <w:tc>
          <w:tcPr>
            <w:tcW w:w="1310" w:type="dxa"/>
            <w:vMerge/>
            <w:tcBorders>
              <w:left w:val="single" w:sz="4" w:space="0" w:color="000001"/>
              <w:bottom w:val="single" w:sz="4" w:space="0" w:color="000001"/>
            </w:tcBorders>
            <w:shd w:val="clear" w:color="auto" w:fill="FFFFFF"/>
          </w:tcPr>
          <w:p w14:paraId="793BBB27" w14:textId="77777777" w:rsidR="006F5DCF" w:rsidRPr="00A96EAF" w:rsidRDefault="006F5DC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731D21D8" w14:textId="77777777" w:rsidR="006F5DCF" w:rsidRPr="00A96EAF" w:rsidRDefault="006F5DCF" w:rsidP="00C15BA7">
            <w:pPr>
              <w:spacing w:line="240" w:lineRule="exact"/>
              <w:ind w:left="207" w:hanging="200"/>
              <w:jc w:val="left"/>
              <w:rPr>
                <w:rFonts w:asciiTheme="majorEastAsia" w:eastAsiaTheme="majorEastAsia" w:hAnsiTheme="majorEastAsia" w:cs="ＭＳ ゴシック"/>
                <w:color w:val="000000"/>
                <w:szCs w:val="20"/>
              </w:rPr>
            </w:pPr>
          </w:p>
        </w:tc>
        <w:tc>
          <w:tcPr>
            <w:tcW w:w="5670" w:type="dxa"/>
            <w:tcBorders>
              <w:top w:val="dotted" w:sz="4" w:space="0" w:color="000001"/>
              <w:left w:val="dotted" w:sz="4" w:space="0" w:color="000001"/>
              <w:bottom w:val="single" w:sz="4" w:space="0" w:color="000001"/>
            </w:tcBorders>
            <w:shd w:val="clear" w:color="auto" w:fill="FFFFFF"/>
          </w:tcPr>
          <w:p w14:paraId="084AF43F" w14:textId="4AB692D4" w:rsidR="00C41ED8" w:rsidRPr="00C41ED8" w:rsidRDefault="006F5DCF" w:rsidP="00C41ED8">
            <w:pPr>
              <w:suppressAutoHyphens/>
              <w:spacing w:line="276" w:lineRule="auto"/>
              <w:ind w:left="183" w:hanging="183"/>
              <w:jc w:val="left"/>
              <w:rPr>
                <w:rFonts w:asciiTheme="majorEastAsia" w:eastAsiaTheme="majorEastAsia" w:hAnsiTheme="majorEastAsia" w:cs="ＭＳ ゴシック"/>
                <w:b/>
                <w:bCs/>
                <w:color w:val="000000"/>
                <w:spacing w:val="1"/>
                <w:szCs w:val="20"/>
              </w:rPr>
            </w:pPr>
            <w:r w:rsidRPr="00A96EAF">
              <w:rPr>
                <w:rFonts w:asciiTheme="majorEastAsia" w:eastAsiaTheme="majorEastAsia" w:hAnsiTheme="majorEastAsia" w:cs="ＭＳ ゴシック"/>
                <w:color w:val="000000"/>
                <w:spacing w:val="1"/>
                <w:szCs w:val="20"/>
              </w:rPr>
              <w:t xml:space="preserve">ウ　</w:t>
            </w:r>
            <w:r w:rsidR="00C41ED8" w:rsidRPr="00C41ED8">
              <w:rPr>
                <w:rFonts w:asciiTheme="majorEastAsia" w:eastAsiaTheme="majorEastAsia" w:hAnsiTheme="majorEastAsia" w:cs="ＭＳ ゴシック" w:hint="eastAsia"/>
                <w:b/>
                <w:bCs/>
                <w:color w:val="000000"/>
                <w:spacing w:val="1"/>
                <w:szCs w:val="20"/>
              </w:rPr>
              <w:t>研修及び訓練の実施</w:t>
            </w:r>
          </w:p>
          <w:p w14:paraId="5B953006" w14:textId="12D81FDC" w:rsidR="006F5DCF" w:rsidRDefault="006F5DCF" w:rsidP="00C41ED8">
            <w:pPr>
              <w:suppressAutoHyphens/>
              <w:spacing w:line="240" w:lineRule="exact"/>
              <w:ind w:left="183" w:firstLineChars="100" w:firstLine="184"/>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pacing w:val="1"/>
                <w:szCs w:val="20"/>
              </w:rPr>
              <w:t>当該事業所において、従業者に対し、感染症の予防及びまん延の防止のための研修及び訓練を定期的に実施すること。</w:t>
            </w:r>
            <w:r w:rsidRPr="00A96EAF">
              <w:rPr>
                <w:rFonts w:asciiTheme="majorEastAsia" w:eastAsiaTheme="majorEastAsia" w:hAnsiTheme="majorEastAsia" w:cs="ＭＳ ゴシック"/>
                <w:color w:val="000000"/>
                <w:w w:val="50"/>
                <w:szCs w:val="20"/>
              </w:rPr>
              <w:t xml:space="preserve">　　 </w:t>
            </w:r>
            <w:r>
              <w:rPr>
                <w:rFonts w:asciiTheme="majorEastAsia" w:eastAsiaTheme="majorEastAsia" w:hAnsiTheme="majorEastAsia" w:cs="ＭＳ ゴシック" w:hint="eastAsia"/>
                <w:color w:val="000000"/>
                <w:w w:val="50"/>
                <w:szCs w:val="20"/>
              </w:rPr>
              <w:t xml:space="preserve">　　</w:t>
            </w:r>
          </w:p>
          <w:p w14:paraId="7974A18B" w14:textId="77777777" w:rsidR="00C41ED8" w:rsidRDefault="006F5DCF" w:rsidP="00C41ED8">
            <w:pPr>
              <w:spacing w:line="220" w:lineRule="exact"/>
              <w:ind w:firstLine="400"/>
              <w:jc w:val="left"/>
              <w:rPr>
                <w:rFonts w:asciiTheme="majorEastAsia" w:eastAsiaTheme="majorEastAsia" w:hAnsiTheme="majorEastAsia" w:cs="ＭＳ ゴシック"/>
                <w:color w:val="000000"/>
                <w:sz w:val="19"/>
                <w:szCs w:val="19"/>
              </w:rPr>
            </w:pPr>
            <w:r w:rsidRPr="007C69A0">
              <w:rPr>
                <w:rFonts w:asciiTheme="majorEastAsia" w:eastAsiaTheme="majorEastAsia" w:hAnsiTheme="majorEastAsia" w:cs="ＭＳ ゴシック"/>
                <w:color w:val="000000"/>
                <w:sz w:val="19"/>
                <w:szCs w:val="19"/>
              </w:rPr>
              <w:t>◎ 感染症の予防及びまん延の防止のための研修及び訓練</w:t>
            </w:r>
          </w:p>
          <w:p w14:paraId="4EF72C48" w14:textId="37F97E72" w:rsidR="006F5DCF" w:rsidRPr="007C69A0" w:rsidRDefault="006F5DCF" w:rsidP="00C41ED8">
            <w:pPr>
              <w:spacing w:line="220" w:lineRule="exact"/>
              <w:ind w:leftChars="300" w:left="546" w:firstLineChars="100" w:firstLine="172"/>
              <w:jc w:val="left"/>
              <w:rPr>
                <w:rFonts w:asciiTheme="majorEastAsia" w:eastAsiaTheme="majorEastAsia" w:hAnsiTheme="majorEastAsia"/>
                <w:sz w:val="19"/>
                <w:szCs w:val="19"/>
              </w:rPr>
            </w:pPr>
            <w:r w:rsidRPr="007C69A0">
              <w:rPr>
                <w:rFonts w:asciiTheme="majorEastAsia" w:eastAsiaTheme="majorEastAsia" w:hAnsiTheme="majorEastAsia" w:cs="ＭＳ ゴシック"/>
                <w:color w:val="000000"/>
                <w:sz w:val="19"/>
                <w:szCs w:val="19"/>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7B6A95A7" w14:textId="77777777" w:rsidR="006F5DCF" w:rsidRPr="007C69A0" w:rsidRDefault="006F5DCF" w:rsidP="007C69A0">
            <w:pPr>
              <w:spacing w:line="220" w:lineRule="exact"/>
              <w:ind w:left="540" w:firstLine="200"/>
              <w:jc w:val="left"/>
              <w:rPr>
                <w:rFonts w:asciiTheme="majorEastAsia" w:eastAsiaTheme="majorEastAsia" w:hAnsiTheme="majorEastAsia"/>
                <w:sz w:val="19"/>
                <w:szCs w:val="19"/>
              </w:rPr>
            </w:pPr>
            <w:r w:rsidRPr="007C69A0">
              <w:rPr>
                <w:rFonts w:asciiTheme="majorEastAsia" w:eastAsiaTheme="majorEastAsia" w:hAnsiTheme="majorEastAsia" w:cs="ＭＳ ゴシック"/>
                <w:color w:val="000000"/>
                <w:sz w:val="19"/>
                <w:szCs w:val="19"/>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14:paraId="42FC1D28" w14:textId="77777777" w:rsidR="006F5DCF" w:rsidRPr="007C69A0" w:rsidRDefault="006F5DCF" w:rsidP="007C69A0">
            <w:pPr>
              <w:spacing w:line="220" w:lineRule="exact"/>
              <w:ind w:left="540" w:firstLine="200"/>
              <w:jc w:val="left"/>
              <w:rPr>
                <w:rFonts w:asciiTheme="majorEastAsia" w:eastAsiaTheme="majorEastAsia" w:hAnsiTheme="majorEastAsia"/>
                <w:sz w:val="19"/>
                <w:szCs w:val="19"/>
              </w:rPr>
            </w:pPr>
            <w:r w:rsidRPr="007C69A0">
              <w:rPr>
                <w:rFonts w:asciiTheme="majorEastAsia" w:eastAsiaTheme="majorEastAsia" w:hAnsiTheme="majorEastAsia" w:cs="ＭＳ ゴシック"/>
                <w:color w:val="000000"/>
                <w:sz w:val="19"/>
                <w:szCs w:val="19"/>
              </w:rPr>
              <w:t>なお、研修の実施は、厚生労働省「介護施設・事業所の職員向け感染症対策力向上のための研修教材」等を活用するなど、事業所内で行うものでも差し支えなく、当該事業所の実態に応じ行うこと。</w:t>
            </w:r>
          </w:p>
          <w:p w14:paraId="5CF75A2D" w14:textId="77777777" w:rsidR="006F5DCF" w:rsidRPr="007C69A0" w:rsidRDefault="006F5DCF" w:rsidP="007C69A0">
            <w:pPr>
              <w:spacing w:line="220" w:lineRule="exact"/>
              <w:ind w:left="540" w:firstLine="200"/>
              <w:jc w:val="left"/>
              <w:rPr>
                <w:rFonts w:asciiTheme="majorEastAsia" w:eastAsiaTheme="majorEastAsia" w:hAnsiTheme="majorEastAsia"/>
                <w:sz w:val="19"/>
                <w:szCs w:val="19"/>
              </w:rPr>
            </w:pPr>
            <w:r w:rsidRPr="007C69A0">
              <w:rPr>
                <w:rFonts w:asciiTheme="majorEastAsia" w:eastAsiaTheme="majorEastAsia" w:hAnsiTheme="majorEastAsia" w:cs="ＭＳ ゴシック"/>
                <w:color w:val="000000"/>
                <w:sz w:val="19"/>
                <w:szCs w:val="19"/>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0387C0A2" w14:textId="2F330EAC" w:rsidR="006F5DCF" w:rsidRPr="00A96EAF" w:rsidRDefault="006F5DCF" w:rsidP="007C69A0">
            <w:pPr>
              <w:spacing w:line="220" w:lineRule="exact"/>
              <w:ind w:left="540" w:firstLine="200"/>
              <w:jc w:val="left"/>
              <w:rPr>
                <w:rFonts w:asciiTheme="majorEastAsia" w:eastAsiaTheme="majorEastAsia" w:hAnsiTheme="majorEastAsia" w:cs="ＭＳ ゴシック"/>
                <w:color w:val="000000"/>
                <w:szCs w:val="20"/>
              </w:rPr>
            </w:pPr>
            <w:r w:rsidRPr="007C69A0">
              <w:rPr>
                <w:rFonts w:asciiTheme="majorEastAsia" w:eastAsiaTheme="majorEastAsia" w:hAnsiTheme="majorEastAsia" w:cs="ＭＳ ゴシック"/>
                <w:color w:val="000000"/>
                <w:sz w:val="19"/>
                <w:szCs w:val="19"/>
              </w:rPr>
              <w:t xml:space="preserve">訓練の実施は、机上を含めその実施手法は問わないものの、机上及び実地で実施するものを適切に組み合わせながら実施することが適切である。　</w:t>
            </w:r>
          </w:p>
        </w:tc>
        <w:tc>
          <w:tcPr>
            <w:tcW w:w="709" w:type="dxa"/>
            <w:tcBorders>
              <w:top w:val="dotted" w:sz="4" w:space="0" w:color="000001"/>
              <w:left w:val="single" w:sz="4" w:space="0" w:color="000001"/>
              <w:bottom w:val="single" w:sz="4" w:space="0" w:color="000001"/>
            </w:tcBorders>
            <w:shd w:val="clear" w:color="auto" w:fill="FFFFFF"/>
          </w:tcPr>
          <w:p w14:paraId="63704A16"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94482516"/>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09F5BBD4" w14:textId="65D70A9A" w:rsidR="006F5DCF" w:rsidRPr="00A96EAF" w:rsidRDefault="00707743" w:rsidP="006F5DC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35894495"/>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tcBorders>
              <w:top w:val="dotted" w:sz="4" w:space="0" w:color="000001"/>
              <w:left w:val="single" w:sz="4" w:space="0" w:color="000001"/>
              <w:bottom w:val="single" w:sz="4" w:space="0" w:color="000001"/>
              <w:right w:val="single" w:sz="4" w:space="0" w:color="000001"/>
            </w:tcBorders>
            <w:shd w:val="clear" w:color="auto" w:fill="FFFFFF"/>
          </w:tcPr>
          <w:p w14:paraId="06C74BF4" w14:textId="77777777" w:rsidR="002E3FF4" w:rsidRPr="006F5DCF" w:rsidRDefault="002E3FF4" w:rsidP="002E3FF4">
            <w:pPr>
              <w:spacing w:line="240" w:lineRule="exact"/>
              <w:ind w:left="180" w:hanging="180"/>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研修及び訓練の開催</w:t>
            </w:r>
          </w:p>
          <w:p w14:paraId="26B97FAC" w14:textId="77777777" w:rsidR="002E3FF4" w:rsidRPr="006F5DCF" w:rsidRDefault="002E3FF4" w:rsidP="002E3FF4">
            <w:pPr>
              <w:spacing w:line="240" w:lineRule="exact"/>
              <w:ind w:left="180" w:hanging="180"/>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年１回以上必要</w:t>
            </w:r>
          </w:p>
          <w:p w14:paraId="3563AD85" w14:textId="77777777" w:rsidR="002E3FF4" w:rsidRPr="006F5DCF" w:rsidRDefault="002E3FF4" w:rsidP="002E3FF4">
            <w:pPr>
              <w:spacing w:line="240" w:lineRule="exact"/>
              <w:ind w:left="180" w:hanging="180"/>
              <w:jc w:val="left"/>
              <w:rPr>
                <w:rFonts w:asciiTheme="majorEastAsia" w:eastAsiaTheme="majorEastAsia" w:hAnsiTheme="majorEastAsia" w:cs="ＭＳ ゴシック"/>
                <w:color w:val="000000"/>
                <w:sz w:val="18"/>
                <w:szCs w:val="18"/>
              </w:rPr>
            </w:pPr>
          </w:p>
          <w:p w14:paraId="4C049E75" w14:textId="77777777" w:rsidR="002E3FF4" w:rsidRPr="006F5DCF" w:rsidRDefault="002E3FF4" w:rsidP="002E3FF4">
            <w:pPr>
              <w:spacing w:line="240" w:lineRule="exact"/>
              <w:ind w:left="180" w:hanging="180"/>
              <w:jc w:val="left"/>
              <w:rPr>
                <w:rFonts w:asciiTheme="majorEastAsia" w:eastAsiaTheme="majorEastAsia" w:hAnsiTheme="majorEastAsia" w:cs="ＭＳ ゴシック"/>
                <w:color w:val="000000"/>
                <w:sz w:val="18"/>
                <w:szCs w:val="18"/>
              </w:rPr>
            </w:pPr>
          </w:p>
          <w:p w14:paraId="683FD1DB" w14:textId="77777777" w:rsidR="002E3FF4" w:rsidRPr="006F5DCF" w:rsidRDefault="002E3FF4" w:rsidP="002E3FF4">
            <w:pPr>
              <w:spacing w:line="240" w:lineRule="exact"/>
              <w:ind w:left="180" w:hanging="180"/>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開催日</w:t>
            </w:r>
          </w:p>
          <w:p w14:paraId="7362B937" w14:textId="77777777" w:rsidR="002E3FF4" w:rsidRPr="006F5DCF" w:rsidRDefault="002E3FF4" w:rsidP="002E3FF4">
            <w:pPr>
              <w:spacing w:line="240" w:lineRule="exact"/>
              <w:ind w:left="180" w:hanging="180"/>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 xml:space="preserve">　　年　　月　　日</w:t>
            </w:r>
          </w:p>
          <w:p w14:paraId="2D685A15" w14:textId="77777777" w:rsidR="002E3FF4" w:rsidRPr="006F5DCF" w:rsidRDefault="002E3FF4" w:rsidP="002E3FF4">
            <w:pPr>
              <w:spacing w:line="240" w:lineRule="exact"/>
              <w:jc w:val="left"/>
              <w:rPr>
                <w:rFonts w:asciiTheme="majorEastAsia" w:eastAsiaTheme="majorEastAsia" w:hAnsiTheme="majorEastAsia" w:cs="ＭＳ ゴシック"/>
                <w:color w:val="000000"/>
                <w:sz w:val="18"/>
                <w:szCs w:val="18"/>
              </w:rPr>
            </w:pPr>
          </w:p>
          <w:p w14:paraId="1754AF13" w14:textId="77777777" w:rsidR="002E3FF4" w:rsidRPr="006F5DCF" w:rsidRDefault="002E3FF4" w:rsidP="002E3FF4">
            <w:pPr>
              <w:spacing w:line="240" w:lineRule="exact"/>
              <w:jc w:val="left"/>
              <w:rPr>
                <w:rFonts w:asciiTheme="majorEastAsia" w:eastAsiaTheme="majorEastAsia" w:hAnsiTheme="majorEastAsia" w:cs="ＭＳ ゴシック"/>
                <w:color w:val="000000"/>
                <w:sz w:val="18"/>
                <w:szCs w:val="18"/>
              </w:rPr>
            </w:pPr>
          </w:p>
          <w:p w14:paraId="26CD1E68" w14:textId="77777777" w:rsidR="002E3FF4" w:rsidRPr="006F5DCF" w:rsidRDefault="002E3FF4" w:rsidP="002E3FF4">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新規採用時の研修の有無</w:t>
            </w:r>
          </w:p>
          <w:p w14:paraId="26143F98" w14:textId="77777777" w:rsidR="002E3FF4" w:rsidRPr="006F5DCF" w:rsidRDefault="002E3FF4" w:rsidP="002E3FF4">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　有　・　無　】</w:t>
            </w:r>
          </w:p>
          <w:p w14:paraId="3333779A" w14:textId="77777777" w:rsidR="006F5DCF" w:rsidRPr="00A96EAF" w:rsidRDefault="006F5DCF" w:rsidP="00C15BA7">
            <w:pPr>
              <w:spacing w:line="240" w:lineRule="exact"/>
              <w:jc w:val="left"/>
              <w:rPr>
                <w:rFonts w:asciiTheme="majorEastAsia" w:eastAsiaTheme="majorEastAsia" w:hAnsiTheme="majorEastAsia" w:cs="ＭＳ ゴシック"/>
                <w:color w:val="000000"/>
                <w:szCs w:val="20"/>
              </w:rPr>
            </w:pPr>
          </w:p>
        </w:tc>
      </w:tr>
      <w:tr w:rsidR="006F5DCF" w14:paraId="224908B5" w14:textId="77777777" w:rsidTr="002E3FF4">
        <w:tc>
          <w:tcPr>
            <w:tcW w:w="1310" w:type="dxa"/>
            <w:vMerge w:val="restart"/>
            <w:tcBorders>
              <w:top w:val="single" w:sz="4" w:space="0" w:color="000001"/>
              <w:left w:val="single" w:sz="4" w:space="0" w:color="000001"/>
            </w:tcBorders>
            <w:shd w:val="clear" w:color="auto" w:fill="FFFFFF"/>
          </w:tcPr>
          <w:p w14:paraId="0112792C" w14:textId="77777777" w:rsidR="006F5DCF" w:rsidRPr="00A96EAF" w:rsidRDefault="006F5DCF"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30 掲示</w:t>
            </w:r>
          </w:p>
          <w:p w14:paraId="2CB713DC" w14:textId="77777777" w:rsidR="006F5DCF" w:rsidRPr="00A96EAF" w:rsidRDefault="006F5DCF"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187D8491" w14:textId="22CEA701" w:rsidR="006F5DCF" w:rsidRDefault="006F5DCF" w:rsidP="006F5DCF">
            <w:pPr>
              <w:spacing w:line="240" w:lineRule="exact"/>
              <w:ind w:left="207" w:right="58" w:hanging="200"/>
              <w:jc w:val="left"/>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事業所の見やすい場所に、運営規程の概要、介護従業者の勤務の体制その他の利用申込者のサービスの選択に資すると認められる重要事項を掲示しているか。</w:t>
            </w:r>
            <w:r w:rsidRPr="00A96EAF">
              <w:rPr>
                <w:rFonts w:asciiTheme="majorEastAsia" w:eastAsiaTheme="majorEastAsia" w:hAnsiTheme="majorEastAsia" w:cs="ＭＳ ゴシック"/>
                <w:color w:val="000000"/>
                <w:w w:val="50"/>
                <w:szCs w:val="20"/>
              </w:rPr>
              <w:t>◆平１８厚令３４第３条の３２第1項準用</w:t>
            </w:r>
          </w:p>
          <w:p w14:paraId="6CE988A8" w14:textId="77777777" w:rsidR="007C69A0" w:rsidRDefault="007C69A0" w:rsidP="006F5DCF">
            <w:pPr>
              <w:spacing w:line="240" w:lineRule="exact"/>
              <w:ind w:left="207" w:right="58" w:hanging="200"/>
              <w:jc w:val="left"/>
              <w:rPr>
                <w:rFonts w:asciiTheme="majorEastAsia" w:eastAsiaTheme="majorEastAsia" w:hAnsiTheme="majorEastAsia" w:cs="ＭＳ ゴシック"/>
                <w:color w:val="000000"/>
                <w:w w:val="50"/>
                <w:szCs w:val="20"/>
              </w:rPr>
            </w:pPr>
          </w:p>
          <w:p w14:paraId="51337B42" w14:textId="77777777" w:rsidR="007C69A0" w:rsidRPr="007C69A0" w:rsidRDefault="007C69A0" w:rsidP="007C69A0">
            <w:pPr>
              <w:spacing w:line="200" w:lineRule="exact"/>
              <w:ind w:left="360" w:hanging="181"/>
              <w:jc w:val="left"/>
              <w:rPr>
                <w:rFonts w:asciiTheme="majorEastAsia" w:eastAsiaTheme="majorEastAsia" w:hAnsiTheme="majorEastAsia" w:cs="ＭＳ ゴシック"/>
                <w:sz w:val="18"/>
                <w:szCs w:val="18"/>
              </w:rPr>
            </w:pPr>
            <w:r w:rsidRPr="007C69A0">
              <w:rPr>
                <w:rFonts w:asciiTheme="majorEastAsia" w:eastAsiaTheme="majorEastAsia" w:hAnsiTheme="majorEastAsia" w:cs="ＭＳ ゴシック" w:hint="eastAsia"/>
                <w:color w:val="000000"/>
                <w:w w:val="50"/>
                <w:sz w:val="18"/>
                <w:szCs w:val="18"/>
              </w:rPr>
              <w:t xml:space="preserve">　</w:t>
            </w:r>
            <w:r w:rsidRPr="007C69A0">
              <w:rPr>
                <w:rFonts w:asciiTheme="majorEastAsia" w:eastAsiaTheme="majorEastAsia" w:hAnsiTheme="majorEastAsia" w:cs="ＭＳ ゴシック" w:hint="eastAsia"/>
                <w:sz w:val="18"/>
                <w:szCs w:val="18"/>
              </w:rPr>
              <w:t xml:space="preserve">◎　掲示内容は以下のとおり　</w:t>
            </w:r>
            <w:r w:rsidRPr="007C69A0">
              <w:rPr>
                <w:rFonts w:asciiTheme="majorEastAsia" w:eastAsiaTheme="majorEastAsia" w:hAnsiTheme="majorEastAsia" w:cs="ＭＳ ゴシック" w:hint="eastAsia"/>
                <w:w w:val="50"/>
                <w:sz w:val="18"/>
                <w:szCs w:val="18"/>
              </w:rPr>
              <w:t>◆平１１老企２５第３の一３（２４）①</w:t>
            </w:r>
          </w:p>
          <w:p w14:paraId="5933510E" w14:textId="5909750C" w:rsidR="007C69A0" w:rsidRPr="00C41ED8" w:rsidRDefault="007C69A0" w:rsidP="00C41ED8">
            <w:pPr>
              <w:spacing w:line="200" w:lineRule="exact"/>
              <w:ind w:firstLineChars="300" w:firstLine="486"/>
              <w:jc w:val="left"/>
              <w:rPr>
                <w:rFonts w:asciiTheme="majorEastAsia" w:eastAsiaTheme="majorEastAsia" w:hAnsiTheme="majorEastAsia" w:cs="ＭＳ ゴシック"/>
                <w:sz w:val="18"/>
                <w:szCs w:val="18"/>
              </w:rPr>
            </w:pPr>
            <w:r w:rsidRPr="007C69A0">
              <w:rPr>
                <w:rFonts w:hAnsi="ＭＳ ゴシック" w:hint="eastAsia"/>
                <w:sz w:val="18"/>
                <w:szCs w:val="20"/>
              </w:rPr>
              <w:t>☐</w:t>
            </w:r>
            <w:r w:rsidRPr="007C69A0">
              <w:rPr>
                <w:rFonts w:asciiTheme="majorEastAsia" w:eastAsiaTheme="majorEastAsia" w:hAnsiTheme="majorEastAsia" w:hint="eastAsia"/>
                <w:sz w:val="18"/>
                <w:szCs w:val="20"/>
              </w:rPr>
              <w:t xml:space="preserve">　</w:t>
            </w:r>
            <w:r w:rsidRPr="00C41ED8">
              <w:rPr>
                <w:rFonts w:asciiTheme="majorEastAsia" w:eastAsiaTheme="majorEastAsia" w:hAnsiTheme="majorEastAsia" w:cs="ＭＳ ゴシック" w:hint="eastAsia"/>
                <w:sz w:val="18"/>
                <w:szCs w:val="18"/>
              </w:rPr>
              <w:t xml:space="preserve">運営規程の概要、　</w:t>
            </w:r>
            <w:r w:rsidRPr="00C41ED8">
              <w:rPr>
                <w:rFonts w:hAnsi="ＭＳ ゴシック" w:hint="eastAsia"/>
                <w:sz w:val="18"/>
                <w:szCs w:val="20"/>
              </w:rPr>
              <w:t>☐</w:t>
            </w:r>
            <w:r w:rsidRPr="00C41ED8">
              <w:rPr>
                <w:rFonts w:asciiTheme="majorEastAsia" w:eastAsiaTheme="majorEastAsia" w:hAnsiTheme="majorEastAsia" w:hint="eastAsia"/>
                <w:sz w:val="18"/>
                <w:szCs w:val="20"/>
              </w:rPr>
              <w:t xml:space="preserve">　</w:t>
            </w:r>
            <w:r w:rsidRPr="00C41ED8">
              <w:rPr>
                <w:rFonts w:asciiTheme="majorEastAsia" w:eastAsiaTheme="majorEastAsia" w:hAnsiTheme="majorEastAsia" w:cs="ＭＳ ゴシック" w:hint="eastAsia"/>
                <w:sz w:val="18"/>
                <w:szCs w:val="18"/>
              </w:rPr>
              <w:t>従業者の勤務体制</w:t>
            </w:r>
          </w:p>
          <w:p w14:paraId="05735850" w14:textId="4EE65283" w:rsidR="007C69A0" w:rsidRPr="00C41ED8" w:rsidRDefault="007C69A0" w:rsidP="00C41ED8">
            <w:pPr>
              <w:spacing w:line="200" w:lineRule="exact"/>
              <w:ind w:firstLineChars="300" w:firstLine="486"/>
              <w:jc w:val="left"/>
              <w:rPr>
                <w:rFonts w:asciiTheme="majorEastAsia" w:eastAsiaTheme="majorEastAsia" w:hAnsiTheme="majorEastAsia" w:cs="ＭＳ ゴシック"/>
                <w:sz w:val="18"/>
                <w:szCs w:val="18"/>
              </w:rPr>
            </w:pPr>
            <w:r w:rsidRPr="00C41ED8">
              <w:rPr>
                <w:rFonts w:hAnsi="ＭＳ ゴシック" w:hint="eastAsia"/>
                <w:sz w:val="18"/>
                <w:szCs w:val="20"/>
              </w:rPr>
              <w:t>☐</w:t>
            </w:r>
            <w:r w:rsidRPr="00C41ED8">
              <w:rPr>
                <w:rFonts w:asciiTheme="majorEastAsia" w:eastAsiaTheme="majorEastAsia" w:hAnsiTheme="majorEastAsia" w:hint="eastAsia"/>
                <w:sz w:val="18"/>
                <w:szCs w:val="20"/>
              </w:rPr>
              <w:t xml:space="preserve">　</w:t>
            </w:r>
            <w:r w:rsidRPr="00C41ED8">
              <w:rPr>
                <w:rFonts w:asciiTheme="majorEastAsia" w:eastAsiaTheme="majorEastAsia" w:hAnsiTheme="majorEastAsia" w:cs="ＭＳ ゴシック" w:hint="eastAsia"/>
                <w:sz w:val="18"/>
                <w:szCs w:val="18"/>
              </w:rPr>
              <w:t xml:space="preserve">事故発生時の対応　</w:t>
            </w:r>
            <w:r w:rsidRPr="00C41ED8">
              <w:rPr>
                <w:rFonts w:hAnsi="ＭＳ ゴシック" w:hint="eastAsia"/>
                <w:sz w:val="18"/>
                <w:szCs w:val="20"/>
              </w:rPr>
              <w:t>☐</w:t>
            </w:r>
            <w:r w:rsidRPr="00C41ED8">
              <w:rPr>
                <w:rFonts w:asciiTheme="majorEastAsia" w:eastAsiaTheme="majorEastAsia" w:hAnsiTheme="majorEastAsia" w:hint="eastAsia"/>
                <w:sz w:val="18"/>
                <w:szCs w:val="20"/>
              </w:rPr>
              <w:t xml:space="preserve">　</w:t>
            </w:r>
            <w:r w:rsidRPr="00C41ED8">
              <w:rPr>
                <w:rFonts w:asciiTheme="majorEastAsia" w:eastAsiaTheme="majorEastAsia" w:hAnsiTheme="majorEastAsia" w:cs="ＭＳ ゴシック" w:hint="eastAsia"/>
                <w:sz w:val="18"/>
                <w:szCs w:val="18"/>
              </w:rPr>
              <w:t>苦情処理の体制</w:t>
            </w:r>
          </w:p>
          <w:p w14:paraId="6DBA2932" w14:textId="19CB4FE3" w:rsidR="00C41ED8" w:rsidRDefault="007C69A0" w:rsidP="00C41ED8">
            <w:pPr>
              <w:spacing w:line="200" w:lineRule="exact"/>
              <w:ind w:leftChars="267" w:left="612" w:hangingChars="78" w:hanging="126"/>
              <w:jc w:val="left"/>
              <w:rPr>
                <w:rFonts w:asciiTheme="majorEastAsia" w:eastAsiaTheme="majorEastAsia" w:hAnsiTheme="majorEastAsia" w:cs="ＭＳ ゴシック"/>
                <w:sz w:val="18"/>
                <w:szCs w:val="18"/>
              </w:rPr>
            </w:pPr>
            <w:r w:rsidRPr="00C41ED8">
              <w:rPr>
                <w:rFonts w:hAnsi="ＭＳ ゴシック" w:hint="eastAsia"/>
                <w:sz w:val="18"/>
                <w:szCs w:val="20"/>
              </w:rPr>
              <w:t>☐</w:t>
            </w:r>
            <w:r w:rsidRPr="00C41ED8">
              <w:rPr>
                <w:rFonts w:asciiTheme="majorEastAsia" w:eastAsiaTheme="majorEastAsia" w:hAnsiTheme="majorEastAsia" w:hint="eastAsia"/>
                <w:sz w:val="18"/>
                <w:szCs w:val="20"/>
              </w:rPr>
              <w:t xml:space="preserve">　</w:t>
            </w:r>
            <w:r w:rsidRPr="00C41ED8">
              <w:rPr>
                <w:rFonts w:asciiTheme="majorEastAsia" w:eastAsiaTheme="majorEastAsia" w:hAnsiTheme="majorEastAsia" w:cs="ＭＳ ゴシック" w:hint="eastAsia"/>
                <w:sz w:val="18"/>
                <w:szCs w:val="18"/>
                <w:u w:val="wave"/>
              </w:rPr>
              <w:t>提供するサービスの第三者評価の実施状況（実施の有無、実施した直近の年月日、実施した評価機関の名称、評価結果の開示状況）</w:t>
            </w:r>
            <w:r w:rsidR="00C41ED8" w:rsidRPr="00C41ED8">
              <w:rPr>
                <w:rFonts w:asciiTheme="majorEastAsia" w:eastAsiaTheme="majorEastAsia" w:hAnsiTheme="majorEastAsia" w:cs="ＭＳ ゴシック" w:hint="eastAsia"/>
                <w:sz w:val="18"/>
                <w:szCs w:val="18"/>
              </w:rPr>
              <w:t xml:space="preserve">　</w:t>
            </w:r>
            <w:r w:rsidRPr="00C41ED8">
              <w:rPr>
                <w:rFonts w:asciiTheme="majorEastAsia" w:eastAsiaTheme="majorEastAsia" w:hAnsiTheme="majorEastAsia" w:cs="ＭＳ ゴシック" w:hint="eastAsia"/>
                <w:sz w:val="18"/>
                <w:szCs w:val="18"/>
              </w:rPr>
              <w:t>等</w:t>
            </w:r>
          </w:p>
          <w:p w14:paraId="350FA983" w14:textId="5EC40E4B" w:rsidR="007C69A0" w:rsidRDefault="007C69A0" w:rsidP="00C41ED8">
            <w:pPr>
              <w:spacing w:line="200" w:lineRule="exact"/>
              <w:ind w:leftChars="317" w:left="621" w:hangingChars="28" w:hanging="45"/>
              <w:jc w:val="left"/>
              <w:rPr>
                <w:rFonts w:asciiTheme="majorEastAsia" w:eastAsiaTheme="majorEastAsia" w:hAnsiTheme="majorEastAsia" w:cs="ＭＳ ゴシック"/>
                <w:sz w:val="18"/>
                <w:szCs w:val="18"/>
              </w:rPr>
            </w:pPr>
            <w:r w:rsidRPr="00C41ED8">
              <w:rPr>
                <w:rFonts w:asciiTheme="majorEastAsia" w:eastAsiaTheme="majorEastAsia" w:hAnsiTheme="majorEastAsia" w:cs="ＭＳ ゴシック" w:hint="eastAsia"/>
                <w:sz w:val="18"/>
                <w:szCs w:val="18"/>
              </w:rPr>
              <w:t>の利用申込者</w:t>
            </w:r>
            <w:r w:rsidRPr="007C69A0">
              <w:rPr>
                <w:rFonts w:asciiTheme="majorEastAsia" w:eastAsiaTheme="majorEastAsia" w:hAnsiTheme="majorEastAsia" w:cs="ＭＳ ゴシック" w:hint="eastAsia"/>
                <w:sz w:val="18"/>
                <w:szCs w:val="18"/>
              </w:rPr>
              <w:t>のサービスの選択に資すると認められる重要事項</w:t>
            </w:r>
          </w:p>
          <w:p w14:paraId="2265291E" w14:textId="77777777" w:rsidR="00C41ED8" w:rsidRPr="007C69A0" w:rsidRDefault="00C41ED8" w:rsidP="00C41ED8">
            <w:pPr>
              <w:spacing w:line="200" w:lineRule="exact"/>
              <w:ind w:leftChars="317" w:left="621" w:hangingChars="28" w:hanging="45"/>
              <w:jc w:val="left"/>
              <w:rPr>
                <w:rFonts w:asciiTheme="majorEastAsia" w:eastAsiaTheme="majorEastAsia" w:hAnsiTheme="majorEastAsia" w:cs="ＭＳ ゴシック"/>
                <w:sz w:val="18"/>
                <w:szCs w:val="18"/>
              </w:rPr>
            </w:pPr>
          </w:p>
          <w:p w14:paraId="34E6E620" w14:textId="77777777" w:rsidR="007C69A0" w:rsidRPr="007C69A0" w:rsidRDefault="007C69A0" w:rsidP="00C41ED8">
            <w:pPr>
              <w:spacing w:line="200" w:lineRule="exact"/>
              <w:ind w:firstLineChars="150" w:firstLine="243"/>
              <w:jc w:val="left"/>
              <w:rPr>
                <w:rFonts w:asciiTheme="majorEastAsia" w:eastAsiaTheme="majorEastAsia" w:hAnsiTheme="majorEastAsia"/>
                <w:sz w:val="18"/>
                <w:szCs w:val="18"/>
              </w:rPr>
            </w:pPr>
            <w:r w:rsidRPr="007C69A0">
              <w:rPr>
                <w:rFonts w:asciiTheme="majorEastAsia" w:eastAsiaTheme="majorEastAsia" w:hAnsiTheme="majorEastAsia" w:cs="ＭＳ ゴシック" w:hint="eastAsia"/>
                <w:sz w:val="18"/>
                <w:szCs w:val="18"/>
              </w:rPr>
              <w:t>次に掲げる点に留意すること。</w:t>
            </w:r>
          </w:p>
          <w:p w14:paraId="191723CF" w14:textId="77777777" w:rsidR="007C69A0" w:rsidRPr="007C69A0" w:rsidRDefault="007C69A0" w:rsidP="007C69A0">
            <w:pPr>
              <w:spacing w:line="200" w:lineRule="exact"/>
              <w:ind w:left="540" w:hanging="181"/>
              <w:jc w:val="left"/>
              <w:rPr>
                <w:rFonts w:asciiTheme="majorEastAsia" w:eastAsiaTheme="majorEastAsia" w:hAnsiTheme="majorEastAsia"/>
                <w:sz w:val="18"/>
                <w:szCs w:val="18"/>
              </w:rPr>
            </w:pPr>
            <w:r w:rsidRPr="007C69A0">
              <w:rPr>
                <w:rFonts w:asciiTheme="majorEastAsia" w:eastAsiaTheme="majorEastAsia" w:hAnsiTheme="majorEastAsia" w:cs="ＭＳ ゴシック" w:hint="eastAsia"/>
                <w:sz w:val="18"/>
                <w:szCs w:val="18"/>
              </w:rPr>
              <w:t>イ　事業所の見やすい場所とは、重要事項を伝えるべき介護サービスの利用申込者、利用者又はその家族に対して見やすい場所のことであること。</w:t>
            </w:r>
          </w:p>
          <w:p w14:paraId="7A0BFC7C" w14:textId="41E67389" w:rsidR="007C69A0" w:rsidRPr="00A96EAF" w:rsidRDefault="007C69A0" w:rsidP="007C69A0">
            <w:pPr>
              <w:spacing w:line="200" w:lineRule="exact"/>
              <w:ind w:leftChars="200" w:left="526" w:right="58" w:hangingChars="100" w:hanging="162"/>
              <w:jc w:val="left"/>
              <w:rPr>
                <w:rFonts w:asciiTheme="majorEastAsia" w:eastAsiaTheme="majorEastAsia" w:hAnsiTheme="majorEastAsia" w:cs="ＭＳ ゴシック"/>
                <w:color w:val="000000"/>
                <w:szCs w:val="20"/>
              </w:rPr>
            </w:pPr>
            <w:r w:rsidRPr="007C69A0">
              <w:rPr>
                <w:rFonts w:asciiTheme="majorEastAsia" w:eastAsiaTheme="majorEastAsia" w:hAnsiTheme="majorEastAsia" w:cs="ＭＳ ゴシック" w:hint="eastAsia"/>
                <w:sz w:val="18"/>
                <w:szCs w:val="18"/>
              </w:rPr>
              <w:t>ロ　従業者の勤務体制については、職種ごと、常勤・非常勤ごと等の人数を掲示する趣旨であり、訪問介護員等の氏名まで掲示することを求めるものではないこと。</w:t>
            </w:r>
          </w:p>
        </w:tc>
        <w:tc>
          <w:tcPr>
            <w:tcW w:w="709" w:type="dxa"/>
            <w:tcBorders>
              <w:top w:val="single" w:sz="4" w:space="0" w:color="000001"/>
              <w:left w:val="single" w:sz="4" w:space="0" w:color="000001"/>
              <w:bottom w:val="single" w:sz="4" w:space="0" w:color="000001"/>
            </w:tcBorders>
            <w:shd w:val="clear" w:color="auto" w:fill="FFFFFF"/>
          </w:tcPr>
          <w:p w14:paraId="7B4A8998"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06449930"/>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5B397A79" w14:textId="758D95B6" w:rsidR="006F5DCF" w:rsidRPr="00A96EAF" w:rsidRDefault="00707743" w:rsidP="006F5DC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69514979"/>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7A352F25" w14:textId="77777777" w:rsidR="006F5DCF" w:rsidRPr="00A96EAF" w:rsidRDefault="006F5DCF"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掲示【有・無】</w:t>
            </w:r>
          </w:p>
          <w:p w14:paraId="655E93C7" w14:textId="77777777" w:rsidR="006F5DCF" w:rsidRPr="00A96EAF" w:rsidRDefault="006F5DCF"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掲示でない場合は代替方法確認</w:t>
            </w:r>
          </w:p>
          <w:p w14:paraId="0DE4EC47" w14:textId="78582483" w:rsidR="006F5DCF" w:rsidRPr="00A96EAF" w:rsidRDefault="006F5DCF" w:rsidP="00C15BA7">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苦情対応方法も掲示あるか</w:t>
            </w:r>
          </w:p>
        </w:tc>
      </w:tr>
      <w:tr w:rsidR="006F5DCF" w14:paraId="46CFF0B7" w14:textId="77777777" w:rsidTr="002E3FF4">
        <w:tc>
          <w:tcPr>
            <w:tcW w:w="1310" w:type="dxa"/>
            <w:vMerge/>
            <w:tcBorders>
              <w:left w:val="single" w:sz="4" w:space="0" w:color="000001"/>
              <w:bottom w:val="single" w:sz="4" w:space="0" w:color="000001"/>
            </w:tcBorders>
            <w:shd w:val="clear" w:color="auto" w:fill="FFFFFF"/>
          </w:tcPr>
          <w:p w14:paraId="31214C78" w14:textId="77777777" w:rsidR="006F5DCF" w:rsidRPr="00A96EAF" w:rsidRDefault="006F5DCF"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61472E00" w14:textId="0EEBCFAA" w:rsidR="006F5DCF" w:rsidRPr="00A96EAF" w:rsidRDefault="006F5DCF" w:rsidP="00C15BA7">
            <w:pPr>
              <w:spacing w:line="240" w:lineRule="exact"/>
              <w:ind w:left="207" w:right="58"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（２）</w:t>
            </w:r>
            <w:r w:rsidRPr="00A96EAF">
              <w:rPr>
                <w:rFonts w:asciiTheme="majorEastAsia" w:eastAsiaTheme="majorEastAsia" w:hAnsiTheme="majorEastAsia" w:cs="ＭＳ ゴシック"/>
                <w:color w:val="000000"/>
                <w:szCs w:val="20"/>
              </w:rPr>
              <w:t>上記重要事項を事業所に備え付け、かつこれをいつでも関係者に自由に閲覧させることにより、掲示に代えることができる。</w:t>
            </w:r>
          </w:p>
          <w:p w14:paraId="02BC9E14" w14:textId="77777777" w:rsidR="006F5DCF" w:rsidRPr="00A96EAF" w:rsidRDefault="006F5DCF" w:rsidP="00C15BA7">
            <w:pPr>
              <w:spacing w:line="240" w:lineRule="exact"/>
              <w:ind w:left="187" w:right="58" w:firstLine="9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w w:val="50"/>
                <w:szCs w:val="20"/>
              </w:rPr>
              <w:t>◆平１８厚令３４第３条の３２第２項準用</w:t>
            </w:r>
          </w:p>
        </w:tc>
        <w:tc>
          <w:tcPr>
            <w:tcW w:w="709" w:type="dxa"/>
            <w:tcBorders>
              <w:top w:val="single" w:sz="4" w:space="0" w:color="000001"/>
              <w:left w:val="single" w:sz="4" w:space="0" w:color="000001"/>
              <w:bottom w:val="single" w:sz="4" w:space="0" w:color="000001"/>
            </w:tcBorders>
            <w:shd w:val="clear" w:color="auto" w:fill="FFFFFF"/>
          </w:tcPr>
          <w:p w14:paraId="39112834"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09439710"/>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4914A054" w14:textId="6240333F" w:rsidR="006F5DCF" w:rsidRPr="00A96EAF" w:rsidRDefault="00707743" w:rsidP="006F5DC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822818500"/>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01B98FD8" w14:textId="08C7F601" w:rsidR="006F5DCF" w:rsidRPr="00A96EAF" w:rsidRDefault="006F5DCF" w:rsidP="00C15BA7">
            <w:pPr>
              <w:spacing w:line="240" w:lineRule="exact"/>
              <w:jc w:val="left"/>
              <w:rPr>
                <w:rFonts w:asciiTheme="majorEastAsia" w:eastAsiaTheme="majorEastAsia" w:hAnsiTheme="majorEastAsia"/>
                <w:szCs w:val="20"/>
              </w:rPr>
            </w:pPr>
          </w:p>
        </w:tc>
      </w:tr>
    </w:tbl>
    <w:p w14:paraId="6C7C6BC3" w14:textId="38D10BE6" w:rsidR="006F5DCF" w:rsidRDefault="006F5DCF">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6F5DCF" w:rsidRPr="007A1CE4" w14:paraId="5A99A990" w14:textId="77777777" w:rsidTr="00A53CF0">
        <w:tc>
          <w:tcPr>
            <w:tcW w:w="1310" w:type="dxa"/>
            <w:tcBorders>
              <w:top w:val="single" w:sz="4" w:space="0" w:color="000001"/>
              <w:left w:val="single" w:sz="4" w:space="0" w:color="000001"/>
              <w:bottom w:val="single" w:sz="4" w:space="0" w:color="000001"/>
            </w:tcBorders>
            <w:shd w:val="clear" w:color="auto" w:fill="FFFFFF"/>
            <w:vAlign w:val="center"/>
          </w:tcPr>
          <w:p w14:paraId="2BAC1187" w14:textId="77777777" w:rsidR="006F5DCF" w:rsidRPr="007A1CE4" w:rsidRDefault="006F5DCF" w:rsidP="00A53CF0">
            <w:pPr>
              <w:pStyle w:val="aa"/>
              <w:wordWrap/>
              <w:spacing w:line="240" w:lineRule="exact"/>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03293B11" w14:textId="77777777" w:rsidR="006F5DCF" w:rsidRPr="007A1CE4" w:rsidRDefault="006F5DCF" w:rsidP="00A53CF0">
            <w:pPr>
              <w:spacing w:line="240" w:lineRule="exact"/>
              <w:ind w:left="400" w:hanging="400"/>
              <w:rPr>
                <w:rFonts w:asciiTheme="majorEastAsia" w:eastAsiaTheme="majorEastAsia" w:hAnsiTheme="majorEastAsia"/>
                <w:szCs w:val="20"/>
              </w:rPr>
            </w:pPr>
            <w:r w:rsidRPr="007A1CE4">
              <w:rPr>
                <w:rFonts w:asciiTheme="majorEastAsia" w:eastAsiaTheme="majorEastAsia" w:hAnsiTheme="majorEastAsia"/>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FCBB88A" w14:textId="77777777" w:rsidR="006F5DCF" w:rsidRPr="007A1CE4" w:rsidRDefault="006F5DCF" w:rsidP="00A53CF0">
            <w:pPr>
              <w:spacing w:line="240" w:lineRule="exact"/>
              <w:rPr>
                <w:rFonts w:asciiTheme="majorEastAsia" w:eastAsiaTheme="majorEastAsia" w:hAnsiTheme="majorEastAsia"/>
                <w:szCs w:val="20"/>
              </w:rPr>
            </w:pPr>
            <w:r w:rsidRPr="007A1CE4">
              <w:rPr>
                <w:rFonts w:asciiTheme="majorEastAsia" w:eastAsiaTheme="majorEastAsia" w:hAnsiTheme="majorEastAsia" w:hint="eastAsia"/>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5737D46" w14:textId="77777777" w:rsidR="006F5DCF" w:rsidRPr="007A1CE4" w:rsidRDefault="006F5DCF" w:rsidP="00A53CF0">
            <w:pPr>
              <w:spacing w:line="240" w:lineRule="exact"/>
              <w:rPr>
                <w:rFonts w:asciiTheme="majorEastAsia" w:eastAsiaTheme="majorEastAsia" w:hAnsiTheme="majorEastAsia"/>
                <w:szCs w:val="20"/>
              </w:rPr>
            </w:pPr>
            <w:r w:rsidRPr="007A1CE4">
              <w:rPr>
                <w:rFonts w:asciiTheme="majorEastAsia" w:eastAsiaTheme="majorEastAsia" w:hAnsiTheme="majorEastAsia" w:hint="eastAsia"/>
                <w:szCs w:val="20"/>
              </w:rPr>
              <w:t>備考</w:t>
            </w:r>
          </w:p>
        </w:tc>
      </w:tr>
      <w:tr w:rsidR="006F5DCF" w14:paraId="23F3E9AC" w14:textId="77777777" w:rsidTr="002316CB">
        <w:tc>
          <w:tcPr>
            <w:tcW w:w="1310" w:type="dxa"/>
            <w:vMerge w:val="restart"/>
            <w:tcBorders>
              <w:top w:val="single" w:sz="4" w:space="0" w:color="000001"/>
              <w:left w:val="single" w:sz="4" w:space="0" w:color="000001"/>
            </w:tcBorders>
            <w:shd w:val="clear" w:color="auto" w:fill="FFFFFF"/>
          </w:tcPr>
          <w:p w14:paraId="32526C82" w14:textId="6E7A7F8E" w:rsidR="006F5DCF" w:rsidRPr="00A96EAF" w:rsidRDefault="006F5DCF"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31　秘密保持等</w:t>
            </w:r>
          </w:p>
          <w:p w14:paraId="1F198168" w14:textId="77777777" w:rsidR="006F5DCF" w:rsidRPr="00A96EAF" w:rsidRDefault="006F5DCF"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16C5529E" w14:textId="49CB840A" w:rsidR="006F5DCF" w:rsidRPr="00A96EAF" w:rsidRDefault="006F5DCF" w:rsidP="006F5DCF">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（１）</w:t>
            </w:r>
            <w:r w:rsidRPr="00A96EAF">
              <w:rPr>
                <w:rFonts w:asciiTheme="majorEastAsia" w:eastAsiaTheme="majorEastAsia" w:hAnsiTheme="majorEastAsia" w:cs="ＭＳ ゴシック"/>
                <w:color w:val="000000"/>
                <w:sz w:val="20"/>
                <w:szCs w:val="20"/>
              </w:rPr>
              <w:t>事業所の従業者は、正当な理由がなく、その業務上知り得た利用者又はその家族の秘密を漏らしてはいないか。</w:t>
            </w:r>
            <w:r w:rsidRPr="00A96EAF">
              <w:rPr>
                <w:rFonts w:asciiTheme="majorEastAsia" w:eastAsiaTheme="majorEastAsia" w:hAnsiTheme="majorEastAsia" w:cs="ＭＳ ゴシック"/>
                <w:color w:val="000000"/>
                <w:w w:val="50"/>
                <w:sz w:val="20"/>
                <w:szCs w:val="20"/>
              </w:rPr>
              <w:t>◆平１８厚令３４第３条の３３第１項準用</w:t>
            </w:r>
          </w:p>
        </w:tc>
        <w:tc>
          <w:tcPr>
            <w:tcW w:w="709" w:type="dxa"/>
            <w:tcBorders>
              <w:top w:val="single" w:sz="4" w:space="0" w:color="000001"/>
              <w:left w:val="single" w:sz="4" w:space="0" w:color="000001"/>
              <w:bottom w:val="single" w:sz="4" w:space="0" w:color="000001"/>
            </w:tcBorders>
            <w:shd w:val="clear" w:color="auto" w:fill="FFFFFF"/>
          </w:tcPr>
          <w:p w14:paraId="252A5944"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46636271"/>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1072ACC8" w14:textId="64AF4115" w:rsidR="006F5DCF" w:rsidRPr="00A96EAF" w:rsidRDefault="00707743" w:rsidP="006F5DC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1303371"/>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1A5B24B0"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従業者</w:t>
            </w:r>
          </w:p>
          <w:p w14:paraId="359B37F9"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bdr w:val="single" w:sz="4" w:space="0" w:color="000001"/>
              </w:rPr>
              <w:t xml:space="preserve">　　　</w:t>
            </w:r>
            <w:r w:rsidRPr="006F5DCF">
              <w:rPr>
                <w:rFonts w:asciiTheme="majorEastAsia" w:eastAsiaTheme="majorEastAsia" w:hAnsiTheme="majorEastAsia" w:cs="ＭＳ ゴシック"/>
                <w:color w:val="000000"/>
                <w:sz w:val="18"/>
                <w:szCs w:val="18"/>
              </w:rPr>
              <w:t>人中</w:t>
            </w:r>
          </w:p>
          <w:p w14:paraId="1EBF229A"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誓約書</w:t>
            </w:r>
          </w:p>
          <w:p w14:paraId="259F2AF0"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bdr w:val="single" w:sz="4" w:space="0" w:color="000001"/>
              </w:rPr>
              <w:t xml:space="preserve">　　　</w:t>
            </w:r>
            <w:r w:rsidRPr="006F5DCF">
              <w:rPr>
                <w:rFonts w:asciiTheme="majorEastAsia" w:eastAsiaTheme="majorEastAsia" w:hAnsiTheme="majorEastAsia" w:cs="ＭＳ ゴシック"/>
                <w:color w:val="000000"/>
                <w:w w:val="60"/>
                <w:sz w:val="18"/>
                <w:szCs w:val="18"/>
              </w:rPr>
              <w:t>人分有</w:t>
            </w:r>
          </w:p>
          <w:p w14:paraId="663F0D7B" w14:textId="77777777" w:rsidR="006F5DCF" w:rsidRPr="006F5DCF" w:rsidRDefault="006F5DCF" w:rsidP="00C15BA7">
            <w:pPr>
              <w:spacing w:line="240" w:lineRule="exact"/>
              <w:jc w:val="left"/>
              <w:rPr>
                <w:rFonts w:asciiTheme="majorEastAsia" w:eastAsiaTheme="majorEastAsia" w:hAnsiTheme="majorEastAsia" w:cs="ＭＳ ゴシック"/>
                <w:color w:val="000000"/>
                <w:sz w:val="18"/>
                <w:szCs w:val="18"/>
              </w:rPr>
            </w:pPr>
          </w:p>
          <w:p w14:paraId="1BF50ECA"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利用者</w:t>
            </w:r>
          </w:p>
          <w:p w14:paraId="23450C77"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bdr w:val="single" w:sz="4" w:space="0" w:color="000001"/>
              </w:rPr>
              <w:t xml:space="preserve">　　　</w:t>
            </w:r>
            <w:r w:rsidRPr="006F5DCF">
              <w:rPr>
                <w:rFonts w:asciiTheme="majorEastAsia" w:eastAsiaTheme="majorEastAsia" w:hAnsiTheme="majorEastAsia" w:cs="ＭＳ ゴシック"/>
                <w:color w:val="000000"/>
                <w:sz w:val="18"/>
                <w:szCs w:val="18"/>
              </w:rPr>
              <w:t>人中</w:t>
            </w:r>
          </w:p>
          <w:p w14:paraId="2AFBE3BC"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個人情報使用同意書</w:t>
            </w:r>
          </w:p>
          <w:p w14:paraId="1C5C671C"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bdr w:val="single" w:sz="4" w:space="0" w:color="000001"/>
              </w:rPr>
              <w:t xml:space="preserve">　　　</w:t>
            </w:r>
            <w:r w:rsidRPr="006F5DCF">
              <w:rPr>
                <w:rFonts w:asciiTheme="majorEastAsia" w:eastAsiaTheme="majorEastAsia" w:hAnsiTheme="majorEastAsia" w:cs="ＭＳ ゴシック"/>
                <w:color w:val="000000"/>
                <w:spacing w:val="22"/>
                <w:w w:val="45"/>
                <w:sz w:val="18"/>
                <w:szCs w:val="18"/>
              </w:rPr>
              <w:t>人分</w:t>
            </w:r>
            <w:r w:rsidRPr="006F5DCF">
              <w:rPr>
                <w:rFonts w:asciiTheme="majorEastAsia" w:eastAsiaTheme="majorEastAsia" w:hAnsiTheme="majorEastAsia" w:cs="ＭＳ ゴシック"/>
                <w:color w:val="000000"/>
                <w:spacing w:val="1"/>
                <w:w w:val="45"/>
                <w:sz w:val="18"/>
                <w:szCs w:val="18"/>
              </w:rPr>
              <w:t>有</w:t>
            </w:r>
          </w:p>
          <w:p w14:paraId="1FEC5F69"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★家族の個人情報を用いる場合、家族の同意が得たことが分かる様式であるか</w:t>
            </w:r>
          </w:p>
          <w:p w14:paraId="4A150880" w14:textId="77777777" w:rsidR="006F5DCF" w:rsidRPr="006F5DCF" w:rsidRDefault="006F5DCF"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【適・否】</w:t>
            </w:r>
          </w:p>
        </w:tc>
      </w:tr>
      <w:tr w:rsidR="006F5DCF" w14:paraId="709B31CA" w14:textId="77777777" w:rsidTr="002316CB">
        <w:tc>
          <w:tcPr>
            <w:tcW w:w="1310" w:type="dxa"/>
            <w:vMerge/>
            <w:tcBorders>
              <w:left w:val="single" w:sz="4" w:space="0" w:color="000001"/>
            </w:tcBorders>
            <w:shd w:val="clear" w:color="auto" w:fill="FFFFFF"/>
          </w:tcPr>
          <w:p w14:paraId="75A8193E" w14:textId="77777777" w:rsidR="006F5DCF" w:rsidRPr="00A96EAF" w:rsidRDefault="006F5DC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271706E" w14:textId="75A54F73" w:rsidR="00C41ED8" w:rsidRDefault="006F5DCF" w:rsidP="00C41ED8">
            <w:pPr>
              <w:pStyle w:val="aa"/>
              <w:wordWrap/>
              <w:spacing w:line="276"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00C41ED8" w:rsidRPr="00C41ED8">
              <w:rPr>
                <w:rFonts w:asciiTheme="majorEastAsia" w:eastAsiaTheme="majorEastAsia" w:hAnsiTheme="majorEastAsia" w:cs="ＭＳ ゴシック" w:hint="eastAsia"/>
                <w:b/>
                <w:bCs/>
                <w:color w:val="000000"/>
                <w:sz w:val="20"/>
                <w:szCs w:val="20"/>
              </w:rPr>
              <w:t>従業者の秘密保持の誓約</w:t>
            </w:r>
          </w:p>
          <w:p w14:paraId="477C361A" w14:textId="13BC861B" w:rsidR="006F5DCF" w:rsidRPr="00A96EAF" w:rsidRDefault="006F5DCF" w:rsidP="00C41ED8">
            <w:pPr>
              <w:pStyle w:val="aa"/>
              <w:wordWrap/>
              <w:spacing w:line="240" w:lineRule="exact"/>
              <w:ind w:leftChars="100" w:left="182"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事業所の従業者であった者が、正当な理由がなく、その業務上知り得た利用者又はその家族の秘密を漏らすことがないよう、必要な措置を講じているか。</w:t>
            </w:r>
            <w:r w:rsidRPr="00A96EAF">
              <w:rPr>
                <w:rFonts w:asciiTheme="majorEastAsia" w:eastAsiaTheme="majorEastAsia" w:hAnsiTheme="majorEastAsia" w:cs="ＭＳ ゴシック"/>
                <w:color w:val="000000"/>
                <w:w w:val="50"/>
                <w:sz w:val="20"/>
                <w:szCs w:val="20"/>
              </w:rPr>
              <w:t>◆平１８厚令３４第３条の３３第２項準用</w:t>
            </w:r>
          </w:p>
          <w:p w14:paraId="79CC0C56" w14:textId="77777777" w:rsidR="00C41ED8" w:rsidRDefault="006F5DCF" w:rsidP="00C41ED8">
            <w:pPr>
              <w:pStyle w:val="aa"/>
              <w:wordWrap/>
              <w:spacing w:line="140" w:lineRule="exact"/>
              <w:ind w:left="408" w:hanging="40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p>
          <w:p w14:paraId="0D303112" w14:textId="723BC39B" w:rsidR="006F5DCF" w:rsidRPr="00C41ED8" w:rsidRDefault="006F5DCF" w:rsidP="00C41ED8">
            <w:pPr>
              <w:pStyle w:val="aa"/>
              <w:wordWrap/>
              <w:spacing w:line="200" w:lineRule="exact"/>
              <w:ind w:leftChars="100" w:left="340" w:hangingChars="100" w:hanging="158"/>
              <w:jc w:val="left"/>
              <w:rPr>
                <w:rFonts w:asciiTheme="majorEastAsia" w:eastAsiaTheme="majorEastAsia" w:hAnsiTheme="majorEastAsia"/>
                <w:sz w:val="18"/>
                <w:szCs w:val="18"/>
              </w:rPr>
            </w:pPr>
            <w:r w:rsidRPr="00C41ED8">
              <w:rPr>
                <w:rFonts w:asciiTheme="majorEastAsia" w:eastAsiaTheme="majorEastAsia" w:hAnsiTheme="majorEastAsia" w:cs="ＭＳ ゴシック"/>
                <w:color w:val="000000"/>
                <w:sz w:val="18"/>
                <w:szCs w:val="18"/>
              </w:rPr>
              <w:t>◎　具体的には、従業者でなくなった後においても秘密を保持すべき旨を従業者の雇用契約時に取り決め、例えば違約金についての定めをしておくなどの措置を講ずべきこと。</w:t>
            </w:r>
            <w:r w:rsidRPr="00C41ED8">
              <w:rPr>
                <w:rFonts w:asciiTheme="majorEastAsia" w:eastAsiaTheme="majorEastAsia" w:hAnsiTheme="majorEastAsia" w:cs="ＭＳ ゴシック"/>
                <w:color w:val="000000"/>
                <w:w w:val="50"/>
                <w:sz w:val="18"/>
                <w:szCs w:val="18"/>
              </w:rPr>
              <w:t>◆平１８解釈通知第３の一の４（２６）②準用</w:t>
            </w:r>
          </w:p>
          <w:p w14:paraId="4CDD4979" w14:textId="75BAC674" w:rsidR="006F5DCF" w:rsidRPr="00A96EAF" w:rsidRDefault="006F5DCF" w:rsidP="00C41ED8">
            <w:pPr>
              <w:pStyle w:val="aa"/>
              <w:wordWrap/>
              <w:spacing w:line="200" w:lineRule="exact"/>
              <w:ind w:left="408" w:hanging="408"/>
              <w:jc w:val="left"/>
              <w:rPr>
                <w:rFonts w:asciiTheme="majorEastAsia" w:eastAsiaTheme="majorEastAsia" w:hAnsiTheme="majorEastAsia" w:cs="ＭＳ ゴシック"/>
                <w:color w:val="000000"/>
                <w:sz w:val="20"/>
                <w:szCs w:val="20"/>
              </w:rPr>
            </w:pPr>
            <w:r w:rsidRPr="00C41ED8">
              <w:rPr>
                <w:rFonts w:asciiTheme="majorEastAsia" w:eastAsiaTheme="majorEastAsia" w:hAnsiTheme="majorEastAsia" w:cs="ＭＳ ゴシック"/>
                <w:color w:val="000000"/>
                <w:sz w:val="18"/>
                <w:szCs w:val="18"/>
              </w:rPr>
              <w:t xml:space="preserve">　※　予め違約金の額を定めておくことは労働基準法第１６条に抵触するため、違約金について定める場合には、現実に生じた損害について賠償を請求する旨の定めとすること。</w:t>
            </w:r>
          </w:p>
        </w:tc>
        <w:tc>
          <w:tcPr>
            <w:tcW w:w="709" w:type="dxa"/>
            <w:tcBorders>
              <w:top w:val="single" w:sz="4" w:space="0" w:color="000001"/>
              <w:left w:val="single" w:sz="4" w:space="0" w:color="000001"/>
              <w:bottom w:val="single" w:sz="4" w:space="0" w:color="000001"/>
            </w:tcBorders>
            <w:shd w:val="clear" w:color="auto" w:fill="FFFFFF"/>
          </w:tcPr>
          <w:p w14:paraId="6C674436"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26430966"/>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60587ACD" w14:textId="50B0AE26" w:rsidR="006F5DCF" w:rsidRPr="00A96EAF" w:rsidRDefault="00707743" w:rsidP="006F5DC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09709338"/>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D6BEE21" w14:textId="77777777" w:rsidR="006F5DCF" w:rsidRPr="006F5DCF" w:rsidRDefault="006F5DCF" w:rsidP="00C15BA7">
            <w:pPr>
              <w:spacing w:line="240" w:lineRule="exact"/>
              <w:jc w:val="left"/>
              <w:rPr>
                <w:rFonts w:asciiTheme="majorEastAsia" w:eastAsiaTheme="majorEastAsia" w:hAnsiTheme="majorEastAsia" w:cs="ＭＳ ゴシック"/>
                <w:color w:val="000000"/>
                <w:sz w:val="18"/>
                <w:szCs w:val="18"/>
              </w:rPr>
            </w:pPr>
          </w:p>
        </w:tc>
      </w:tr>
      <w:tr w:rsidR="006F5DCF" w14:paraId="21AB8147" w14:textId="77777777" w:rsidTr="002316CB">
        <w:tc>
          <w:tcPr>
            <w:tcW w:w="1310" w:type="dxa"/>
            <w:vMerge/>
            <w:tcBorders>
              <w:left w:val="single" w:sz="4" w:space="0" w:color="000001"/>
              <w:bottom w:val="single" w:sz="4" w:space="0" w:color="000001"/>
            </w:tcBorders>
            <w:shd w:val="clear" w:color="auto" w:fill="FFFFFF"/>
          </w:tcPr>
          <w:p w14:paraId="1532E58E" w14:textId="77777777" w:rsidR="006F5DCF" w:rsidRPr="00A96EAF" w:rsidRDefault="006F5DC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06F84DC" w14:textId="284BDFDF" w:rsidR="00C41ED8" w:rsidRDefault="006F5DCF" w:rsidP="00C41ED8">
            <w:pPr>
              <w:spacing w:line="276" w:lineRule="auto"/>
              <w:ind w:left="20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00C41ED8" w:rsidRPr="00C41ED8">
              <w:rPr>
                <w:rFonts w:asciiTheme="majorEastAsia" w:eastAsiaTheme="majorEastAsia" w:hAnsiTheme="majorEastAsia" w:cs="ＭＳ ゴシック" w:hint="eastAsia"/>
                <w:b/>
                <w:bCs/>
                <w:color w:val="000000"/>
                <w:szCs w:val="20"/>
              </w:rPr>
              <w:t>利用者等の個人情報提供の同意</w:t>
            </w:r>
          </w:p>
          <w:p w14:paraId="35A85C39" w14:textId="12073E56" w:rsidR="006F5DCF" w:rsidRDefault="006F5DCF" w:rsidP="006F5DCF">
            <w:pPr>
              <w:spacing w:line="240" w:lineRule="exact"/>
              <w:ind w:leftChars="100" w:left="182" w:firstLineChars="100" w:firstLine="182"/>
              <w:jc w:val="left"/>
              <w:rPr>
                <w:rFonts w:asciiTheme="majorEastAsia" w:eastAsiaTheme="majorEastAsia" w:hAnsiTheme="majorEastAsia" w:cs="ＭＳ ゴシック"/>
                <w:color w:val="000000"/>
                <w:w w:val="50"/>
                <w:szCs w:val="20"/>
              </w:rPr>
            </w:pPr>
            <w:r w:rsidRPr="00A96EAF">
              <w:rPr>
                <w:rFonts w:asciiTheme="majorEastAsia" w:eastAsiaTheme="majorEastAsia" w:hAnsiTheme="majorEastAsia" w:cs="ＭＳ ゴシック"/>
                <w:color w:val="000000"/>
                <w:szCs w:val="20"/>
              </w:rPr>
              <w:t>サービス担当者会議等において、利用者の個人情報を用いる場合は利用者の同意を、利用者の家族の個人情報を用いる場合は当該家族の同意を、あらかじめ文書により得ているか。</w:t>
            </w:r>
            <w:r w:rsidRPr="00A96EAF">
              <w:rPr>
                <w:rFonts w:asciiTheme="majorEastAsia" w:eastAsiaTheme="majorEastAsia" w:hAnsiTheme="majorEastAsia" w:cs="ＭＳ ゴシック"/>
                <w:color w:val="000000"/>
                <w:w w:val="50"/>
                <w:szCs w:val="20"/>
              </w:rPr>
              <w:t>◆平１８厚令３４第３条の３３第３項準用</w:t>
            </w:r>
          </w:p>
          <w:p w14:paraId="3AEF3479" w14:textId="77777777" w:rsidR="00C41ED8" w:rsidRPr="00A96EAF" w:rsidRDefault="00C41ED8" w:rsidP="00C41ED8">
            <w:pPr>
              <w:spacing w:line="140" w:lineRule="exact"/>
              <w:ind w:leftChars="100" w:left="182" w:firstLineChars="100" w:firstLine="182"/>
              <w:jc w:val="left"/>
              <w:rPr>
                <w:rFonts w:asciiTheme="majorEastAsia" w:eastAsiaTheme="majorEastAsia" w:hAnsiTheme="majorEastAsia"/>
                <w:szCs w:val="20"/>
              </w:rPr>
            </w:pPr>
          </w:p>
          <w:p w14:paraId="5C9D3B58" w14:textId="16E6D3FF" w:rsidR="006F5DCF" w:rsidRPr="00A96EAF" w:rsidRDefault="006F5DCF" w:rsidP="00C41ED8">
            <w:pPr>
              <w:pStyle w:val="aa"/>
              <w:wordWrap/>
              <w:spacing w:line="200" w:lineRule="exact"/>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sidRPr="00C41ED8">
              <w:rPr>
                <w:rFonts w:asciiTheme="majorEastAsia" w:eastAsiaTheme="majorEastAsia" w:hAnsiTheme="majorEastAsia" w:cs="ＭＳ ゴシック"/>
                <w:color w:val="000000"/>
                <w:sz w:val="18"/>
                <w:szCs w:val="18"/>
              </w:rPr>
              <w:t>◎　この同意は、サービス提供開始時に利用者及びその家族から包括的な同意を得ておくことで足りる。</w:t>
            </w:r>
            <w:r w:rsidRPr="00C41ED8">
              <w:rPr>
                <w:rFonts w:asciiTheme="majorEastAsia" w:eastAsiaTheme="majorEastAsia" w:hAnsiTheme="majorEastAsia" w:cs="ＭＳ ゴシック"/>
                <w:color w:val="000000"/>
                <w:w w:val="50"/>
                <w:sz w:val="18"/>
                <w:szCs w:val="18"/>
              </w:rPr>
              <w:t>◆平１８解釈通知第３の一の４（２６）③準用</w:t>
            </w:r>
          </w:p>
        </w:tc>
        <w:tc>
          <w:tcPr>
            <w:tcW w:w="709" w:type="dxa"/>
            <w:tcBorders>
              <w:top w:val="single" w:sz="4" w:space="0" w:color="000001"/>
              <w:left w:val="single" w:sz="4" w:space="0" w:color="000001"/>
              <w:bottom w:val="single" w:sz="4" w:space="0" w:color="000001"/>
            </w:tcBorders>
            <w:shd w:val="clear" w:color="auto" w:fill="FFFFFF"/>
          </w:tcPr>
          <w:p w14:paraId="700FD64B"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20513427"/>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16FA991B" w14:textId="2A9CF30F" w:rsidR="006F5DCF" w:rsidRPr="00A96EAF" w:rsidRDefault="00707743" w:rsidP="006F5DC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516665414"/>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26D05722" w14:textId="77777777" w:rsidR="006F5DCF" w:rsidRPr="006F5DCF" w:rsidRDefault="006F5DCF" w:rsidP="00C15BA7">
            <w:pPr>
              <w:spacing w:line="240" w:lineRule="exact"/>
              <w:jc w:val="left"/>
              <w:rPr>
                <w:rFonts w:asciiTheme="majorEastAsia" w:eastAsiaTheme="majorEastAsia" w:hAnsiTheme="majorEastAsia" w:cs="ＭＳ ゴシック"/>
                <w:color w:val="000000"/>
                <w:sz w:val="18"/>
                <w:szCs w:val="18"/>
              </w:rPr>
            </w:pPr>
          </w:p>
        </w:tc>
      </w:tr>
      <w:tr w:rsidR="00C15BA7" w14:paraId="0F8140D9" w14:textId="77777777" w:rsidTr="006A4C70">
        <w:tc>
          <w:tcPr>
            <w:tcW w:w="1310" w:type="dxa"/>
            <w:tcBorders>
              <w:top w:val="single" w:sz="4" w:space="0" w:color="000001"/>
              <w:left w:val="single" w:sz="4" w:space="0" w:color="000001"/>
              <w:bottom w:val="single" w:sz="4" w:space="0" w:color="000001"/>
            </w:tcBorders>
            <w:shd w:val="clear" w:color="auto" w:fill="FFFFFF"/>
          </w:tcPr>
          <w:p w14:paraId="5F5836C9" w14:textId="77777777" w:rsidR="00C15BA7" w:rsidRPr="00A96EAF" w:rsidRDefault="00C15BA7"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32　広告</w:t>
            </w:r>
          </w:p>
          <w:p w14:paraId="563AABEA"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23E20341" w14:textId="24812780" w:rsidR="00C15BA7" w:rsidRPr="00A96EAF" w:rsidRDefault="00C15BA7" w:rsidP="006F5DCF">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事業所についての広告は、その内容が虚偽又は誇大なものとなっていないか。</w:t>
            </w:r>
            <w:r w:rsidRPr="00A96EAF">
              <w:rPr>
                <w:rFonts w:asciiTheme="majorEastAsia" w:eastAsiaTheme="majorEastAsia" w:hAnsiTheme="majorEastAsia" w:cs="ＭＳ ゴシック"/>
                <w:color w:val="000000"/>
                <w:w w:val="50"/>
                <w:sz w:val="20"/>
                <w:szCs w:val="20"/>
              </w:rPr>
              <w:t>◆平１８厚令３４第３条の３４準用</w:t>
            </w:r>
          </w:p>
        </w:tc>
        <w:tc>
          <w:tcPr>
            <w:tcW w:w="709" w:type="dxa"/>
            <w:tcBorders>
              <w:top w:val="single" w:sz="4" w:space="0" w:color="000001"/>
              <w:left w:val="single" w:sz="4" w:space="0" w:color="000001"/>
              <w:bottom w:val="single" w:sz="4" w:space="0" w:color="000001"/>
            </w:tcBorders>
            <w:shd w:val="clear" w:color="auto" w:fill="FFFFFF"/>
          </w:tcPr>
          <w:p w14:paraId="4E3C843D"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59410788"/>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230B2509" w14:textId="77777777" w:rsidR="00C15BA7" w:rsidRDefault="00707743" w:rsidP="006F5DC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940286608"/>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p w14:paraId="48E862FF" w14:textId="797EC235" w:rsidR="006F5DCF" w:rsidRP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0691058"/>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62A9F64" w14:textId="77777777" w:rsidR="00C15BA7" w:rsidRPr="006F5DCF" w:rsidRDefault="00C15BA7"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パンフレット等内容</w:t>
            </w:r>
          </w:p>
          <w:p w14:paraId="7C316F21" w14:textId="77777777" w:rsidR="00C15BA7" w:rsidRPr="006F5DCF" w:rsidRDefault="00C15BA7"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【適・否】</w:t>
            </w:r>
          </w:p>
        </w:tc>
      </w:tr>
      <w:tr w:rsidR="00C15BA7" w14:paraId="03C53CE5" w14:textId="77777777" w:rsidTr="00C41ED8">
        <w:tc>
          <w:tcPr>
            <w:tcW w:w="1310" w:type="dxa"/>
            <w:tcBorders>
              <w:top w:val="single" w:sz="4" w:space="0" w:color="000001"/>
              <w:left w:val="single" w:sz="4" w:space="0" w:color="000001"/>
              <w:bottom w:val="single" w:sz="4" w:space="0" w:color="000001"/>
            </w:tcBorders>
            <w:shd w:val="clear" w:color="auto" w:fill="FFFFFF"/>
          </w:tcPr>
          <w:p w14:paraId="6CA1820C" w14:textId="77777777"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 xml:space="preserve">33 </w:t>
            </w:r>
            <w:r w:rsidRPr="00A96EAF">
              <w:rPr>
                <w:rFonts w:asciiTheme="majorEastAsia" w:eastAsiaTheme="majorEastAsia" w:hAnsiTheme="majorEastAsia" w:cs="ＭＳ ゴシック"/>
                <w:color w:val="000000"/>
                <w:spacing w:val="0"/>
                <w:w w:val="80"/>
                <w:sz w:val="20"/>
                <w:szCs w:val="20"/>
              </w:rPr>
              <w:t>居宅介護支援事業者に対する利益供与の禁止</w:t>
            </w:r>
          </w:p>
        </w:tc>
        <w:tc>
          <w:tcPr>
            <w:tcW w:w="5953" w:type="dxa"/>
            <w:tcBorders>
              <w:top w:val="single" w:sz="4" w:space="0" w:color="000001"/>
              <w:left w:val="single" w:sz="4" w:space="0" w:color="000001"/>
              <w:bottom w:val="single" w:sz="4" w:space="0" w:color="000001"/>
            </w:tcBorders>
            <w:shd w:val="clear" w:color="auto" w:fill="FFFFFF"/>
          </w:tcPr>
          <w:p w14:paraId="0B06EF90" w14:textId="4F314F8A" w:rsidR="00C15BA7" w:rsidRPr="00A96EAF" w:rsidRDefault="00C15BA7" w:rsidP="006F5DCF">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居宅介護支援事業者又はその従業者に対し、利用者に特定の事業者によるサービスを利用させることの対償として、金品その他の財産上の利益を供与していないか。</w:t>
            </w:r>
            <w:r w:rsidRPr="00A96EAF">
              <w:rPr>
                <w:rFonts w:asciiTheme="majorEastAsia" w:eastAsiaTheme="majorEastAsia" w:hAnsiTheme="majorEastAsia" w:cs="ＭＳ ゴシック"/>
                <w:color w:val="000000"/>
                <w:w w:val="50"/>
                <w:sz w:val="20"/>
                <w:szCs w:val="20"/>
              </w:rPr>
              <w:t>◆平１８厚令３４第３条の３５準用</w:t>
            </w:r>
          </w:p>
        </w:tc>
        <w:tc>
          <w:tcPr>
            <w:tcW w:w="709" w:type="dxa"/>
            <w:tcBorders>
              <w:top w:val="single" w:sz="4" w:space="0" w:color="000001"/>
              <w:left w:val="single" w:sz="4" w:space="0" w:color="000001"/>
              <w:bottom w:val="single" w:sz="4" w:space="0" w:color="000001"/>
            </w:tcBorders>
            <w:shd w:val="clear" w:color="auto" w:fill="FFFFFF"/>
          </w:tcPr>
          <w:p w14:paraId="001FBAD7" w14:textId="77777777" w:rsidR="006F5DCF" w:rsidRDefault="00707743" w:rsidP="006F5DC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09362244"/>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適</w:t>
            </w:r>
          </w:p>
          <w:p w14:paraId="5C4F7364" w14:textId="77777777" w:rsidR="006F5DCF" w:rsidRDefault="00707743" w:rsidP="006F5DC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6532272"/>
                <w14:checkbox>
                  <w14:checked w14:val="0"/>
                  <w14:checkedState w14:val="00FE" w14:font="Wingdings"/>
                  <w14:uncheckedState w14:val="2610" w14:font="ＭＳ ゴシック"/>
                </w14:checkbox>
              </w:sdtPr>
              <w:sdtEndPr/>
              <w:sdtContent>
                <w:r w:rsidR="006F5DCF">
                  <w:rPr>
                    <w:rFonts w:hAnsi="ＭＳ ゴシック" w:hint="eastAsia"/>
                  </w:rPr>
                  <w:t>☐</w:t>
                </w:r>
              </w:sdtContent>
            </w:sdt>
            <w:r w:rsidR="006F5DCF">
              <w:rPr>
                <w:rFonts w:asciiTheme="majorEastAsia" w:eastAsiaTheme="majorEastAsia" w:hAnsiTheme="majorEastAsia" w:hint="eastAsia"/>
              </w:rPr>
              <w:t>否</w:t>
            </w:r>
          </w:p>
          <w:p w14:paraId="3E9CAE2A" w14:textId="6F0AA063" w:rsidR="00C15BA7" w:rsidRPr="00A96EAF" w:rsidRDefault="00707743" w:rsidP="006F5DC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627393705"/>
                <w14:checkbox>
                  <w14:checked w14:val="0"/>
                  <w14:checkedState w14:val="00FE" w14:font="Wingdings"/>
                  <w14:uncheckedState w14:val="2610" w14:font="ＭＳ ゴシック"/>
                </w14:checkbox>
              </w:sdtPr>
              <w:sdtEndPr/>
              <w:sdtContent>
                <w:r w:rsidR="006F5DCF">
                  <w:rPr>
                    <w:rFonts w:asciiTheme="majorEastAsia" w:eastAsiaTheme="majorEastAsia" w:hAnsiTheme="majorEastAsia" w:hint="eastAsia"/>
                  </w:rPr>
                  <w:t>☐</w:t>
                </w:r>
              </w:sdtContent>
            </w:sdt>
            <w:r w:rsidR="006F5DCF">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BD253FB" w14:textId="77777777" w:rsidR="00C15BA7" w:rsidRPr="006F5DCF" w:rsidRDefault="00C15BA7" w:rsidP="00C15BA7">
            <w:pPr>
              <w:spacing w:line="240" w:lineRule="exact"/>
              <w:jc w:val="left"/>
              <w:rPr>
                <w:rFonts w:asciiTheme="majorEastAsia" w:eastAsiaTheme="majorEastAsia" w:hAnsiTheme="majorEastAsia" w:cs="ＭＳ ゴシック"/>
                <w:color w:val="000000"/>
                <w:sz w:val="18"/>
                <w:szCs w:val="18"/>
              </w:rPr>
            </w:pPr>
          </w:p>
          <w:p w14:paraId="6EEC8C0A" w14:textId="77777777" w:rsidR="00C15BA7" w:rsidRPr="006F5DCF" w:rsidRDefault="00C15BA7" w:rsidP="00C15BA7">
            <w:pPr>
              <w:spacing w:line="240" w:lineRule="exact"/>
              <w:jc w:val="left"/>
              <w:rPr>
                <w:rFonts w:asciiTheme="majorEastAsia" w:eastAsiaTheme="majorEastAsia" w:hAnsiTheme="majorEastAsia" w:cs="ＭＳ ゴシック"/>
                <w:color w:val="000000"/>
                <w:sz w:val="18"/>
                <w:szCs w:val="18"/>
              </w:rPr>
            </w:pPr>
          </w:p>
        </w:tc>
      </w:tr>
      <w:tr w:rsidR="00577E02" w14:paraId="77DCFB83" w14:textId="77777777" w:rsidTr="00C41ED8">
        <w:tc>
          <w:tcPr>
            <w:tcW w:w="1310" w:type="dxa"/>
            <w:vMerge w:val="restart"/>
            <w:tcBorders>
              <w:top w:val="single" w:sz="4" w:space="0" w:color="000001"/>
              <w:left w:val="single" w:sz="4" w:space="0" w:color="000001"/>
            </w:tcBorders>
            <w:shd w:val="clear" w:color="auto" w:fill="FFFFFF"/>
          </w:tcPr>
          <w:p w14:paraId="40BDC7FA" w14:textId="77777777" w:rsidR="00577E02" w:rsidRPr="00A96EAF" w:rsidRDefault="00577E02"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 xml:space="preserve">34 苦情処理　　</w:t>
            </w:r>
          </w:p>
          <w:p w14:paraId="4BAD90CB" w14:textId="77777777" w:rsidR="00577E02" w:rsidRPr="00A96EAF" w:rsidRDefault="00577E02"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dotted" w:sz="4" w:space="0" w:color="000001"/>
            </w:tcBorders>
            <w:shd w:val="clear" w:color="auto" w:fill="FFFFFF"/>
          </w:tcPr>
          <w:p w14:paraId="298D8A8A" w14:textId="0DF30FF9" w:rsidR="00C41ED8" w:rsidRDefault="00577E02" w:rsidP="00C41ED8">
            <w:pPr>
              <w:pStyle w:val="aa"/>
              <w:wordWrap/>
              <w:spacing w:line="276"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00C41ED8" w:rsidRPr="00C41ED8">
              <w:rPr>
                <w:rFonts w:asciiTheme="majorEastAsia" w:eastAsiaTheme="majorEastAsia" w:hAnsiTheme="majorEastAsia" w:cs="ＭＳ ゴシック" w:hint="eastAsia"/>
                <w:b/>
                <w:bCs/>
                <w:color w:val="000000"/>
                <w:sz w:val="20"/>
                <w:szCs w:val="20"/>
              </w:rPr>
              <w:t>必要な措置</w:t>
            </w:r>
            <w:r w:rsidR="00C41ED8">
              <w:rPr>
                <w:rFonts w:asciiTheme="majorEastAsia" w:eastAsiaTheme="majorEastAsia" w:hAnsiTheme="majorEastAsia" w:cs="ＭＳ ゴシック" w:hint="eastAsia"/>
                <w:b/>
                <w:bCs/>
                <w:color w:val="000000"/>
                <w:sz w:val="20"/>
                <w:szCs w:val="20"/>
              </w:rPr>
              <w:t xml:space="preserve">　　　</w:t>
            </w:r>
            <w:r w:rsidR="00C41ED8" w:rsidRPr="00A96EAF">
              <w:rPr>
                <w:rFonts w:asciiTheme="majorEastAsia" w:eastAsiaTheme="majorEastAsia" w:hAnsiTheme="majorEastAsia" w:cs="ＭＳ ゴシック"/>
                <w:color w:val="000000"/>
                <w:w w:val="50"/>
                <w:sz w:val="20"/>
                <w:szCs w:val="20"/>
              </w:rPr>
              <w:t>◆平１８厚令３４第３条の３６第１項準用、平１８解釈通知第３の一の４（２８）①準用</w:t>
            </w:r>
          </w:p>
          <w:p w14:paraId="25983EF6" w14:textId="40B88937" w:rsidR="00577E02" w:rsidRPr="00A96EAF" w:rsidRDefault="00577E02" w:rsidP="00C41ED8">
            <w:pPr>
              <w:pStyle w:val="aa"/>
              <w:wordWrap/>
              <w:spacing w:line="240" w:lineRule="exact"/>
              <w:ind w:leftChars="100" w:left="182"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提供した指定小規模多機能型居宅介護に係る利用者及びその家族からの苦情に迅速かつ適切に対応するために、苦情を受け付けるための窓口を設置する等の必要な措置を講じているか。　</w:t>
            </w:r>
          </w:p>
        </w:tc>
        <w:tc>
          <w:tcPr>
            <w:tcW w:w="709" w:type="dxa"/>
            <w:tcBorders>
              <w:top w:val="single" w:sz="4" w:space="0" w:color="000001"/>
              <w:left w:val="single" w:sz="4" w:space="0" w:color="000001"/>
              <w:bottom w:val="dotted" w:sz="4" w:space="0" w:color="000001"/>
            </w:tcBorders>
            <w:shd w:val="clear" w:color="auto" w:fill="FFFFFF"/>
          </w:tcPr>
          <w:p w14:paraId="2B63713F"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91191470"/>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6E31C257" w14:textId="168821CC" w:rsidR="00577E02" w:rsidRPr="00A96EAF" w:rsidRDefault="00707743" w:rsidP="0046571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60980786"/>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5BE797AA" w14:textId="77777777" w:rsidR="0046571F" w:rsidRDefault="00577E02" w:rsidP="00C15BA7">
            <w:pPr>
              <w:spacing w:line="240" w:lineRule="exact"/>
              <w:jc w:val="left"/>
              <w:rPr>
                <w:rFonts w:asciiTheme="majorEastAsia" w:eastAsiaTheme="majorEastAsia" w:hAnsiTheme="majorEastAsia" w:cs="ＭＳ ゴシック"/>
                <w:color w:val="000000"/>
                <w:sz w:val="18"/>
                <w:szCs w:val="18"/>
              </w:rPr>
            </w:pPr>
            <w:r w:rsidRPr="006F5DCF">
              <w:rPr>
                <w:rFonts w:asciiTheme="majorEastAsia" w:eastAsiaTheme="majorEastAsia" w:hAnsiTheme="majorEastAsia" w:cs="ＭＳ ゴシック"/>
                <w:color w:val="000000"/>
                <w:sz w:val="18"/>
                <w:szCs w:val="18"/>
              </w:rPr>
              <w:t>マニュアル</w:t>
            </w:r>
          </w:p>
          <w:p w14:paraId="05F9683D" w14:textId="0339CFDA" w:rsidR="00577E02" w:rsidRPr="006F5DCF" w:rsidRDefault="00577E02"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【有・無】</w:t>
            </w:r>
          </w:p>
          <w:p w14:paraId="1A488583" w14:textId="77777777" w:rsidR="00577E02" w:rsidRPr="006F5DCF" w:rsidRDefault="00577E02"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苦情受付窓口</w:t>
            </w:r>
          </w:p>
          <w:p w14:paraId="6B36A5EA" w14:textId="77777777" w:rsidR="00577E02" w:rsidRPr="006F5DCF" w:rsidRDefault="00577E02"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【有・無】</w:t>
            </w:r>
          </w:p>
          <w:p w14:paraId="3B79A971" w14:textId="77777777" w:rsidR="00577E02" w:rsidRPr="006F5DCF" w:rsidRDefault="00577E02"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苦情相談窓口、処理体制・手順等の掲示</w:t>
            </w:r>
          </w:p>
          <w:p w14:paraId="45662187" w14:textId="77777777" w:rsidR="00577E02" w:rsidRPr="006F5DCF" w:rsidRDefault="00577E02" w:rsidP="00C15BA7">
            <w:pPr>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【有・無】</w:t>
            </w:r>
          </w:p>
          <w:p w14:paraId="60A9A8EE" w14:textId="0FB0643E" w:rsidR="00577E02" w:rsidRDefault="00577E02" w:rsidP="00C15BA7">
            <w:pPr>
              <w:spacing w:line="240" w:lineRule="exact"/>
              <w:jc w:val="left"/>
              <w:rPr>
                <w:rFonts w:asciiTheme="majorEastAsia" w:eastAsiaTheme="majorEastAsia" w:hAnsiTheme="majorEastAsia" w:cs="ＭＳ ゴシック"/>
                <w:color w:val="000000"/>
                <w:sz w:val="18"/>
                <w:szCs w:val="18"/>
              </w:rPr>
            </w:pPr>
            <w:r w:rsidRPr="006F5DCF">
              <w:rPr>
                <w:rFonts w:asciiTheme="majorEastAsia" w:eastAsiaTheme="majorEastAsia" w:hAnsiTheme="majorEastAsia" w:cs="ＭＳ ゴシック"/>
                <w:color w:val="000000"/>
                <w:sz w:val="18"/>
                <w:szCs w:val="18"/>
              </w:rPr>
              <w:t>苦情記録【有・無】</w:t>
            </w:r>
          </w:p>
          <w:p w14:paraId="7D025E22" w14:textId="6EED65E4" w:rsidR="00B60261" w:rsidRPr="00B60261" w:rsidRDefault="00B60261" w:rsidP="00C15BA7">
            <w:pPr>
              <w:spacing w:line="240" w:lineRule="exact"/>
              <w:jc w:val="left"/>
              <w:rPr>
                <w:rFonts w:asciiTheme="majorEastAsia" w:eastAsiaTheme="majorEastAsia" w:hAnsiTheme="majorEastAsia"/>
                <w:sz w:val="18"/>
                <w:szCs w:val="18"/>
                <w:u w:val="single"/>
              </w:rPr>
            </w:pPr>
            <w:r w:rsidRPr="00B60261">
              <w:rPr>
                <w:rFonts w:asciiTheme="majorEastAsia" w:eastAsiaTheme="majorEastAsia" w:hAnsiTheme="majorEastAsia" w:cs="ＭＳ ゴシック"/>
                <w:color w:val="000000"/>
                <w:sz w:val="18"/>
                <w:szCs w:val="18"/>
                <w:u w:val="single"/>
              </w:rPr>
              <w:t>直近１年　　　件</w:t>
            </w:r>
          </w:p>
          <w:p w14:paraId="67C28F98" w14:textId="5EB23AD0" w:rsidR="00577E02" w:rsidRDefault="00577E02" w:rsidP="00C15BA7">
            <w:pPr>
              <w:spacing w:line="240" w:lineRule="exact"/>
              <w:jc w:val="left"/>
              <w:rPr>
                <w:rFonts w:asciiTheme="majorEastAsia" w:eastAsiaTheme="majorEastAsia" w:hAnsiTheme="majorEastAsia" w:cs="ＭＳ ゴシック"/>
                <w:color w:val="000000"/>
                <w:sz w:val="18"/>
                <w:szCs w:val="18"/>
              </w:rPr>
            </w:pPr>
          </w:p>
          <w:p w14:paraId="7687172C" w14:textId="1F9C6CDC" w:rsidR="0046571F" w:rsidRDefault="0046571F" w:rsidP="00C15BA7">
            <w:pPr>
              <w:spacing w:line="240" w:lineRule="exact"/>
              <w:jc w:val="left"/>
              <w:rPr>
                <w:rFonts w:asciiTheme="majorEastAsia" w:eastAsiaTheme="majorEastAsia" w:hAnsiTheme="majorEastAsia" w:cs="ＭＳ ゴシック"/>
                <w:color w:val="000000"/>
                <w:sz w:val="18"/>
                <w:szCs w:val="18"/>
              </w:rPr>
            </w:pPr>
          </w:p>
          <w:p w14:paraId="4F0900F3" w14:textId="77777777" w:rsidR="0046571F" w:rsidRPr="006F5DCF" w:rsidRDefault="0046571F" w:rsidP="00C15BA7">
            <w:pPr>
              <w:spacing w:line="240" w:lineRule="exact"/>
              <w:jc w:val="left"/>
              <w:rPr>
                <w:rFonts w:asciiTheme="majorEastAsia" w:eastAsiaTheme="majorEastAsia" w:hAnsiTheme="majorEastAsia" w:cs="ＭＳ ゴシック"/>
                <w:color w:val="000000"/>
                <w:sz w:val="18"/>
                <w:szCs w:val="18"/>
              </w:rPr>
            </w:pPr>
          </w:p>
          <w:p w14:paraId="2E0BB1F5" w14:textId="77777777" w:rsidR="00577E02" w:rsidRPr="006F5DCF" w:rsidRDefault="00577E02" w:rsidP="00C15BA7">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市町村調査</w:t>
            </w:r>
          </w:p>
          <w:p w14:paraId="11B6C186" w14:textId="77777777" w:rsidR="00577E02" w:rsidRPr="006F5DCF" w:rsidRDefault="00577E02" w:rsidP="00C15BA7">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【有・無】</w:t>
            </w:r>
          </w:p>
          <w:p w14:paraId="2B2AEA07" w14:textId="77777777" w:rsidR="00577E02" w:rsidRPr="006F5DCF" w:rsidRDefault="00577E02" w:rsidP="00C15BA7">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直近年月日</w:t>
            </w:r>
          </w:p>
          <w:p w14:paraId="2860D8CC" w14:textId="77777777" w:rsidR="00577E02" w:rsidRPr="006F5DCF" w:rsidRDefault="00577E02" w:rsidP="00C15BA7">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Times New Roman"/>
                <w:color w:val="000000"/>
                <w:spacing w:val="0"/>
                <w:sz w:val="18"/>
                <w:szCs w:val="18"/>
                <w:u w:val="single"/>
              </w:rPr>
              <w:t xml:space="preserve">　　　　　　　</w:t>
            </w:r>
          </w:p>
          <w:p w14:paraId="2669E42D" w14:textId="3790FC7B" w:rsidR="00577E02" w:rsidRDefault="00577E02" w:rsidP="00C15BA7">
            <w:pPr>
              <w:spacing w:line="240" w:lineRule="exact"/>
              <w:jc w:val="left"/>
              <w:rPr>
                <w:rFonts w:asciiTheme="majorEastAsia" w:eastAsiaTheme="majorEastAsia" w:hAnsiTheme="majorEastAsia" w:cs="ＭＳ ゴシック"/>
                <w:color w:val="000000"/>
                <w:sz w:val="18"/>
                <w:szCs w:val="18"/>
                <w:u w:val="single"/>
              </w:rPr>
            </w:pPr>
          </w:p>
          <w:p w14:paraId="61CCBE92" w14:textId="06B7CAD9" w:rsidR="0046571F" w:rsidRDefault="0046571F" w:rsidP="00C15BA7">
            <w:pPr>
              <w:spacing w:line="240" w:lineRule="exact"/>
              <w:jc w:val="left"/>
              <w:rPr>
                <w:rFonts w:asciiTheme="majorEastAsia" w:eastAsiaTheme="majorEastAsia" w:hAnsiTheme="majorEastAsia" w:cs="ＭＳ ゴシック"/>
                <w:color w:val="000000"/>
                <w:sz w:val="18"/>
                <w:szCs w:val="18"/>
                <w:u w:val="single"/>
              </w:rPr>
            </w:pPr>
          </w:p>
          <w:p w14:paraId="53ED9835" w14:textId="5CF51DFE" w:rsidR="0046571F" w:rsidRDefault="0046571F" w:rsidP="00C15BA7">
            <w:pPr>
              <w:spacing w:line="240" w:lineRule="exact"/>
              <w:jc w:val="left"/>
              <w:rPr>
                <w:rFonts w:asciiTheme="majorEastAsia" w:eastAsiaTheme="majorEastAsia" w:hAnsiTheme="majorEastAsia" w:cs="ＭＳ ゴシック"/>
                <w:color w:val="000000"/>
                <w:sz w:val="18"/>
                <w:szCs w:val="18"/>
                <w:u w:val="single"/>
              </w:rPr>
            </w:pPr>
          </w:p>
          <w:p w14:paraId="5E2D83DC" w14:textId="132882C4" w:rsidR="0046571F" w:rsidRDefault="0046571F" w:rsidP="00C15BA7">
            <w:pPr>
              <w:spacing w:line="240" w:lineRule="exact"/>
              <w:jc w:val="left"/>
              <w:rPr>
                <w:rFonts w:asciiTheme="majorEastAsia" w:eastAsiaTheme="majorEastAsia" w:hAnsiTheme="majorEastAsia" w:cs="ＭＳ ゴシック"/>
                <w:color w:val="000000"/>
                <w:sz w:val="18"/>
                <w:szCs w:val="18"/>
                <w:u w:val="single"/>
              </w:rPr>
            </w:pPr>
          </w:p>
          <w:p w14:paraId="142D45A3" w14:textId="27D54D0B" w:rsidR="0046571F" w:rsidRDefault="0046571F" w:rsidP="00C15BA7">
            <w:pPr>
              <w:spacing w:line="240" w:lineRule="exact"/>
              <w:jc w:val="left"/>
              <w:rPr>
                <w:rFonts w:asciiTheme="majorEastAsia" w:eastAsiaTheme="majorEastAsia" w:hAnsiTheme="majorEastAsia" w:cs="ＭＳ ゴシック"/>
                <w:color w:val="000000"/>
                <w:sz w:val="18"/>
                <w:szCs w:val="18"/>
                <w:u w:val="single"/>
              </w:rPr>
            </w:pPr>
          </w:p>
          <w:p w14:paraId="3CF955C5" w14:textId="445C37F0" w:rsidR="0046571F" w:rsidRDefault="0046571F" w:rsidP="00C15BA7">
            <w:pPr>
              <w:spacing w:line="240" w:lineRule="exact"/>
              <w:jc w:val="left"/>
              <w:rPr>
                <w:rFonts w:asciiTheme="majorEastAsia" w:eastAsiaTheme="majorEastAsia" w:hAnsiTheme="majorEastAsia" w:cs="ＭＳ ゴシック"/>
                <w:color w:val="000000"/>
                <w:sz w:val="18"/>
                <w:szCs w:val="18"/>
                <w:u w:val="single"/>
              </w:rPr>
            </w:pPr>
          </w:p>
          <w:p w14:paraId="20DAD612" w14:textId="065328E4" w:rsidR="0046571F" w:rsidRDefault="0046571F" w:rsidP="00C15BA7">
            <w:pPr>
              <w:spacing w:line="240" w:lineRule="exact"/>
              <w:jc w:val="left"/>
              <w:rPr>
                <w:rFonts w:asciiTheme="majorEastAsia" w:eastAsiaTheme="majorEastAsia" w:hAnsiTheme="majorEastAsia" w:cs="ＭＳ ゴシック"/>
                <w:color w:val="000000"/>
                <w:sz w:val="18"/>
                <w:szCs w:val="18"/>
                <w:u w:val="single"/>
              </w:rPr>
            </w:pPr>
          </w:p>
          <w:p w14:paraId="3F5456B8" w14:textId="77777777" w:rsidR="0046571F" w:rsidRPr="006F5DCF" w:rsidRDefault="0046571F" w:rsidP="00C15BA7">
            <w:pPr>
              <w:spacing w:line="240" w:lineRule="exact"/>
              <w:jc w:val="left"/>
              <w:rPr>
                <w:rFonts w:asciiTheme="majorEastAsia" w:eastAsiaTheme="majorEastAsia" w:hAnsiTheme="majorEastAsia" w:cs="ＭＳ ゴシック"/>
                <w:color w:val="000000"/>
                <w:sz w:val="18"/>
                <w:szCs w:val="18"/>
                <w:u w:val="single"/>
              </w:rPr>
            </w:pPr>
          </w:p>
          <w:p w14:paraId="47635290" w14:textId="77777777" w:rsidR="00577E02" w:rsidRPr="006F5DCF" w:rsidRDefault="00577E02" w:rsidP="00C15BA7">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国保連調査</w:t>
            </w:r>
          </w:p>
          <w:p w14:paraId="48632B57" w14:textId="77777777" w:rsidR="00577E02" w:rsidRPr="006F5DCF" w:rsidRDefault="00577E02" w:rsidP="00C15BA7">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【有・無】</w:t>
            </w:r>
          </w:p>
          <w:p w14:paraId="1F8277F5" w14:textId="77777777" w:rsidR="00577E02" w:rsidRPr="006F5DCF" w:rsidRDefault="00577E02" w:rsidP="00C15BA7">
            <w:pPr>
              <w:pStyle w:val="aa"/>
              <w:wordWrap/>
              <w:spacing w:line="240" w:lineRule="exact"/>
              <w:jc w:val="left"/>
              <w:rPr>
                <w:rFonts w:asciiTheme="majorEastAsia" w:eastAsiaTheme="majorEastAsia" w:hAnsiTheme="majorEastAsia"/>
                <w:sz w:val="18"/>
                <w:szCs w:val="18"/>
              </w:rPr>
            </w:pPr>
            <w:r w:rsidRPr="006F5DCF">
              <w:rPr>
                <w:rFonts w:asciiTheme="majorEastAsia" w:eastAsiaTheme="majorEastAsia" w:hAnsiTheme="majorEastAsia" w:cs="ＭＳ ゴシック"/>
                <w:color w:val="000000"/>
                <w:sz w:val="18"/>
                <w:szCs w:val="18"/>
              </w:rPr>
              <w:t>直近年月日</w:t>
            </w:r>
          </w:p>
          <w:p w14:paraId="2C2739B1" w14:textId="218FAAE9" w:rsidR="00577E02" w:rsidRPr="006F5DCF" w:rsidRDefault="00577E02" w:rsidP="0046571F">
            <w:pPr>
              <w:pStyle w:val="aa"/>
              <w:wordWrap/>
              <w:spacing w:line="240" w:lineRule="exact"/>
              <w:jc w:val="left"/>
              <w:rPr>
                <w:rFonts w:asciiTheme="majorEastAsia" w:eastAsiaTheme="majorEastAsia" w:hAnsiTheme="majorEastAsia" w:cs="ＭＳ ゴシック"/>
                <w:color w:val="000000"/>
                <w:spacing w:val="0"/>
                <w:sz w:val="18"/>
                <w:szCs w:val="18"/>
                <w:u w:val="single"/>
              </w:rPr>
            </w:pPr>
            <w:r w:rsidRPr="006F5DCF">
              <w:rPr>
                <w:rFonts w:asciiTheme="majorEastAsia" w:eastAsiaTheme="majorEastAsia" w:hAnsiTheme="majorEastAsia" w:cs="Times New Roman"/>
                <w:color w:val="000000"/>
                <w:spacing w:val="0"/>
                <w:sz w:val="18"/>
                <w:szCs w:val="18"/>
                <w:u w:val="single"/>
              </w:rPr>
              <w:t xml:space="preserve">　　　　　　　</w:t>
            </w:r>
          </w:p>
        </w:tc>
      </w:tr>
      <w:tr w:rsidR="00577E02" w14:paraId="5332C800" w14:textId="77777777" w:rsidTr="00C41ED8">
        <w:tc>
          <w:tcPr>
            <w:tcW w:w="1310" w:type="dxa"/>
            <w:vMerge/>
            <w:tcBorders>
              <w:left w:val="single" w:sz="4" w:space="0" w:color="000001"/>
            </w:tcBorders>
            <w:shd w:val="clear" w:color="auto" w:fill="FFFFFF"/>
          </w:tcPr>
          <w:p w14:paraId="6609CA19" w14:textId="77777777" w:rsidR="00577E02" w:rsidRPr="00A96EAF" w:rsidRDefault="00577E02"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63D54AD3" w14:textId="63984FE6" w:rsidR="00C41ED8" w:rsidRDefault="00577E02" w:rsidP="00C41ED8">
            <w:pPr>
              <w:spacing w:line="276" w:lineRule="auto"/>
              <w:ind w:left="182" w:right="160" w:hangingChars="100" w:hanging="182"/>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（２）</w:t>
            </w:r>
            <w:r w:rsidR="00C41ED8" w:rsidRPr="00C41ED8">
              <w:rPr>
                <w:rFonts w:asciiTheme="majorEastAsia" w:eastAsiaTheme="majorEastAsia" w:hAnsiTheme="majorEastAsia" w:cs="ＭＳ ゴシック" w:hint="eastAsia"/>
                <w:b/>
                <w:bCs/>
                <w:color w:val="000000"/>
                <w:szCs w:val="20"/>
              </w:rPr>
              <w:t>苦情の記録</w:t>
            </w:r>
            <w:r w:rsidR="00C41ED8">
              <w:rPr>
                <w:rFonts w:asciiTheme="majorEastAsia" w:eastAsiaTheme="majorEastAsia" w:hAnsiTheme="majorEastAsia" w:cs="ＭＳ ゴシック" w:hint="eastAsia"/>
                <w:b/>
                <w:bCs/>
                <w:color w:val="000000"/>
                <w:szCs w:val="20"/>
              </w:rPr>
              <w:t xml:space="preserve">　　</w:t>
            </w:r>
            <w:r w:rsidR="00C41ED8" w:rsidRPr="00A96EAF">
              <w:rPr>
                <w:rFonts w:asciiTheme="majorEastAsia" w:eastAsiaTheme="majorEastAsia" w:hAnsiTheme="majorEastAsia" w:cs="ＭＳ ゴシック"/>
                <w:color w:val="000000"/>
                <w:w w:val="50"/>
                <w:szCs w:val="20"/>
              </w:rPr>
              <w:t>◆平１８厚令３４第３条の３６第２項準用</w:t>
            </w:r>
          </w:p>
          <w:p w14:paraId="209B08DC" w14:textId="74C5DC55" w:rsidR="00577E02" w:rsidRPr="00A96EAF" w:rsidRDefault="00577E02" w:rsidP="00C41ED8">
            <w:pPr>
              <w:spacing w:line="240" w:lineRule="exact"/>
              <w:ind w:leftChars="100" w:left="182" w:right="160"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苦情を受け付けた場合、当該苦情の内容等を記録しているか。</w:t>
            </w:r>
          </w:p>
        </w:tc>
        <w:tc>
          <w:tcPr>
            <w:tcW w:w="709" w:type="dxa"/>
            <w:tcBorders>
              <w:top w:val="dotted" w:sz="4" w:space="0" w:color="000001"/>
              <w:left w:val="single" w:sz="4" w:space="0" w:color="000001"/>
              <w:bottom w:val="single" w:sz="4" w:space="0" w:color="000001"/>
            </w:tcBorders>
            <w:shd w:val="clear" w:color="auto" w:fill="FFFFFF"/>
          </w:tcPr>
          <w:p w14:paraId="250217C1"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01023437"/>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76AFA959" w14:textId="002F1870" w:rsidR="00577E02"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758067899"/>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4C00BBD5" w14:textId="77777777" w:rsidR="00577E02" w:rsidRPr="006F5DCF" w:rsidRDefault="00577E02" w:rsidP="00C15BA7">
            <w:pPr>
              <w:spacing w:line="240" w:lineRule="exact"/>
              <w:jc w:val="left"/>
              <w:rPr>
                <w:rFonts w:asciiTheme="majorEastAsia" w:eastAsiaTheme="majorEastAsia" w:hAnsiTheme="majorEastAsia" w:cs="ＭＳ ゴシック"/>
                <w:color w:val="000000"/>
                <w:sz w:val="18"/>
                <w:szCs w:val="18"/>
              </w:rPr>
            </w:pPr>
          </w:p>
        </w:tc>
      </w:tr>
      <w:tr w:rsidR="00577E02" w14:paraId="361EE4A1" w14:textId="77777777" w:rsidTr="00C41ED8">
        <w:tc>
          <w:tcPr>
            <w:tcW w:w="1310" w:type="dxa"/>
            <w:vMerge/>
            <w:tcBorders>
              <w:left w:val="single" w:sz="4" w:space="0" w:color="000001"/>
            </w:tcBorders>
            <w:shd w:val="clear" w:color="auto" w:fill="FFFFFF"/>
          </w:tcPr>
          <w:p w14:paraId="635FDBC5" w14:textId="77777777" w:rsidR="00577E02" w:rsidRPr="00A96EAF" w:rsidRDefault="00577E02"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dotted" w:sz="4" w:space="0" w:color="000001"/>
            </w:tcBorders>
            <w:shd w:val="clear" w:color="auto" w:fill="FFFFFF"/>
          </w:tcPr>
          <w:p w14:paraId="0A70B048" w14:textId="679361E1" w:rsidR="00C41ED8" w:rsidRDefault="00577E02" w:rsidP="00C41ED8">
            <w:pPr>
              <w:pStyle w:val="aa"/>
              <w:wordWrap/>
              <w:spacing w:line="276" w:lineRule="auto"/>
              <w:ind w:left="178" w:hangingChars="100" w:hanging="178"/>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00C41ED8" w:rsidRPr="00C41ED8">
              <w:rPr>
                <w:rFonts w:asciiTheme="majorEastAsia" w:eastAsiaTheme="majorEastAsia" w:hAnsiTheme="majorEastAsia" w:cs="ＭＳ ゴシック" w:hint="eastAsia"/>
                <w:b/>
                <w:bCs/>
                <w:color w:val="000000"/>
                <w:sz w:val="20"/>
                <w:szCs w:val="20"/>
              </w:rPr>
              <w:t>市町村の調査</w:t>
            </w:r>
          </w:p>
          <w:p w14:paraId="379DB02C" w14:textId="59DB0105" w:rsidR="00577E02" w:rsidRPr="00A96EAF" w:rsidRDefault="00577E02" w:rsidP="00C41ED8">
            <w:pPr>
              <w:pStyle w:val="aa"/>
              <w:wordWrap/>
              <w:spacing w:line="240" w:lineRule="exact"/>
              <w:ind w:leftChars="100" w:left="182"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提供した指定小規模多機能型居宅介護に関し、市町村が行う文書その他の物件の提出若しくは提示の求め又は当該市町村の職員からの質問若しくは照会に応じ、利用者からの苦情に関して市町村が行う調査に協力するとともに、市町村から指導又は助言を受けた場合、当該指導又は助言に従って必要な改善を行っているか。</w:t>
            </w:r>
            <w:r w:rsidRPr="00A96EAF">
              <w:rPr>
                <w:rFonts w:asciiTheme="majorEastAsia" w:eastAsiaTheme="majorEastAsia" w:hAnsiTheme="majorEastAsia" w:cs="ＭＳ ゴシック"/>
                <w:color w:val="000000"/>
                <w:w w:val="50"/>
                <w:sz w:val="20"/>
                <w:szCs w:val="20"/>
              </w:rPr>
              <w:t xml:space="preserve"> ◆平１８厚令３４第３条の３６第３項準用</w:t>
            </w:r>
          </w:p>
          <w:p w14:paraId="6F7F1238" w14:textId="3F8CA166" w:rsidR="00577E02" w:rsidRPr="00A96EAF" w:rsidRDefault="00577E02" w:rsidP="00C41ED8">
            <w:pPr>
              <w:pStyle w:val="aa"/>
              <w:wordWrap/>
              <w:spacing w:line="200" w:lineRule="exact"/>
              <w:ind w:left="408" w:hanging="40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sidRPr="00C41ED8">
              <w:rPr>
                <w:rFonts w:asciiTheme="majorEastAsia" w:eastAsiaTheme="majorEastAsia" w:hAnsiTheme="majorEastAsia" w:cs="ＭＳ ゴシック"/>
                <w:color w:val="000000"/>
                <w:sz w:val="18"/>
                <w:szCs w:val="18"/>
              </w:rPr>
              <w:t>◎　苦情がサービスの質の向上を図る上での重要な情報であるとの認識に立ち、苦情の内容を踏まえ、サービスの質の向上に向けた取り組みを自ら行うこと。</w:t>
            </w:r>
            <w:r w:rsidRPr="00C41ED8">
              <w:rPr>
                <w:rFonts w:asciiTheme="majorEastAsia" w:eastAsiaTheme="majorEastAsia" w:hAnsiTheme="majorEastAsia" w:cs="ＭＳ ゴシック"/>
                <w:color w:val="000000"/>
                <w:w w:val="50"/>
                <w:sz w:val="18"/>
                <w:szCs w:val="18"/>
              </w:rPr>
              <w:t>◆平１８解釈通知第３の一の４（２８）②準用</w:t>
            </w:r>
          </w:p>
        </w:tc>
        <w:tc>
          <w:tcPr>
            <w:tcW w:w="709" w:type="dxa"/>
            <w:tcBorders>
              <w:top w:val="single" w:sz="4" w:space="0" w:color="000001"/>
              <w:left w:val="single" w:sz="4" w:space="0" w:color="000001"/>
              <w:bottom w:val="dotted" w:sz="4" w:space="0" w:color="000001"/>
            </w:tcBorders>
            <w:shd w:val="clear" w:color="auto" w:fill="FFFFFF"/>
          </w:tcPr>
          <w:p w14:paraId="6D267C78" w14:textId="77777777" w:rsidR="00577E02" w:rsidRDefault="00707743" w:rsidP="00577E02">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69148085"/>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適</w:t>
            </w:r>
          </w:p>
          <w:p w14:paraId="7881E939" w14:textId="77777777" w:rsidR="00577E02" w:rsidRDefault="00707743" w:rsidP="00577E02">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22632544"/>
                <w14:checkbox>
                  <w14:checked w14:val="0"/>
                  <w14:checkedState w14:val="00FE" w14:font="Wingdings"/>
                  <w14:uncheckedState w14:val="2610" w14:font="ＭＳ ゴシック"/>
                </w14:checkbox>
              </w:sdtPr>
              <w:sdtEndPr/>
              <w:sdtContent>
                <w:r w:rsidR="00577E02">
                  <w:rPr>
                    <w:rFonts w:hAnsi="ＭＳ ゴシック" w:hint="eastAsia"/>
                  </w:rPr>
                  <w:t>☐</w:t>
                </w:r>
              </w:sdtContent>
            </w:sdt>
            <w:r w:rsidR="00577E02">
              <w:rPr>
                <w:rFonts w:asciiTheme="majorEastAsia" w:eastAsiaTheme="majorEastAsia" w:hAnsiTheme="majorEastAsia" w:hint="eastAsia"/>
              </w:rPr>
              <w:t>否</w:t>
            </w:r>
          </w:p>
          <w:p w14:paraId="78EADFA2" w14:textId="2ADD239F" w:rsidR="00577E02" w:rsidRPr="00A96EAF" w:rsidRDefault="00707743" w:rsidP="00577E02">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86188115"/>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65923C44" w14:textId="77777777" w:rsidR="00577E02" w:rsidRPr="006F5DCF" w:rsidRDefault="00577E02" w:rsidP="00C15BA7">
            <w:pPr>
              <w:spacing w:line="240" w:lineRule="exact"/>
              <w:jc w:val="left"/>
              <w:rPr>
                <w:rFonts w:asciiTheme="majorEastAsia" w:eastAsiaTheme="majorEastAsia" w:hAnsiTheme="majorEastAsia" w:cs="ＭＳ ゴシック"/>
                <w:color w:val="000000"/>
                <w:sz w:val="18"/>
                <w:szCs w:val="18"/>
              </w:rPr>
            </w:pPr>
          </w:p>
        </w:tc>
      </w:tr>
      <w:tr w:rsidR="00577E02" w14:paraId="1FD12E00" w14:textId="77777777" w:rsidTr="00C41ED8">
        <w:tc>
          <w:tcPr>
            <w:tcW w:w="1310" w:type="dxa"/>
            <w:vMerge/>
            <w:tcBorders>
              <w:left w:val="single" w:sz="4" w:space="0" w:color="000001"/>
            </w:tcBorders>
            <w:shd w:val="clear" w:color="auto" w:fill="FFFFFF"/>
          </w:tcPr>
          <w:p w14:paraId="4A5AC47E" w14:textId="77777777" w:rsidR="00577E02" w:rsidRPr="00A96EAF" w:rsidRDefault="00577E02"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1730E859" w14:textId="5131CD4D" w:rsidR="00577E02" w:rsidRPr="00A96EAF" w:rsidRDefault="00577E02" w:rsidP="00577E02">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（４）</w:t>
            </w:r>
            <w:r w:rsidRPr="00A96EAF">
              <w:rPr>
                <w:rFonts w:asciiTheme="majorEastAsia" w:eastAsiaTheme="majorEastAsia" w:hAnsiTheme="majorEastAsia" w:cs="ＭＳ ゴシック"/>
                <w:color w:val="000000"/>
                <w:sz w:val="20"/>
                <w:szCs w:val="20"/>
              </w:rPr>
              <w:t>市町村からの求めがあった場合には、改善の内容を市町村に報告しているか。</w:t>
            </w:r>
            <w:r w:rsidRPr="00A96EAF">
              <w:rPr>
                <w:rFonts w:asciiTheme="majorEastAsia" w:eastAsiaTheme="majorEastAsia" w:hAnsiTheme="majorEastAsia" w:cs="ＭＳ ゴシック"/>
                <w:color w:val="000000"/>
                <w:w w:val="50"/>
                <w:sz w:val="20"/>
                <w:szCs w:val="20"/>
              </w:rPr>
              <w:t>◆平１８厚令３４第３条の３６第４項準用</w:t>
            </w:r>
          </w:p>
        </w:tc>
        <w:tc>
          <w:tcPr>
            <w:tcW w:w="709" w:type="dxa"/>
            <w:tcBorders>
              <w:top w:val="dotted" w:sz="4" w:space="0" w:color="000001"/>
              <w:left w:val="single" w:sz="4" w:space="0" w:color="000001"/>
              <w:bottom w:val="single" w:sz="4" w:space="0" w:color="000001"/>
            </w:tcBorders>
            <w:shd w:val="clear" w:color="auto" w:fill="FFFFFF"/>
          </w:tcPr>
          <w:p w14:paraId="5C486AEA" w14:textId="77777777" w:rsidR="00577E02" w:rsidRDefault="00707743" w:rsidP="00577E02">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48028243"/>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適</w:t>
            </w:r>
          </w:p>
          <w:p w14:paraId="613A7DDB" w14:textId="77777777" w:rsidR="00577E02" w:rsidRDefault="00707743" w:rsidP="00577E02">
            <w:pPr>
              <w:spacing w:line="220" w:lineRule="exact"/>
              <w:jc w:val="left"/>
              <w:rPr>
                <w:rFonts w:asciiTheme="majorEastAsia" w:eastAsiaTheme="majorEastAsia" w:hAnsiTheme="majorEastAsia"/>
              </w:rPr>
            </w:pPr>
            <w:sdt>
              <w:sdtPr>
                <w:rPr>
                  <w:rFonts w:asciiTheme="majorEastAsia" w:eastAsiaTheme="majorEastAsia" w:hAnsiTheme="majorEastAsia" w:hint="eastAsia"/>
                </w:rPr>
                <w:id w:val="-967112733"/>
                <w14:checkbox>
                  <w14:checked w14:val="0"/>
                  <w14:checkedState w14:val="00FE" w14:font="Wingdings"/>
                  <w14:uncheckedState w14:val="2610" w14:font="ＭＳ ゴシック"/>
                </w14:checkbox>
              </w:sdtPr>
              <w:sdtEndPr/>
              <w:sdtContent>
                <w:r w:rsidR="00577E02">
                  <w:rPr>
                    <w:rFonts w:hAnsi="ＭＳ ゴシック" w:hint="eastAsia"/>
                  </w:rPr>
                  <w:t>☐</w:t>
                </w:r>
              </w:sdtContent>
            </w:sdt>
            <w:r w:rsidR="00577E02">
              <w:rPr>
                <w:rFonts w:asciiTheme="majorEastAsia" w:eastAsiaTheme="majorEastAsia" w:hAnsiTheme="majorEastAsia" w:hint="eastAsia"/>
              </w:rPr>
              <w:t>否</w:t>
            </w:r>
          </w:p>
          <w:p w14:paraId="4A4E5840" w14:textId="1BFB1526" w:rsidR="00577E02" w:rsidRPr="00A96EAF" w:rsidRDefault="00707743" w:rsidP="00577E02">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74523652"/>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3A9C78C0" w14:textId="77777777" w:rsidR="00577E02" w:rsidRPr="006F5DCF" w:rsidRDefault="00577E02" w:rsidP="00C15BA7">
            <w:pPr>
              <w:spacing w:line="240" w:lineRule="exact"/>
              <w:jc w:val="left"/>
              <w:rPr>
                <w:rFonts w:asciiTheme="majorEastAsia" w:eastAsiaTheme="majorEastAsia" w:hAnsiTheme="majorEastAsia" w:cs="ＭＳ ゴシック"/>
                <w:color w:val="000000"/>
                <w:sz w:val="18"/>
                <w:szCs w:val="18"/>
              </w:rPr>
            </w:pPr>
          </w:p>
        </w:tc>
      </w:tr>
      <w:tr w:rsidR="00577E02" w14:paraId="40F75785" w14:textId="77777777" w:rsidTr="00C41ED8">
        <w:tc>
          <w:tcPr>
            <w:tcW w:w="1310" w:type="dxa"/>
            <w:vMerge/>
            <w:tcBorders>
              <w:left w:val="single" w:sz="4" w:space="0" w:color="000001"/>
            </w:tcBorders>
            <w:shd w:val="clear" w:color="auto" w:fill="FFFFFF"/>
          </w:tcPr>
          <w:p w14:paraId="5DF2BD85" w14:textId="77777777" w:rsidR="00577E02" w:rsidRPr="00A96EAF" w:rsidRDefault="00577E02"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dotted" w:sz="4" w:space="0" w:color="000001"/>
            </w:tcBorders>
            <w:shd w:val="clear" w:color="auto" w:fill="FFFFFF"/>
          </w:tcPr>
          <w:p w14:paraId="6669041B" w14:textId="0274E0F2" w:rsidR="00C41ED8" w:rsidRDefault="00577E02" w:rsidP="00C41ED8">
            <w:pPr>
              <w:pStyle w:val="aa"/>
              <w:wordWrap/>
              <w:spacing w:line="276" w:lineRule="auto"/>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（５）</w:t>
            </w:r>
            <w:r w:rsidR="00C41ED8" w:rsidRPr="00C41ED8">
              <w:rPr>
                <w:rFonts w:asciiTheme="majorEastAsia" w:eastAsiaTheme="majorEastAsia" w:hAnsiTheme="majorEastAsia" w:cs="ＭＳ ゴシック" w:hint="eastAsia"/>
                <w:b/>
                <w:bCs/>
                <w:color w:val="000000"/>
                <w:sz w:val="20"/>
                <w:szCs w:val="20"/>
              </w:rPr>
              <w:t>国保連からの指導</w:t>
            </w:r>
            <w:r w:rsidR="00C41ED8">
              <w:rPr>
                <w:rFonts w:asciiTheme="majorEastAsia" w:eastAsiaTheme="majorEastAsia" w:hAnsiTheme="majorEastAsia" w:cs="ＭＳ ゴシック" w:hint="eastAsia"/>
                <w:b/>
                <w:bCs/>
                <w:color w:val="000000"/>
                <w:sz w:val="20"/>
                <w:szCs w:val="20"/>
              </w:rPr>
              <w:t>・</w:t>
            </w:r>
            <w:r w:rsidR="00C41ED8" w:rsidRPr="00C41ED8">
              <w:rPr>
                <w:rFonts w:asciiTheme="majorEastAsia" w:eastAsiaTheme="majorEastAsia" w:hAnsiTheme="majorEastAsia" w:cs="ＭＳ ゴシック" w:hint="eastAsia"/>
                <w:b/>
                <w:bCs/>
                <w:color w:val="000000"/>
                <w:sz w:val="20"/>
                <w:szCs w:val="20"/>
              </w:rPr>
              <w:t>助言</w:t>
            </w:r>
          </w:p>
          <w:p w14:paraId="445D8529" w14:textId="1C1ED89F" w:rsidR="00577E02" w:rsidRPr="00A96EAF" w:rsidRDefault="00577E02" w:rsidP="00C41ED8">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提供した指定小規模多機能型居宅介護に係る利用者からの苦情に関して国民健康保険団体連合会が行う調査に協力するとともに、国民健康保険団体連合会から指導又は助言を受けた場合、当該指導又は助言に従って必要な改善を行っているか。</w:t>
            </w:r>
            <w:r w:rsidRPr="00A96EAF">
              <w:rPr>
                <w:rFonts w:asciiTheme="majorEastAsia" w:eastAsiaTheme="majorEastAsia" w:hAnsiTheme="majorEastAsia" w:cs="ＭＳ ゴシック"/>
                <w:color w:val="000000"/>
                <w:w w:val="50"/>
                <w:sz w:val="20"/>
                <w:szCs w:val="20"/>
              </w:rPr>
              <w:t>◆平１８厚令３４第３条の３６第５項準用</w:t>
            </w:r>
          </w:p>
        </w:tc>
        <w:tc>
          <w:tcPr>
            <w:tcW w:w="709" w:type="dxa"/>
            <w:tcBorders>
              <w:top w:val="single" w:sz="4" w:space="0" w:color="000001"/>
              <w:left w:val="single" w:sz="4" w:space="0" w:color="000001"/>
              <w:bottom w:val="dotted" w:sz="4" w:space="0" w:color="000001"/>
            </w:tcBorders>
            <w:shd w:val="clear" w:color="auto" w:fill="FFFFFF"/>
          </w:tcPr>
          <w:p w14:paraId="0EBD8610" w14:textId="77777777" w:rsidR="00577E02" w:rsidRDefault="00707743" w:rsidP="00577E02">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38983242"/>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適</w:t>
            </w:r>
          </w:p>
          <w:p w14:paraId="17CCC3C5" w14:textId="77777777" w:rsidR="00577E02" w:rsidRDefault="00707743" w:rsidP="00577E02">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365180885"/>
                <w14:checkbox>
                  <w14:checked w14:val="0"/>
                  <w14:checkedState w14:val="00FE" w14:font="Wingdings"/>
                  <w14:uncheckedState w14:val="2610" w14:font="ＭＳ ゴシック"/>
                </w14:checkbox>
              </w:sdtPr>
              <w:sdtEndPr/>
              <w:sdtContent>
                <w:r w:rsidR="00577E02">
                  <w:rPr>
                    <w:rFonts w:hAnsi="ＭＳ ゴシック" w:hint="eastAsia"/>
                  </w:rPr>
                  <w:t>☐</w:t>
                </w:r>
              </w:sdtContent>
            </w:sdt>
            <w:r w:rsidR="00577E02">
              <w:rPr>
                <w:rFonts w:asciiTheme="majorEastAsia" w:eastAsiaTheme="majorEastAsia" w:hAnsiTheme="majorEastAsia" w:hint="eastAsia"/>
              </w:rPr>
              <w:t>否</w:t>
            </w:r>
          </w:p>
          <w:p w14:paraId="52CA5AAC" w14:textId="257F19A3" w:rsidR="00577E02" w:rsidRPr="00A96EAF" w:rsidRDefault="00707743" w:rsidP="00577E02">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827435454"/>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38055E17" w14:textId="77777777" w:rsidR="00577E02" w:rsidRPr="006F5DCF" w:rsidRDefault="00577E02" w:rsidP="00C15BA7">
            <w:pPr>
              <w:spacing w:line="240" w:lineRule="exact"/>
              <w:jc w:val="left"/>
              <w:rPr>
                <w:rFonts w:asciiTheme="majorEastAsia" w:eastAsiaTheme="majorEastAsia" w:hAnsiTheme="majorEastAsia" w:cs="ＭＳ ゴシック"/>
                <w:color w:val="000000"/>
                <w:sz w:val="18"/>
                <w:szCs w:val="18"/>
              </w:rPr>
            </w:pPr>
          </w:p>
        </w:tc>
      </w:tr>
      <w:tr w:rsidR="00577E02" w14:paraId="13939539" w14:textId="77777777" w:rsidTr="00C41ED8">
        <w:tc>
          <w:tcPr>
            <w:tcW w:w="1310" w:type="dxa"/>
            <w:vMerge/>
            <w:tcBorders>
              <w:left w:val="single" w:sz="4" w:space="0" w:color="000001"/>
              <w:bottom w:val="single" w:sz="4" w:space="0" w:color="000001"/>
            </w:tcBorders>
            <w:shd w:val="clear" w:color="auto" w:fill="FFFFFF"/>
          </w:tcPr>
          <w:p w14:paraId="2BECA9F1" w14:textId="77777777" w:rsidR="00577E02" w:rsidRPr="00A96EAF" w:rsidRDefault="00577E02"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31404324" w14:textId="5EBF9ED2" w:rsidR="00577E02" w:rsidRPr="00A96EAF" w:rsidRDefault="00577E02" w:rsidP="00577E02">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（６）</w:t>
            </w:r>
            <w:r w:rsidRPr="00A96EAF">
              <w:rPr>
                <w:rFonts w:asciiTheme="majorEastAsia" w:eastAsiaTheme="majorEastAsia" w:hAnsiTheme="majorEastAsia" w:cs="ＭＳ ゴシック"/>
                <w:color w:val="000000"/>
                <w:sz w:val="20"/>
                <w:szCs w:val="20"/>
              </w:rPr>
              <w:t>国民健康保険団体連合会からの求めがあった場合には、改善の内容を国民健康保険団体連合会に報告しているか。</w:t>
            </w:r>
            <w:r w:rsidRPr="00A96EAF">
              <w:rPr>
                <w:rFonts w:asciiTheme="majorEastAsia" w:eastAsiaTheme="majorEastAsia" w:hAnsiTheme="majorEastAsia" w:cs="ＭＳ ゴシック"/>
                <w:color w:val="000000"/>
                <w:w w:val="50"/>
                <w:sz w:val="20"/>
                <w:szCs w:val="20"/>
              </w:rPr>
              <w:t>◆平１８厚令３４第３条の３６第６項準用</w:t>
            </w:r>
          </w:p>
        </w:tc>
        <w:tc>
          <w:tcPr>
            <w:tcW w:w="709" w:type="dxa"/>
            <w:tcBorders>
              <w:top w:val="dotted" w:sz="4" w:space="0" w:color="000001"/>
              <w:left w:val="single" w:sz="4" w:space="0" w:color="000001"/>
              <w:bottom w:val="single" w:sz="4" w:space="0" w:color="000001"/>
            </w:tcBorders>
            <w:shd w:val="clear" w:color="auto" w:fill="FFFFFF"/>
          </w:tcPr>
          <w:p w14:paraId="3E745329" w14:textId="77777777" w:rsidR="00577E02" w:rsidRDefault="00707743" w:rsidP="00577E02">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134280405"/>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適</w:t>
            </w:r>
          </w:p>
          <w:p w14:paraId="0FA71301" w14:textId="77777777" w:rsidR="00577E02" w:rsidRDefault="00707743" w:rsidP="00577E02">
            <w:pPr>
              <w:spacing w:line="220" w:lineRule="exact"/>
              <w:jc w:val="left"/>
              <w:rPr>
                <w:rFonts w:asciiTheme="majorEastAsia" w:eastAsiaTheme="majorEastAsia" w:hAnsiTheme="majorEastAsia"/>
              </w:rPr>
            </w:pPr>
            <w:sdt>
              <w:sdtPr>
                <w:rPr>
                  <w:rFonts w:asciiTheme="majorEastAsia" w:eastAsiaTheme="majorEastAsia" w:hAnsiTheme="majorEastAsia" w:hint="eastAsia"/>
                </w:rPr>
                <w:id w:val="-1198154444"/>
                <w14:checkbox>
                  <w14:checked w14:val="0"/>
                  <w14:checkedState w14:val="00FE" w14:font="Wingdings"/>
                  <w14:uncheckedState w14:val="2610" w14:font="ＭＳ ゴシック"/>
                </w14:checkbox>
              </w:sdtPr>
              <w:sdtEndPr/>
              <w:sdtContent>
                <w:r w:rsidR="00577E02">
                  <w:rPr>
                    <w:rFonts w:hAnsi="ＭＳ ゴシック" w:hint="eastAsia"/>
                  </w:rPr>
                  <w:t>☐</w:t>
                </w:r>
              </w:sdtContent>
            </w:sdt>
            <w:r w:rsidR="00577E02">
              <w:rPr>
                <w:rFonts w:asciiTheme="majorEastAsia" w:eastAsiaTheme="majorEastAsia" w:hAnsiTheme="majorEastAsia" w:hint="eastAsia"/>
              </w:rPr>
              <w:t>否</w:t>
            </w:r>
          </w:p>
          <w:p w14:paraId="095C8596" w14:textId="1790CF4E" w:rsidR="00577E02" w:rsidRPr="00A96EAF" w:rsidRDefault="00707743" w:rsidP="00577E02">
            <w:pPr>
              <w:spacing w:line="22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63756150"/>
                <w14:checkbox>
                  <w14:checked w14:val="0"/>
                  <w14:checkedState w14:val="00FE" w14:font="Wingdings"/>
                  <w14:uncheckedState w14:val="2610" w14:font="ＭＳ ゴシック"/>
                </w14:checkbox>
              </w:sdtPr>
              <w:sdtEndPr/>
              <w:sdtContent>
                <w:r w:rsidR="00577E02">
                  <w:rPr>
                    <w:rFonts w:asciiTheme="majorEastAsia" w:eastAsiaTheme="majorEastAsia" w:hAnsiTheme="majorEastAsia" w:hint="eastAsia"/>
                  </w:rPr>
                  <w:t>☐</w:t>
                </w:r>
              </w:sdtContent>
            </w:sdt>
            <w:r w:rsidR="00577E02">
              <w:rPr>
                <w:rFonts w:asciiTheme="majorEastAsia" w:eastAsiaTheme="majorEastAsia" w:hAnsiTheme="majorEastAsia" w:hint="eastAsia"/>
              </w:rPr>
              <w:t>無</w:t>
            </w:r>
          </w:p>
        </w:tc>
        <w:tc>
          <w:tcPr>
            <w:tcW w:w="1701" w:type="dxa"/>
            <w:vMerge/>
            <w:tcBorders>
              <w:left w:val="single" w:sz="4" w:space="0" w:color="000001"/>
              <w:bottom w:val="single" w:sz="4" w:space="0" w:color="000001"/>
              <w:right w:val="single" w:sz="4" w:space="0" w:color="000001"/>
            </w:tcBorders>
            <w:shd w:val="clear" w:color="auto" w:fill="FFFFFF"/>
          </w:tcPr>
          <w:p w14:paraId="3D7D863D" w14:textId="77777777" w:rsidR="00577E02" w:rsidRPr="006F5DCF" w:rsidRDefault="00577E02" w:rsidP="00C15BA7">
            <w:pPr>
              <w:spacing w:line="240" w:lineRule="exact"/>
              <w:jc w:val="left"/>
              <w:rPr>
                <w:rFonts w:asciiTheme="majorEastAsia" w:eastAsiaTheme="majorEastAsia" w:hAnsiTheme="majorEastAsia" w:cs="ＭＳ ゴシック"/>
                <w:color w:val="000000"/>
                <w:sz w:val="18"/>
                <w:szCs w:val="18"/>
              </w:rPr>
            </w:pPr>
          </w:p>
        </w:tc>
      </w:tr>
    </w:tbl>
    <w:p w14:paraId="69494093" w14:textId="6CB74C00" w:rsidR="00577E02" w:rsidRDefault="00577E02">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701"/>
      </w:tblGrid>
      <w:tr w:rsidR="0046571F" w:rsidRPr="007A1CE4" w14:paraId="63E7E8D2" w14:textId="77777777" w:rsidTr="0046571F">
        <w:tc>
          <w:tcPr>
            <w:tcW w:w="1310" w:type="dxa"/>
            <w:tcBorders>
              <w:top w:val="single" w:sz="4" w:space="0" w:color="000001"/>
              <w:left w:val="single" w:sz="4" w:space="0" w:color="000001"/>
              <w:bottom w:val="single" w:sz="4" w:space="0" w:color="000001"/>
            </w:tcBorders>
            <w:shd w:val="clear" w:color="auto" w:fill="FFFFFF"/>
            <w:vAlign w:val="center"/>
          </w:tcPr>
          <w:p w14:paraId="27D1BF23" w14:textId="77777777" w:rsidR="0046571F" w:rsidRPr="007A1CE4" w:rsidRDefault="0046571F" w:rsidP="0046571F">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349E7CD4" w14:textId="77777777" w:rsidR="0046571F" w:rsidRPr="0046571F" w:rsidRDefault="0046571F" w:rsidP="0046571F">
            <w:pPr>
              <w:pStyle w:val="aa"/>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3F27A60F" w14:textId="77777777" w:rsidR="0046571F" w:rsidRPr="0046571F" w:rsidRDefault="0046571F" w:rsidP="0046571F">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1A6D81" w14:textId="77777777" w:rsidR="0046571F" w:rsidRPr="0046571F" w:rsidRDefault="0046571F" w:rsidP="0046571F">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備考</w:t>
            </w:r>
          </w:p>
        </w:tc>
      </w:tr>
      <w:tr w:rsidR="0046571F" w14:paraId="77F5BB8B" w14:textId="77777777" w:rsidTr="009B34DA">
        <w:tc>
          <w:tcPr>
            <w:tcW w:w="1310" w:type="dxa"/>
            <w:vMerge w:val="restart"/>
            <w:tcBorders>
              <w:top w:val="single" w:sz="4" w:space="0" w:color="000001"/>
              <w:left w:val="single" w:sz="4" w:space="0" w:color="000001"/>
            </w:tcBorders>
            <w:shd w:val="clear" w:color="auto" w:fill="FFFFFF"/>
          </w:tcPr>
          <w:p w14:paraId="73A9C3FA" w14:textId="64FD6CF1" w:rsidR="0046571F" w:rsidRPr="00A96EAF" w:rsidRDefault="0046571F"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35 調査への協力等</w:t>
            </w:r>
          </w:p>
          <w:p w14:paraId="52D04388" w14:textId="77777777" w:rsidR="0046571F" w:rsidRPr="00A96EAF" w:rsidRDefault="0046571F"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446104ED" w14:textId="4AF4126E" w:rsidR="0046571F" w:rsidRDefault="0046571F" w:rsidP="0046571F">
            <w:pPr>
              <w:pStyle w:val="aa"/>
              <w:wordWrap/>
              <w:spacing w:line="240" w:lineRule="exact"/>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A96EAF">
              <w:rPr>
                <w:rFonts w:asciiTheme="majorEastAsia" w:eastAsiaTheme="majorEastAsia" w:hAnsiTheme="majorEastAsia" w:cs="ＭＳ ゴシック"/>
                <w:color w:val="000000"/>
                <w:sz w:val="20"/>
                <w:szCs w:val="20"/>
              </w:rPr>
              <w:t>市町村が定期的又は随時行う調査に協力しているか。</w:t>
            </w:r>
          </w:p>
          <w:p w14:paraId="4BBAB41D" w14:textId="64199474" w:rsidR="0046571F" w:rsidRPr="00A96EAF" w:rsidRDefault="0046571F" w:rsidP="0046571F">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sidRPr="00A96EAF">
              <w:rPr>
                <w:rFonts w:asciiTheme="majorEastAsia" w:eastAsiaTheme="majorEastAsia" w:hAnsiTheme="majorEastAsia" w:cs="ＭＳ ゴシック"/>
                <w:color w:val="000000"/>
                <w:w w:val="50"/>
                <w:sz w:val="20"/>
                <w:szCs w:val="20"/>
              </w:rPr>
              <w:t>◆平１８厚令３４第８４条、平１８解釈通知第３の四の４（１９）</w:t>
            </w:r>
          </w:p>
        </w:tc>
        <w:tc>
          <w:tcPr>
            <w:tcW w:w="709" w:type="dxa"/>
            <w:tcBorders>
              <w:top w:val="single" w:sz="4" w:space="0" w:color="000001"/>
              <w:left w:val="single" w:sz="4" w:space="0" w:color="000001"/>
              <w:bottom w:val="single" w:sz="4" w:space="0" w:color="000001"/>
            </w:tcBorders>
            <w:shd w:val="clear" w:color="auto" w:fill="FFFFFF"/>
          </w:tcPr>
          <w:p w14:paraId="127143D9"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36137881"/>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599FE4A0" w14:textId="1E4499BA" w:rsidR="0046571F" w:rsidRPr="00A96EAF" w:rsidRDefault="00707743" w:rsidP="0046571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8326467"/>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612BD51"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09913A03" w14:textId="77777777" w:rsidTr="009B34DA">
        <w:tc>
          <w:tcPr>
            <w:tcW w:w="1310" w:type="dxa"/>
            <w:vMerge/>
            <w:tcBorders>
              <w:left w:val="single" w:sz="4" w:space="0" w:color="000001"/>
            </w:tcBorders>
            <w:shd w:val="clear" w:color="auto" w:fill="FFFFFF"/>
          </w:tcPr>
          <w:p w14:paraId="4A08027C"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30543866" w14:textId="078052F4" w:rsidR="0046571F" w:rsidRPr="00A96EAF" w:rsidRDefault="0046571F" w:rsidP="0046571F">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市町村から指導又は助言を受けた場合は、当該指導又は助言に従って必要な改善を行っているか。</w:t>
            </w:r>
            <w:r w:rsidRPr="00A96EAF">
              <w:rPr>
                <w:rFonts w:asciiTheme="majorEastAsia" w:eastAsiaTheme="majorEastAsia" w:hAnsiTheme="majorEastAsia" w:cs="ＭＳ ゴシック"/>
                <w:color w:val="000000"/>
                <w:w w:val="50"/>
                <w:sz w:val="20"/>
                <w:szCs w:val="20"/>
              </w:rPr>
              <w:t>◆平１８厚令３４第８４条</w:t>
            </w:r>
          </w:p>
        </w:tc>
        <w:tc>
          <w:tcPr>
            <w:tcW w:w="709" w:type="dxa"/>
            <w:tcBorders>
              <w:top w:val="single" w:sz="4" w:space="0" w:color="000001"/>
              <w:left w:val="single" w:sz="4" w:space="0" w:color="000001"/>
              <w:bottom w:val="single" w:sz="4" w:space="0" w:color="000001"/>
            </w:tcBorders>
            <w:shd w:val="clear" w:color="auto" w:fill="FFFFFF"/>
          </w:tcPr>
          <w:p w14:paraId="0F692713"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53552362"/>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2A04635E" w14:textId="500CC7A3"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14186890"/>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564DD7A"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343B5011" w14:textId="77777777" w:rsidTr="0068197E">
        <w:tc>
          <w:tcPr>
            <w:tcW w:w="1310" w:type="dxa"/>
            <w:vMerge/>
            <w:tcBorders>
              <w:left w:val="single" w:sz="4" w:space="0" w:color="000001"/>
              <w:bottom w:val="single" w:sz="4" w:space="0" w:color="000001"/>
            </w:tcBorders>
            <w:shd w:val="clear" w:color="auto" w:fill="FFFFFF"/>
          </w:tcPr>
          <w:p w14:paraId="20D8509B"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25990C66" w14:textId="4720A961" w:rsidR="0046571F" w:rsidRPr="00A96EAF" w:rsidRDefault="0046571F" w:rsidP="0046571F">
            <w:pPr>
              <w:pStyle w:val="aa"/>
              <w:wordWrap/>
              <w:spacing w:line="240" w:lineRule="exact"/>
              <w:ind w:left="178" w:hangingChars="100" w:hanging="178"/>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Pr="00A96EAF">
              <w:rPr>
                <w:rFonts w:asciiTheme="majorEastAsia" w:eastAsiaTheme="majorEastAsia" w:hAnsiTheme="majorEastAsia" w:cs="ＭＳ ゴシック"/>
                <w:color w:val="000000"/>
                <w:sz w:val="20"/>
                <w:szCs w:val="20"/>
              </w:rPr>
              <w:t>事業者は、運営規程の概要や勤務体制、管理者及び介護支援専門員等の資格や研修の履修状況、利用者が負担する料金等の情報について自ら一般に公表しているか。</w:t>
            </w:r>
            <w:r w:rsidRPr="00A96EAF">
              <w:rPr>
                <w:rFonts w:asciiTheme="majorEastAsia" w:eastAsiaTheme="majorEastAsia" w:hAnsiTheme="majorEastAsia" w:cs="ＭＳ ゴシック"/>
                <w:color w:val="000000"/>
                <w:w w:val="50"/>
                <w:sz w:val="20"/>
                <w:szCs w:val="20"/>
              </w:rPr>
              <w:t>◆平１８解釈通知第３の四の４（１９）</w:t>
            </w:r>
          </w:p>
        </w:tc>
        <w:tc>
          <w:tcPr>
            <w:tcW w:w="709" w:type="dxa"/>
            <w:tcBorders>
              <w:top w:val="single" w:sz="4" w:space="0" w:color="000001"/>
              <w:left w:val="single" w:sz="4" w:space="0" w:color="000001"/>
              <w:bottom w:val="single" w:sz="4" w:space="0" w:color="000001"/>
            </w:tcBorders>
            <w:shd w:val="clear" w:color="auto" w:fill="FFFFFF"/>
          </w:tcPr>
          <w:p w14:paraId="439F3789"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41041626"/>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7B7D6078" w14:textId="4E2262D4"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900414393"/>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3EADD5F"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68197E" w14:paraId="118CB13A" w14:textId="77777777" w:rsidTr="0068197E">
        <w:tc>
          <w:tcPr>
            <w:tcW w:w="1310" w:type="dxa"/>
            <w:vMerge w:val="restart"/>
            <w:tcBorders>
              <w:top w:val="single" w:sz="4" w:space="0" w:color="000001"/>
              <w:left w:val="single" w:sz="4" w:space="0" w:color="000001"/>
            </w:tcBorders>
            <w:shd w:val="clear" w:color="auto" w:fill="FFFFFF"/>
          </w:tcPr>
          <w:p w14:paraId="2DA48DE1" w14:textId="77777777" w:rsidR="0068197E" w:rsidRPr="00A96EAF" w:rsidRDefault="0068197E"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36　地域との連携等</w:t>
            </w:r>
          </w:p>
          <w:p w14:paraId="162B30C6" w14:textId="77777777" w:rsidR="0068197E" w:rsidRPr="00A96EAF" w:rsidRDefault="0068197E" w:rsidP="00C15BA7">
            <w:pPr>
              <w:pStyle w:val="aa"/>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dotted" w:sz="4" w:space="0" w:color="000001"/>
            </w:tcBorders>
            <w:shd w:val="clear" w:color="auto" w:fill="FFFFFF"/>
          </w:tcPr>
          <w:p w14:paraId="54F1AD0F" w14:textId="2C479D1C" w:rsidR="00C41ED8" w:rsidRDefault="0068197E" w:rsidP="009F44BD">
            <w:pPr>
              <w:spacing w:line="360" w:lineRule="auto"/>
              <w:ind w:left="20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（１）</w:t>
            </w:r>
            <w:r w:rsidR="00C41ED8" w:rsidRPr="00C41ED8">
              <w:rPr>
                <w:rFonts w:asciiTheme="majorEastAsia" w:eastAsiaTheme="majorEastAsia" w:hAnsiTheme="majorEastAsia" w:cs="ＭＳ ゴシック" w:hint="eastAsia"/>
                <w:b/>
                <w:bCs/>
                <w:color w:val="000000"/>
                <w:szCs w:val="20"/>
              </w:rPr>
              <w:t>運営推進会議の開催</w:t>
            </w:r>
          </w:p>
          <w:p w14:paraId="11FAEA3C" w14:textId="11892233" w:rsidR="0068197E" w:rsidRPr="00A96EAF" w:rsidRDefault="0068197E" w:rsidP="00C41ED8">
            <w:pPr>
              <w:spacing w:line="240" w:lineRule="exact"/>
              <w:ind w:leftChars="100" w:left="182" w:firstLineChars="100" w:firstLine="182"/>
              <w:jc w:val="left"/>
              <w:rPr>
                <w:rFonts w:asciiTheme="majorEastAsia" w:eastAsiaTheme="majorEastAsia" w:hAnsiTheme="majorEastAsia" w:cs="ＭＳ ゴシック"/>
                <w:color w:val="000000"/>
                <w:szCs w:val="20"/>
              </w:rPr>
            </w:pPr>
            <w:r w:rsidRPr="0068197E">
              <w:rPr>
                <w:rFonts w:asciiTheme="majorEastAsia" w:eastAsiaTheme="majorEastAsia" w:hAnsiTheme="majorEastAsia" w:cs="ＭＳ ゴシック"/>
                <w:color w:val="000000"/>
                <w:szCs w:val="20"/>
                <w:bdr w:val="single" w:sz="4" w:space="0" w:color="auto"/>
              </w:rPr>
              <w:t>利用者、利用者の家族</w:t>
            </w:r>
            <w:r w:rsidRPr="00A96EAF">
              <w:rPr>
                <w:rFonts w:asciiTheme="majorEastAsia" w:eastAsiaTheme="majorEastAsia" w:hAnsiTheme="majorEastAsia" w:cs="ＭＳ ゴシック"/>
                <w:color w:val="000000"/>
                <w:szCs w:val="20"/>
              </w:rPr>
              <w:t>、</w:t>
            </w:r>
            <w:r w:rsidRPr="0068197E">
              <w:rPr>
                <w:rFonts w:asciiTheme="majorEastAsia" w:eastAsiaTheme="majorEastAsia" w:hAnsiTheme="majorEastAsia" w:cs="ＭＳ ゴシック"/>
                <w:color w:val="000000"/>
                <w:szCs w:val="20"/>
                <w:bdr w:val="single" w:sz="4" w:space="0" w:color="auto"/>
              </w:rPr>
              <w:t>地域住民の代表者</w:t>
            </w:r>
            <w:r w:rsidRPr="00A96EAF">
              <w:rPr>
                <w:rFonts w:asciiTheme="majorEastAsia" w:eastAsiaTheme="majorEastAsia" w:hAnsiTheme="majorEastAsia" w:cs="ＭＳ ゴシック"/>
                <w:color w:val="000000"/>
                <w:szCs w:val="20"/>
              </w:rPr>
              <w:t>、</w:t>
            </w:r>
            <w:r w:rsidRPr="0068197E">
              <w:rPr>
                <w:rFonts w:asciiTheme="majorEastAsia" w:eastAsiaTheme="majorEastAsia" w:hAnsiTheme="majorEastAsia" w:cs="ＭＳ ゴシック"/>
                <w:color w:val="000000"/>
                <w:szCs w:val="20"/>
                <w:bdr w:val="single" w:sz="4" w:space="0" w:color="auto"/>
              </w:rPr>
              <w:t>市町村の職員又は地域包括支援センター職員</w:t>
            </w:r>
            <w:r w:rsidRPr="00A96EAF">
              <w:rPr>
                <w:rFonts w:asciiTheme="majorEastAsia" w:eastAsiaTheme="majorEastAsia" w:hAnsiTheme="majorEastAsia" w:cs="ＭＳ ゴシック"/>
                <w:color w:val="000000"/>
                <w:szCs w:val="20"/>
              </w:rPr>
              <w:t>、</w:t>
            </w:r>
            <w:r w:rsidRPr="0068197E">
              <w:rPr>
                <w:rFonts w:asciiTheme="majorEastAsia" w:eastAsiaTheme="majorEastAsia" w:hAnsiTheme="majorEastAsia" w:cs="ＭＳ ゴシック"/>
                <w:color w:val="000000"/>
                <w:szCs w:val="20"/>
                <w:bdr w:val="single" w:sz="4" w:space="0" w:color="auto"/>
              </w:rPr>
              <w:t>有識者</w:t>
            </w:r>
            <w:r w:rsidRPr="00A96EAF">
              <w:rPr>
                <w:rFonts w:asciiTheme="majorEastAsia" w:eastAsiaTheme="majorEastAsia" w:hAnsiTheme="majorEastAsia" w:cs="ＭＳ ゴシック"/>
                <w:color w:val="000000"/>
                <w:szCs w:val="20"/>
              </w:rPr>
              <w:t>等により構成される運営推進会議を設置し、おおむね</w:t>
            </w:r>
            <w:r w:rsidRPr="0068197E">
              <w:rPr>
                <w:rFonts w:asciiTheme="majorEastAsia" w:eastAsiaTheme="majorEastAsia" w:hAnsiTheme="majorEastAsia" w:cs="ＭＳ ゴシック"/>
                <w:color w:val="000000"/>
                <w:szCs w:val="20"/>
                <w:shd w:val="pct15" w:color="auto" w:fill="FFFFFF"/>
              </w:rPr>
              <w:t>２月に１回以上</w:t>
            </w:r>
            <w:r w:rsidRPr="00A96EAF">
              <w:rPr>
                <w:rFonts w:asciiTheme="majorEastAsia" w:eastAsiaTheme="majorEastAsia" w:hAnsiTheme="majorEastAsia" w:cs="ＭＳ ゴシック"/>
                <w:color w:val="000000"/>
                <w:szCs w:val="20"/>
              </w:rPr>
              <w:t>、運営推進会議に</w:t>
            </w:r>
            <w:r w:rsidRPr="0068197E">
              <w:rPr>
                <w:rFonts w:asciiTheme="majorEastAsia" w:eastAsiaTheme="majorEastAsia" w:hAnsiTheme="majorEastAsia" w:cs="ＭＳ ゴシック"/>
                <w:color w:val="000000"/>
                <w:szCs w:val="20"/>
                <w:u w:val="wave"/>
              </w:rPr>
              <w:t>対し通いサービス及び宿泊サービスの提供回数等の活動状況を報告</w:t>
            </w:r>
            <w:r w:rsidRPr="00A96EAF">
              <w:rPr>
                <w:rFonts w:asciiTheme="majorEastAsia" w:eastAsiaTheme="majorEastAsia" w:hAnsiTheme="majorEastAsia" w:cs="ＭＳ ゴシック"/>
                <w:color w:val="000000"/>
                <w:szCs w:val="20"/>
              </w:rPr>
              <w:t>し、運営推進会議による評価を受けるとともに、運営推進会議から必要な要望、助言等を聴く機会を設けているか。</w:t>
            </w:r>
            <w:r w:rsidRPr="00A96EAF">
              <w:rPr>
                <w:rFonts w:asciiTheme="majorEastAsia" w:eastAsiaTheme="majorEastAsia" w:hAnsiTheme="majorEastAsia" w:cs="ＭＳ ゴシック"/>
                <w:color w:val="000000"/>
                <w:w w:val="50"/>
                <w:szCs w:val="20"/>
              </w:rPr>
              <w:t>◆平１８厚令３４第３４条第１項準用</w:t>
            </w:r>
          </w:p>
        </w:tc>
        <w:tc>
          <w:tcPr>
            <w:tcW w:w="709" w:type="dxa"/>
            <w:tcBorders>
              <w:top w:val="single" w:sz="4" w:space="0" w:color="000001"/>
              <w:left w:val="single" w:sz="4" w:space="0" w:color="000001"/>
              <w:bottom w:val="dotted" w:sz="4" w:space="0" w:color="000001"/>
            </w:tcBorders>
            <w:shd w:val="clear" w:color="auto" w:fill="FFFFFF"/>
          </w:tcPr>
          <w:p w14:paraId="4CB8B15C" w14:textId="77777777" w:rsidR="0068197E"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76707314"/>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適</w:t>
            </w:r>
          </w:p>
          <w:p w14:paraId="61F8AC27" w14:textId="6478F1FB" w:rsidR="0068197E"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00105456"/>
                <w14:checkbox>
                  <w14:checked w14:val="0"/>
                  <w14:checkedState w14:val="00FE" w14:font="Wingdings"/>
                  <w14:uncheckedState w14:val="2610" w14:font="ＭＳ ゴシック"/>
                </w14:checkbox>
              </w:sdtPr>
              <w:sdtEndPr/>
              <w:sdtContent>
                <w:r w:rsidR="0068197E">
                  <w:rPr>
                    <w:rFonts w:hAnsi="ＭＳ ゴシック" w:hint="eastAsia"/>
                  </w:rPr>
                  <w:t>☐</w:t>
                </w:r>
              </w:sdtContent>
            </w:sdt>
            <w:r w:rsidR="0068197E">
              <w:rPr>
                <w:rFonts w:asciiTheme="majorEastAsia" w:eastAsiaTheme="majorEastAsia" w:hAnsiTheme="majorEastAsia" w:hint="eastAsia"/>
              </w:rPr>
              <w:t>否</w:t>
            </w:r>
          </w:p>
        </w:tc>
        <w:tc>
          <w:tcPr>
            <w:tcW w:w="1701"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58605D8B" w14:textId="60470B69" w:rsidR="0068197E" w:rsidRDefault="0068197E" w:rsidP="00C15BA7">
            <w:pPr>
              <w:spacing w:line="240" w:lineRule="exact"/>
              <w:jc w:val="left"/>
              <w:rPr>
                <w:rFonts w:asciiTheme="majorEastAsia" w:eastAsiaTheme="majorEastAsia" w:hAnsiTheme="majorEastAsia" w:cs="ＭＳ ゴシック"/>
                <w:color w:val="000000"/>
                <w:sz w:val="18"/>
                <w:szCs w:val="18"/>
              </w:rPr>
            </w:pPr>
            <w:r>
              <w:rPr>
                <w:rFonts w:asciiTheme="majorEastAsia" w:eastAsiaTheme="majorEastAsia" w:hAnsiTheme="majorEastAsia" w:cs="ＭＳ ゴシック"/>
                <w:color w:val="000000"/>
                <w:sz w:val="18"/>
                <w:szCs w:val="18"/>
              </w:rPr>
              <w:t>委員構成</w:t>
            </w:r>
          </w:p>
          <w:tbl>
            <w:tblPr>
              <w:tblStyle w:val="ab"/>
              <w:tblW w:w="0" w:type="auto"/>
              <w:tblLayout w:type="fixed"/>
              <w:tblLook w:val="04A0" w:firstRow="1" w:lastRow="0" w:firstColumn="1" w:lastColumn="0" w:noHBand="0" w:noVBand="1"/>
            </w:tblPr>
            <w:tblGrid>
              <w:gridCol w:w="452"/>
              <w:gridCol w:w="1028"/>
            </w:tblGrid>
            <w:tr w:rsidR="0068197E" w:rsidRPr="00B60261" w14:paraId="50B9DBC9" w14:textId="77777777" w:rsidTr="00B60261">
              <w:tc>
                <w:tcPr>
                  <w:tcW w:w="452" w:type="dxa"/>
                </w:tcPr>
                <w:p w14:paraId="0C4ACCDB" w14:textId="4D40F5C7" w:rsidR="0068197E" w:rsidRPr="00B60261" w:rsidRDefault="0068197E" w:rsidP="00B60261">
                  <w:pPr>
                    <w:spacing w:line="240" w:lineRule="exact"/>
                    <w:ind w:rightChars="-61" w:right="-111"/>
                    <w:jc w:val="left"/>
                    <w:rPr>
                      <w:rFonts w:asciiTheme="majorEastAsia" w:eastAsiaTheme="majorEastAsia" w:hAnsiTheme="majorEastAsia" w:cs="ＭＳ ゴシック"/>
                      <w:color w:val="000000"/>
                      <w:sz w:val="16"/>
                      <w:szCs w:val="16"/>
                    </w:rPr>
                  </w:pPr>
                  <w:r w:rsidRPr="00B60261">
                    <w:rPr>
                      <w:rFonts w:asciiTheme="majorEastAsia" w:eastAsiaTheme="majorEastAsia" w:hAnsiTheme="majorEastAsia" w:cs="ＭＳ ゴシック"/>
                      <w:color w:val="000000"/>
                      <w:sz w:val="16"/>
                      <w:szCs w:val="16"/>
                    </w:rPr>
                    <w:t>委員</w:t>
                  </w:r>
                </w:p>
              </w:tc>
              <w:tc>
                <w:tcPr>
                  <w:tcW w:w="1028" w:type="dxa"/>
                </w:tcPr>
                <w:p w14:paraId="2CA1A814" w14:textId="5D2771AE"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立場</w:t>
                  </w:r>
                </w:p>
              </w:tc>
            </w:tr>
            <w:tr w:rsidR="0068197E" w:rsidRPr="00B60261" w14:paraId="04C27ABC" w14:textId="77777777" w:rsidTr="00B60261">
              <w:tc>
                <w:tcPr>
                  <w:tcW w:w="452" w:type="dxa"/>
                </w:tcPr>
                <w:p w14:paraId="053183AB" w14:textId="5021BDC4"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1</w:t>
                  </w:r>
                </w:p>
              </w:tc>
              <w:tc>
                <w:tcPr>
                  <w:tcW w:w="1028" w:type="dxa"/>
                </w:tcPr>
                <w:p w14:paraId="5794DBD6"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r w:rsidR="0068197E" w:rsidRPr="00B60261" w14:paraId="6925A8EA" w14:textId="77777777" w:rsidTr="00B60261">
              <w:tc>
                <w:tcPr>
                  <w:tcW w:w="452" w:type="dxa"/>
                </w:tcPr>
                <w:p w14:paraId="33EB378B" w14:textId="3979E650"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2</w:t>
                  </w:r>
                </w:p>
              </w:tc>
              <w:tc>
                <w:tcPr>
                  <w:tcW w:w="1028" w:type="dxa"/>
                </w:tcPr>
                <w:p w14:paraId="61BEA0A4"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r w:rsidR="0068197E" w:rsidRPr="00B60261" w14:paraId="07FC911C" w14:textId="77777777" w:rsidTr="00B60261">
              <w:tc>
                <w:tcPr>
                  <w:tcW w:w="452" w:type="dxa"/>
                </w:tcPr>
                <w:p w14:paraId="64CE0414" w14:textId="14856A4D"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3</w:t>
                  </w:r>
                </w:p>
              </w:tc>
              <w:tc>
                <w:tcPr>
                  <w:tcW w:w="1028" w:type="dxa"/>
                </w:tcPr>
                <w:p w14:paraId="4E7F62C2"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r w:rsidR="0068197E" w:rsidRPr="00B60261" w14:paraId="22BB4075" w14:textId="77777777" w:rsidTr="00B60261">
              <w:tc>
                <w:tcPr>
                  <w:tcW w:w="452" w:type="dxa"/>
                </w:tcPr>
                <w:p w14:paraId="7F579079" w14:textId="5D4BBA47"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4</w:t>
                  </w:r>
                </w:p>
              </w:tc>
              <w:tc>
                <w:tcPr>
                  <w:tcW w:w="1028" w:type="dxa"/>
                </w:tcPr>
                <w:p w14:paraId="5D4E5FBA"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r w:rsidR="0068197E" w:rsidRPr="00B60261" w14:paraId="33AB5C9A" w14:textId="77777777" w:rsidTr="00B60261">
              <w:tc>
                <w:tcPr>
                  <w:tcW w:w="452" w:type="dxa"/>
                </w:tcPr>
                <w:p w14:paraId="04A492D6" w14:textId="3D361960"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5</w:t>
                  </w:r>
                </w:p>
              </w:tc>
              <w:tc>
                <w:tcPr>
                  <w:tcW w:w="1028" w:type="dxa"/>
                </w:tcPr>
                <w:p w14:paraId="38A1D669"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r w:rsidR="0068197E" w:rsidRPr="00B60261" w14:paraId="361EC6D7" w14:textId="77777777" w:rsidTr="00B60261">
              <w:tc>
                <w:tcPr>
                  <w:tcW w:w="452" w:type="dxa"/>
                </w:tcPr>
                <w:p w14:paraId="500C4D58" w14:textId="5F783AB6"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6</w:t>
                  </w:r>
                </w:p>
              </w:tc>
              <w:tc>
                <w:tcPr>
                  <w:tcW w:w="1028" w:type="dxa"/>
                </w:tcPr>
                <w:p w14:paraId="03001B2A"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r w:rsidR="0068197E" w:rsidRPr="00B60261" w14:paraId="2B7BC5EB" w14:textId="77777777" w:rsidTr="00B60261">
              <w:tc>
                <w:tcPr>
                  <w:tcW w:w="452" w:type="dxa"/>
                </w:tcPr>
                <w:p w14:paraId="55BF02DE" w14:textId="227132DC" w:rsidR="0068197E" w:rsidRPr="00B60261"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7</w:t>
                  </w:r>
                </w:p>
              </w:tc>
              <w:tc>
                <w:tcPr>
                  <w:tcW w:w="1028" w:type="dxa"/>
                </w:tcPr>
                <w:p w14:paraId="1BDDEA8C"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r w:rsidR="0068197E" w:rsidRPr="00B60261" w14:paraId="5D6EAD96" w14:textId="77777777" w:rsidTr="00B60261">
              <w:tc>
                <w:tcPr>
                  <w:tcW w:w="452" w:type="dxa"/>
                </w:tcPr>
                <w:p w14:paraId="41ED5FE5" w14:textId="7A064B39" w:rsidR="0068197E" w:rsidRDefault="0068197E" w:rsidP="00B60261">
                  <w:pPr>
                    <w:spacing w:line="240" w:lineRule="exact"/>
                    <w:rPr>
                      <w:rFonts w:asciiTheme="majorEastAsia" w:eastAsiaTheme="majorEastAsia" w:hAnsiTheme="majorEastAsia" w:cs="ＭＳ ゴシック"/>
                      <w:color w:val="000000"/>
                      <w:sz w:val="16"/>
                      <w:szCs w:val="16"/>
                    </w:rPr>
                  </w:pPr>
                  <w:r>
                    <w:rPr>
                      <w:rFonts w:asciiTheme="majorEastAsia" w:eastAsiaTheme="majorEastAsia" w:hAnsiTheme="majorEastAsia" w:cs="ＭＳ ゴシック"/>
                      <w:color w:val="000000"/>
                      <w:sz w:val="16"/>
                      <w:szCs w:val="16"/>
                    </w:rPr>
                    <w:t>8</w:t>
                  </w:r>
                </w:p>
              </w:tc>
              <w:tc>
                <w:tcPr>
                  <w:tcW w:w="1028" w:type="dxa"/>
                </w:tcPr>
                <w:p w14:paraId="4A84A304" w14:textId="77777777" w:rsidR="0068197E" w:rsidRPr="00B60261" w:rsidRDefault="0068197E" w:rsidP="00B60261">
                  <w:pPr>
                    <w:spacing w:line="240" w:lineRule="exact"/>
                    <w:rPr>
                      <w:rFonts w:asciiTheme="majorEastAsia" w:eastAsiaTheme="majorEastAsia" w:hAnsiTheme="majorEastAsia" w:cs="ＭＳ ゴシック"/>
                      <w:color w:val="000000"/>
                      <w:sz w:val="16"/>
                      <w:szCs w:val="16"/>
                    </w:rPr>
                  </w:pPr>
                </w:p>
              </w:tc>
            </w:tr>
          </w:tbl>
          <w:p w14:paraId="39C3B741" w14:textId="1537B39D" w:rsidR="0068197E" w:rsidRPr="00761809" w:rsidRDefault="0068197E" w:rsidP="00B60261">
            <w:pPr>
              <w:spacing w:line="240" w:lineRule="exact"/>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zCs w:val="20"/>
              </w:rPr>
              <w:t>過</w:t>
            </w:r>
            <w:r w:rsidRPr="00761809">
              <w:rPr>
                <w:rFonts w:asciiTheme="majorEastAsia" w:eastAsiaTheme="majorEastAsia" w:hAnsiTheme="majorEastAsia" w:cs="ＭＳ ゴシック"/>
                <w:color w:val="000000"/>
                <w:sz w:val="18"/>
                <w:szCs w:val="18"/>
              </w:rPr>
              <w:t>去1年間の運営推進会議開催</w:t>
            </w:r>
            <w:r w:rsidRPr="00761809">
              <w:rPr>
                <w:rFonts w:asciiTheme="majorEastAsia" w:eastAsiaTheme="majorEastAsia" w:hAnsiTheme="majorEastAsia" w:cs="ＭＳ ゴシック"/>
                <w:color w:val="000000"/>
                <w:sz w:val="18"/>
                <w:szCs w:val="18"/>
                <w:bdr w:val="single" w:sz="4" w:space="0" w:color="000001"/>
              </w:rPr>
              <w:t xml:space="preserve">　　</w:t>
            </w:r>
            <w:r w:rsidRPr="00761809">
              <w:rPr>
                <w:rFonts w:asciiTheme="majorEastAsia" w:eastAsiaTheme="majorEastAsia" w:hAnsiTheme="majorEastAsia" w:cs="ＭＳ ゴシック"/>
                <w:color w:val="000000"/>
                <w:sz w:val="18"/>
                <w:szCs w:val="18"/>
              </w:rPr>
              <w:t>回中</w:t>
            </w:r>
          </w:p>
          <w:p w14:paraId="2F34F5CC" w14:textId="6F076689" w:rsidR="0068197E" w:rsidRPr="00761809" w:rsidRDefault="0068197E" w:rsidP="00B60261">
            <w:pPr>
              <w:spacing w:line="240" w:lineRule="exact"/>
              <w:jc w:val="left"/>
              <w:rPr>
                <w:rFonts w:asciiTheme="majorEastAsia" w:eastAsiaTheme="majorEastAsia" w:hAnsiTheme="majorEastAsia"/>
                <w:sz w:val="18"/>
                <w:szCs w:val="18"/>
              </w:rPr>
            </w:pPr>
            <w:r w:rsidRPr="00761809">
              <w:rPr>
                <w:rFonts w:asciiTheme="majorEastAsia" w:eastAsiaTheme="majorEastAsia" w:hAnsiTheme="majorEastAsia" w:cs="ＭＳ ゴシック"/>
                <w:color w:val="000000"/>
                <w:sz w:val="18"/>
                <w:szCs w:val="18"/>
              </w:rPr>
              <w:t>会議録</w:t>
            </w:r>
            <w:r w:rsidRPr="00761809">
              <w:rPr>
                <w:rFonts w:asciiTheme="majorEastAsia" w:eastAsiaTheme="majorEastAsia" w:hAnsiTheme="majorEastAsia" w:cs="ＭＳ ゴシック"/>
                <w:color w:val="000000"/>
                <w:sz w:val="18"/>
                <w:szCs w:val="18"/>
                <w:bdr w:val="single" w:sz="4" w:space="0" w:color="000001"/>
              </w:rPr>
              <w:t xml:space="preserve">　　</w:t>
            </w:r>
            <w:r w:rsidRPr="00761809">
              <w:rPr>
                <w:rFonts w:asciiTheme="majorEastAsia" w:eastAsiaTheme="majorEastAsia" w:hAnsiTheme="majorEastAsia" w:cs="ＭＳ ゴシック"/>
                <w:color w:val="000000"/>
                <w:w w:val="60"/>
                <w:sz w:val="18"/>
                <w:szCs w:val="18"/>
              </w:rPr>
              <w:t>回分有</w:t>
            </w:r>
          </w:p>
          <w:p w14:paraId="16BDB428" w14:textId="2303F16B" w:rsidR="0068197E" w:rsidRPr="00761809" w:rsidRDefault="0068197E" w:rsidP="00C15BA7">
            <w:pPr>
              <w:spacing w:line="240" w:lineRule="exact"/>
              <w:jc w:val="left"/>
              <w:rPr>
                <w:rFonts w:asciiTheme="majorEastAsia" w:eastAsiaTheme="majorEastAsia" w:hAnsiTheme="majorEastAsia"/>
                <w:sz w:val="18"/>
                <w:szCs w:val="18"/>
              </w:rPr>
            </w:pPr>
            <w:r w:rsidRPr="00761809">
              <w:rPr>
                <w:rFonts w:asciiTheme="majorEastAsia" w:eastAsiaTheme="majorEastAsia" w:hAnsiTheme="majorEastAsia" w:cs="ＭＳ ゴシック"/>
                <w:color w:val="000000"/>
                <w:sz w:val="18"/>
                <w:szCs w:val="18"/>
              </w:rPr>
              <w:t>利用者等</w:t>
            </w:r>
            <w:r w:rsidRPr="00761809">
              <w:rPr>
                <w:rFonts w:asciiTheme="majorEastAsia" w:eastAsiaTheme="majorEastAsia" w:hAnsiTheme="majorEastAsia" w:cs="ＭＳ ゴシック"/>
                <w:color w:val="000000"/>
                <w:sz w:val="18"/>
                <w:szCs w:val="18"/>
                <w:bdr w:val="single" w:sz="4" w:space="0" w:color="000001"/>
              </w:rPr>
              <w:t xml:space="preserve">　　</w:t>
            </w:r>
            <w:r w:rsidRPr="00761809">
              <w:rPr>
                <w:rFonts w:asciiTheme="majorEastAsia" w:eastAsiaTheme="majorEastAsia" w:hAnsiTheme="majorEastAsia" w:cs="ＭＳ ゴシック"/>
                <w:color w:val="000000"/>
                <w:w w:val="60"/>
                <w:sz w:val="18"/>
                <w:szCs w:val="18"/>
              </w:rPr>
              <w:t>回出席</w:t>
            </w:r>
          </w:p>
          <w:p w14:paraId="6CBB1527" w14:textId="69514D17" w:rsidR="0068197E" w:rsidRPr="00761809" w:rsidRDefault="0068197E" w:rsidP="00C15BA7">
            <w:pPr>
              <w:spacing w:line="240" w:lineRule="exact"/>
              <w:jc w:val="left"/>
              <w:rPr>
                <w:rFonts w:asciiTheme="majorEastAsia" w:eastAsiaTheme="majorEastAsia" w:hAnsiTheme="majorEastAsia"/>
                <w:sz w:val="18"/>
                <w:szCs w:val="18"/>
              </w:rPr>
            </w:pPr>
            <w:r w:rsidRPr="00761809">
              <w:rPr>
                <w:rFonts w:asciiTheme="majorEastAsia" w:eastAsiaTheme="majorEastAsia" w:hAnsiTheme="majorEastAsia" w:cs="ＭＳ ゴシック"/>
                <w:color w:val="000000"/>
                <w:sz w:val="18"/>
                <w:szCs w:val="18"/>
              </w:rPr>
              <w:t>地域住民</w:t>
            </w:r>
            <w:r w:rsidRPr="00761809">
              <w:rPr>
                <w:rFonts w:asciiTheme="majorEastAsia" w:eastAsiaTheme="majorEastAsia" w:hAnsiTheme="majorEastAsia" w:cs="ＭＳ ゴシック"/>
                <w:color w:val="000000"/>
                <w:sz w:val="18"/>
                <w:szCs w:val="18"/>
                <w:bdr w:val="single" w:sz="4" w:space="0" w:color="000001"/>
              </w:rPr>
              <w:t xml:space="preserve">　　</w:t>
            </w:r>
            <w:r w:rsidRPr="00761809">
              <w:rPr>
                <w:rFonts w:asciiTheme="majorEastAsia" w:eastAsiaTheme="majorEastAsia" w:hAnsiTheme="majorEastAsia" w:cs="ＭＳ ゴシック"/>
                <w:color w:val="000000"/>
                <w:w w:val="60"/>
                <w:sz w:val="18"/>
                <w:szCs w:val="18"/>
              </w:rPr>
              <w:t>回出席</w:t>
            </w:r>
          </w:p>
          <w:p w14:paraId="653FC511" w14:textId="14F259DE" w:rsidR="0068197E" w:rsidRDefault="0068197E" w:rsidP="00C15BA7">
            <w:pPr>
              <w:spacing w:line="240" w:lineRule="exact"/>
              <w:jc w:val="left"/>
              <w:rPr>
                <w:rFonts w:asciiTheme="majorEastAsia" w:eastAsiaTheme="majorEastAsia" w:hAnsiTheme="majorEastAsia" w:cs="ＭＳ ゴシック"/>
                <w:color w:val="000000"/>
                <w:w w:val="60"/>
                <w:sz w:val="18"/>
                <w:szCs w:val="18"/>
              </w:rPr>
            </w:pPr>
            <w:r w:rsidRPr="00761809">
              <w:rPr>
                <w:rFonts w:asciiTheme="majorEastAsia" w:eastAsiaTheme="majorEastAsia" w:hAnsiTheme="majorEastAsia" w:cs="ＭＳ ゴシック"/>
                <w:color w:val="000000"/>
                <w:sz w:val="18"/>
                <w:szCs w:val="18"/>
              </w:rPr>
              <w:t>市職員又は地域包括支援</w:t>
            </w:r>
            <w:r w:rsidR="00C41ED8">
              <w:rPr>
                <w:rFonts w:asciiTheme="majorEastAsia" w:eastAsiaTheme="majorEastAsia" w:hAnsiTheme="majorEastAsia" w:cs="ＭＳ ゴシック" w:hint="eastAsia"/>
                <w:color w:val="000000"/>
                <w:sz w:val="18"/>
                <w:szCs w:val="18"/>
              </w:rPr>
              <w:t>ｾﾝﾀｰ</w:t>
            </w:r>
            <w:r w:rsidRPr="00761809">
              <w:rPr>
                <w:rFonts w:asciiTheme="majorEastAsia" w:eastAsiaTheme="majorEastAsia" w:hAnsiTheme="majorEastAsia" w:cs="ＭＳ ゴシック"/>
                <w:color w:val="000000"/>
                <w:sz w:val="18"/>
                <w:szCs w:val="18"/>
              </w:rPr>
              <w:t>職員</w:t>
            </w:r>
            <w:r w:rsidRPr="00761809">
              <w:rPr>
                <w:rFonts w:asciiTheme="majorEastAsia" w:eastAsiaTheme="majorEastAsia" w:hAnsiTheme="majorEastAsia" w:cs="ＭＳ ゴシック"/>
                <w:color w:val="000000"/>
                <w:sz w:val="18"/>
                <w:szCs w:val="18"/>
                <w:bdr w:val="single" w:sz="4" w:space="0" w:color="000001"/>
              </w:rPr>
              <w:t xml:space="preserve">　</w:t>
            </w:r>
            <w:r w:rsidRPr="00761809">
              <w:rPr>
                <w:rFonts w:asciiTheme="majorEastAsia" w:eastAsiaTheme="majorEastAsia" w:hAnsiTheme="majorEastAsia" w:cs="ＭＳ ゴシック"/>
                <w:color w:val="000000"/>
                <w:w w:val="60"/>
                <w:sz w:val="18"/>
                <w:szCs w:val="18"/>
              </w:rPr>
              <w:t>回出席</w:t>
            </w:r>
          </w:p>
          <w:p w14:paraId="306E463B" w14:textId="77777777" w:rsidR="00C41ED8" w:rsidRPr="00761809" w:rsidRDefault="00C41ED8" w:rsidP="00C15BA7">
            <w:pPr>
              <w:spacing w:line="240" w:lineRule="exact"/>
              <w:jc w:val="left"/>
              <w:rPr>
                <w:rFonts w:asciiTheme="majorEastAsia" w:eastAsiaTheme="majorEastAsia" w:hAnsiTheme="majorEastAsia"/>
                <w:sz w:val="18"/>
                <w:szCs w:val="18"/>
              </w:rPr>
            </w:pPr>
          </w:p>
          <w:p w14:paraId="1B9CCD7E" w14:textId="7447E2CA" w:rsidR="0068197E" w:rsidRPr="00C41ED8" w:rsidRDefault="0068197E" w:rsidP="00761809">
            <w:pPr>
              <w:spacing w:line="240" w:lineRule="exact"/>
              <w:jc w:val="left"/>
              <w:rPr>
                <w:rFonts w:asciiTheme="majorEastAsia" w:eastAsiaTheme="majorEastAsia" w:hAnsiTheme="majorEastAsia" w:cs="ＭＳ ゴシック"/>
                <w:color w:val="000000"/>
                <w:sz w:val="16"/>
                <w:szCs w:val="16"/>
              </w:rPr>
            </w:pPr>
            <w:r w:rsidRPr="00C41ED8">
              <w:rPr>
                <w:rFonts w:asciiTheme="majorEastAsia" w:eastAsiaTheme="majorEastAsia" w:hAnsiTheme="majorEastAsia" w:cs="ＭＳ ゴシック"/>
                <w:color w:val="000000"/>
                <w:sz w:val="16"/>
                <w:szCs w:val="16"/>
              </w:rPr>
              <w:t>主な議題</w:t>
            </w:r>
          </w:p>
          <w:tbl>
            <w:tblPr>
              <w:tblStyle w:val="ab"/>
              <w:tblW w:w="0" w:type="auto"/>
              <w:tblLayout w:type="fixed"/>
              <w:tblLook w:val="04A0" w:firstRow="1" w:lastRow="0" w:firstColumn="1" w:lastColumn="0" w:noHBand="0" w:noVBand="1"/>
            </w:tblPr>
            <w:tblGrid>
              <w:gridCol w:w="1480"/>
            </w:tblGrid>
            <w:tr w:rsidR="0068197E" w14:paraId="685D8F2E" w14:textId="77777777" w:rsidTr="0068197E">
              <w:trPr>
                <w:trHeight w:val="686"/>
              </w:trPr>
              <w:tc>
                <w:tcPr>
                  <w:tcW w:w="1480" w:type="dxa"/>
                </w:tcPr>
                <w:p w14:paraId="0452679C" w14:textId="77777777" w:rsidR="0068197E" w:rsidRDefault="0068197E" w:rsidP="00761809">
                  <w:pPr>
                    <w:spacing w:line="240" w:lineRule="exact"/>
                    <w:jc w:val="left"/>
                    <w:rPr>
                      <w:rFonts w:asciiTheme="majorEastAsia" w:eastAsiaTheme="majorEastAsia" w:hAnsiTheme="majorEastAsia" w:cs="ＭＳ ゴシック"/>
                      <w:color w:val="000000"/>
                      <w:szCs w:val="20"/>
                    </w:rPr>
                  </w:pPr>
                </w:p>
              </w:tc>
            </w:tr>
          </w:tbl>
          <w:p w14:paraId="6F00C098" w14:textId="06B90982" w:rsidR="0068197E" w:rsidRPr="00761809" w:rsidRDefault="0068197E" w:rsidP="00C41ED8">
            <w:pPr>
              <w:spacing w:line="220" w:lineRule="exact"/>
              <w:jc w:val="left"/>
              <w:rPr>
                <w:rFonts w:asciiTheme="majorEastAsia" w:eastAsiaTheme="majorEastAsia" w:hAnsiTheme="majorEastAsia"/>
                <w:sz w:val="18"/>
                <w:szCs w:val="18"/>
              </w:rPr>
            </w:pPr>
            <w:r w:rsidRPr="00761809">
              <w:rPr>
                <w:rFonts w:asciiTheme="majorEastAsia" w:eastAsiaTheme="majorEastAsia" w:hAnsiTheme="majorEastAsia" w:cs="ＭＳ ゴシック"/>
                <w:color w:val="000000"/>
                <w:sz w:val="16"/>
                <w:szCs w:val="16"/>
              </w:rPr>
              <w:t>会</w:t>
            </w:r>
            <w:r w:rsidRPr="00761809">
              <w:rPr>
                <w:rFonts w:asciiTheme="majorEastAsia" w:eastAsiaTheme="majorEastAsia" w:hAnsiTheme="majorEastAsia" w:cs="ＭＳ ゴシック"/>
                <w:color w:val="000000"/>
                <w:sz w:val="18"/>
                <w:szCs w:val="18"/>
              </w:rPr>
              <w:t>議録の公表方法：</w:t>
            </w:r>
          </w:p>
          <w:p w14:paraId="0AE9760B" w14:textId="77777777" w:rsidR="0068197E" w:rsidRPr="00761809" w:rsidRDefault="0068197E" w:rsidP="00C41ED8">
            <w:pPr>
              <w:spacing w:line="220" w:lineRule="exact"/>
              <w:jc w:val="left"/>
              <w:rPr>
                <w:rFonts w:asciiTheme="majorEastAsia" w:eastAsiaTheme="majorEastAsia" w:hAnsiTheme="majorEastAsia"/>
                <w:sz w:val="18"/>
                <w:szCs w:val="18"/>
              </w:rPr>
            </w:pPr>
            <w:r w:rsidRPr="00761809">
              <w:rPr>
                <w:rFonts w:asciiTheme="majorEastAsia" w:eastAsiaTheme="majorEastAsia" w:hAnsiTheme="majorEastAsia" w:cs="ＭＳ ゴシック"/>
                <w:color w:val="000000"/>
                <w:sz w:val="18"/>
                <w:szCs w:val="18"/>
                <w:u w:val="single"/>
              </w:rPr>
              <w:t xml:space="preserve">　　　　　　</w:t>
            </w:r>
          </w:p>
          <w:p w14:paraId="1BF14264" w14:textId="18F4BEE7" w:rsidR="0068197E" w:rsidRPr="00A96EAF" w:rsidRDefault="0068197E" w:rsidP="00C41ED8">
            <w:pPr>
              <w:spacing w:line="220" w:lineRule="exact"/>
              <w:jc w:val="left"/>
              <w:rPr>
                <w:rFonts w:asciiTheme="majorEastAsia" w:eastAsiaTheme="majorEastAsia" w:hAnsiTheme="majorEastAsia" w:cs="ＭＳ ゴシック"/>
                <w:color w:val="000000"/>
                <w:szCs w:val="20"/>
              </w:rPr>
            </w:pPr>
            <w:r w:rsidRPr="00761809">
              <w:rPr>
                <w:rFonts w:asciiTheme="majorEastAsia" w:eastAsiaTheme="majorEastAsia" w:hAnsiTheme="majorEastAsia" w:cs="ＭＳ ゴシック"/>
                <w:color w:val="000000"/>
                <w:sz w:val="18"/>
                <w:szCs w:val="18"/>
              </w:rPr>
              <w:t>運営推進会議の合同開催【有・無】</w:t>
            </w:r>
          </w:p>
        </w:tc>
      </w:tr>
      <w:tr w:rsidR="0068197E" w14:paraId="4F718052" w14:textId="77777777" w:rsidTr="0068197E">
        <w:tc>
          <w:tcPr>
            <w:tcW w:w="1310" w:type="dxa"/>
            <w:vMerge/>
            <w:tcBorders>
              <w:left w:val="single" w:sz="4" w:space="0" w:color="000001"/>
            </w:tcBorders>
            <w:shd w:val="clear" w:color="auto" w:fill="FFFFFF"/>
          </w:tcPr>
          <w:p w14:paraId="1D291C4F" w14:textId="77777777" w:rsidR="0068197E" w:rsidRPr="00A96EAF" w:rsidRDefault="0068197E"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dotted" w:sz="4" w:space="0" w:color="000001"/>
              <w:left w:val="single" w:sz="4" w:space="0" w:color="000001"/>
              <w:bottom w:val="dotted" w:sz="4" w:space="0" w:color="000001"/>
            </w:tcBorders>
            <w:shd w:val="clear" w:color="auto" w:fill="FFFFFF"/>
          </w:tcPr>
          <w:p w14:paraId="4D2FCD07" w14:textId="44127E26" w:rsidR="0068197E" w:rsidRPr="00C41ED8" w:rsidRDefault="0068197E" w:rsidP="00C41ED8">
            <w:pPr>
              <w:pStyle w:val="aa"/>
              <w:wordWrap/>
              <w:spacing w:line="200" w:lineRule="exact"/>
              <w:ind w:leftChars="100" w:left="340" w:hangingChars="100" w:hanging="158"/>
              <w:jc w:val="left"/>
              <w:rPr>
                <w:rFonts w:asciiTheme="majorEastAsia" w:eastAsiaTheme="majorEastAsia" w:hAnsiTheme="majorEastAsia" w:cs="ＭＳ ゴシック"/>
                <w:color w:val="000000"/>
                <w:w w:val="50"/>
                <w:sz w:val="18"/>
                <w:szCs w:val="18"/>
              </w:rPr>
            </w:pPr>
            <w:r w:rsidRPr="00C41ED8">
              <w:rPr>
                <w:rFonts w:asciiTheme="majorEastAsia" w:eastAsiaTheme="majorEastAsia" w:hAnsiTheme="majorEastAsia" w:cs="ＭＳ ゴシック"/>
                <w:color w:val="000000"/>
                <w:sz w:val="18"/>
                <w:szCs w:val="18"/>
              </w:rPr>
              <w:t xml:space="preserve">◎　運営推進会議は、テレビ電話装置等を活用して行うことができるものとする。ただし、利用者又はその家族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　</w:t>
            </w:r>
            <w:r w:rsidRPr="00C41ED8">
              <w:rPr>
                <w:rFonts w:asciiTheme="majorEastAsia" w:eastAsiaTheme="majorEastAsia" w:hAnsiTheme="majorEastAsia" w:cs="ＭＳ ゴシック"/>
                <w:color w:val="000000"/>
                <w:w w:val="50"/>
                <w:sz w:val="18"/>
                <w:szCs w:val="18"/>
              </w:rPr>
              <w:t>◆平１８解釈通知第３の二の二の３（</w:t>
            </w:r>
            <w:r w:rsidR="00720FB5">
              <w:rPr>
                <w:rFonts w:asciiTheme="majorEastAsia" w:eastAsiaTheme="majorEastAsia" w:hAnsiTheme="majorEastAsia" w:cs="ＭＳ ゴシック" w:hint="eastAsia"/>
                <w:color w:val="000000"/>
                <w:w w:val="50"/>
                <w:sz w:val="18"/>
                <w:szCs w:val="18"/>
              </w:rPr>
              <w:t>９</w:t>
            </w:r>
            <w:r w:rsidRPr="00C41ED8">
              <w:rPr>
                <w:rFonts w:asciiTheme="majorEastAsia" w:eastAsiaTheme="majorEastAsia" w:hAnsiTheme="majorEastAsia" w:cs="ＭＳ ゴシック"/>
                <w:color w:val="000000"/>
                <w:w w:val="50"/>
                <w:sz w:val="18"/>
                <w:szCs w:val="18"/>
              </w:rPr>
              <w:t>）①準用</w:t>
            </w:r>
          </w:p>
        </w:tc>
        <w:tc>
          <w:tcPr>
            <w:tcW w:w="709" w:type="dxa"/>
            <w:tcBorders>
              <w:top w:val="dotted" w:sz="4" w:space="0" w:color="000001"/>
              <w:left w:val="single" w:sz="4" w:space="0" w:color="000001"/>
              <w:bottom w:val="dotted" w:sz="4" w:space="0" w:color="000001"/>
            </w:tcBorders>
            <w:shd w:val="clear" w:color="auto" w:fill="FFFFFF"/>
          </w:tcPr>
          <w:p w14:paraId="52160B02" w14:textId="77777777" w:rsidR="0068197E"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56602158"/>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適</w:t>
            </w:r>
          </w:p>
          <w:p w14:paraId="3DD96693" w14:textId="32B129FD" w:rsidR="0068197E"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2010098973"/>
                <w14:checkbox>
                  <w14:checked w14:val="0"/>
                  <w14:checkedState w14:val="00FE" w14:font="Wingdings"/>
                  <w14:uncheckedState w14:val="2610" w14:font="ＭＳ ゴシック"/>
                </w14:checkbox>
              </w:sdtPr>
              <w:sdtEndPr/>
              <w:sdtContent>
                <w:r w:rsidR="0068197E">
                  <w:rPr>
                    <w:rFonts w:hAnsi="ＭＳ ゴシック" w:hint="eastAsia"/>
                  </w:rPr>
                  <w:t>☐</w:t>
                </w:r>
              </w:sdtContent>
            </w:sdt>
            <w:r w:rsidR="0068197E">
              <w:rPr>
                <w:rFonts w:asciiTheme="majorEastAsia" w:eastAsiaTheme="majorEastAsia" w:hAnsiTheme="majorEastAsia" w:hint="eastAsia"/>
              </w:rPr>
              <w:t>否</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5840F7DB" w14:textId="77777777" w:rsidR="0068197E" w:rsidRPr="00A96EAF" w:rsidRDefault="0068197E" w:rsidP="00761809">
            <w:pPr>
              <w:spacing w:line="240" w:lineRule="exact"/>
              <w:jc w:val="left"/>
              <w:rPr>
                <w:rFonts w:asciiTheme="majorEastAsia" w:eastAsiaTheme="majorEastAsia" w:hAnsiTheme="majorEastAsia" w:cs="ＭＳ ゴシック"/>
                <w:color w:val="000000"/>
                <w:szCs w:val="20"/>
              </w:rPr>
            </w:pPr>
          </w:p>
        </w:tc>
      </w:tr>
      <w:tr w:rsidR="0068197E" w14:paraId="4583CAF8" w14:textId="77777777" w:rsidTr="0068197E">
        <w:tc>
          <w:tcPr>
            <w:tcW w:w="1310" w:type="dxa"/>
            <w:vMerge/>
            <w:tcBorders>
              <w:left w:val="single" w:sz="4" w:space="0" w:color="000001"/>
            </w:tcBorders>
            <w:shd w:val="clear" w:color="auto" w:fill="FFFFFF"/>
          </w:tcPr>
          <w:p w14:paraId="679CC64D" w14:textId="77777777" w:rsidR="0068197E" w:rsidRPr="00A96EAF" w:rsidRDefault="0068197E"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dotted" w:sz="4" w:space="0" w:color="000001"/>
              <w:left w:val="single" w:sz="4" w:space="0" w:color="000001"/>
              <w:bottom w:val="dotted" w:sz="4" w:space="0" w:color="000001"/>
            </w:tcBorders>
            <w:shd w:val="clear" w:color="auto" w:fill="FFFFFF"/>
          </w:tcPr>
          <w:p w14:paraId="04705A0F" w14:textId="26F14F41" w:rsidR="0068197E" w:rsidRPr="00C41ED8" w:rsidRDefault="0068197E" w:rsidP="00C41ED8">
            <w:pPr>
              <w:pStyle w:val="aa"/>
              <w:wordWrap/>
              <w:spacing w:line="200" w:lineRule="exact"/>
              <w:ind w:left="271" w:hangingChars="400" w:hanging="271"/>
              <w:jc w:val="left"/>
              <w:rPr>
                <w:rFonts w:asciiTheme="majorEastAsia" w:eastAsiaTheme="majorEastAsia" w:hAnsiTheme="majorEastAsia" w:cs="ＭＳ ゴシック"/>
                <w:color w:val="000000"/>
                <w:sz w:val="18"/>
                <w:szCs w:val="18"/>
              </w:rPr>
            </w:pPr>
            <w:r w:rsidRPr="00C41ED8">
              <w:rPr>
                <w:rFonts w:asciiTheme="majorEastAsia" w:eastAsiaTheme="majorEastAsia" w:hAnsiTheme="majorEastAsia" w:cs="ＭＳ ゴシック"/>
                <w:color w:val="000000"/>
                <w:w w:val="50"/>
                <w:sz w:val="18"/>
                <w:szCs w:val="18"/>
              </w:rPr>
              <w:t xml:space="preserve"> </w:t>
            </w:r>
            <w:r w:rsidRPr="00C41ED8">
              <w:rPr>
                <w:rFonts w:asciiTheme="majorEastAsia" w:eastAsiaTheme="majorEastAsia" w:hAnsiTheme="majorEastAsia" w:cs="ＭＳ ゴシック" w:hint="eastAsia"/>
                <w:color w:val="000000"/>
                <w:w w:val="50"/>
                <w:sz w:val="18"/>
                <w:szCs w:val="18"/>
              </w:rPr>
              <w:t xml:space="preserve">　</w:t>
            </w:r>
            <w:r w:rsidRPr="00C41ED8">
              <w:rPr>
                <w:rFonts w:asciiTheme="majorEastAsia" w:eastAsiaTheme="majorEastAsia" w:hAnsiTheme="majorEastAsia" w:cs="ＭＳ ゴシック"/>
                <w:color w:val="000000"/>
                <w:sz w:val="18"/>
                <w:szCs w:val="18"/>
              </w:rPr>
              <w:t>◎　地域の住民の代表者とは、町内会役員、民生委員、老人クラブの代表等が考えられる。</w:t>
            </w:r>
            <w:r w:rsidRPr="00C41ED8">
              <w:rPr>
                <w:rFonts w:asciiTheme="majorEastAsia" w:eastAsiaTheme="majorEastAsia" w:hAnsiTheme="majorEastAsia" w:cs="ＭＳ ゴシック"/>
                <w:color w:val="000000"/>
                <w:w w:val="50"/>
                <w:sz w:val="18"/>
                <w:szCs w:val="18"/>
              </w:rPr>
              <w:t>◆平１８解釈通知第３の二の二の３（</w:t>
            </w:r>
            <w:r w:rsidR="00720FB5">
              <w:rPr>
                <w:rFonts w:asciiTheme="majorEastAsia" w:eastAsiaTheme="majorEastAsia" w:hAnsiTheme="majorEastAsia" w:cs="ＭＳ ゴシック" w:hint="eastAsia"/>
                <w:color w:val="000000"/>
                <w:w w:val="50"/>
                <w:sz w:val="18"/>
                <w:szCs w:val="18"/>
              </w:rPr>
              <w:t>９</w:t>
            </w:r>
            <w:r w:rsidRPr="00C41ED8">
              <w:rPr>
                <w:rFonts w:asciiTheme="majorEastAsia" w:eastAsiaTheme="majorEastAsia" w:hAnsiTheme="majorEastAsia" w:cs="ＭＳ ゴシック"/>
                <w:color w:val="000000"/>
                <w:w w:val="50"/>
                <w:sz w:val="18"/>
                <w:szCs w:val="18"/>
              </w:rPr>
              <w:t>）①準用</w:t>
            </w:r>
          </w:p>
        </w:tc>
        <w:tc>
          <w:tcPr>
            <w:tcW w:w="709" w:type="dxa"/>
            <w:tcBorders>
              <w:top w:val="dotted" w:sz="4" w:space="0" w:color="000001"/>
              <w:left w:val="single" w:sz="4" w:space="0" w:color="000001"/>
              <w:bottom w:val="dotted" w:sz="4" w:space="0" w:color="000001"/>
            </w:tcBorders>
            <w:shd w:val="clear" w:color="auto" w:fill="FFFFFF"/>
          </w:tcPr>
          <w:p w14:paraId="653B9C02" w14:textId="77777777" w:rsidR="0068197E" w:rsidRPr="00A96EAF" w:rsidRDefault="0068197E" w:rsidP="00C15BA7">
            <w:pPr>
              <w:spacing w:line="240" w:lineRule="exact"/>
              <w:jc w:val="left"/>
              <w:rPr>
                <w:rFonts w:asciiTheme="majorEastAsia" w:eastAsiaTheme="majorEastAsia" w:hAnsiTheme="majorEastAsia" w:cs="ＭＳ ゴシック"/>
                <w:color w:val="000000"/>
                <w:szCs w:val="20"/>
              </w:rPr>
            </w:pP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3ADCD929" w14:textId="77777777" w:rsidR="0068197E" w:rsidRPr="00A96EAF" w:rsidRDefault="0068197E" w:rsidP="00761809">
            <w:pPr>
              <w:spacing w:line="240" w:lineRule="exact"/>
              <w:jc w:val="left"/>
              <w:rPr>
                <w:rFonts w:asciiTheme="majorEastAsia" w:eastAsiaTheme="majorEastAsia" w:hAnsiTheme="majorEastAsia" w:cs="ＭＳ ゴシック"/>
                <w:color w:val="000000"/>
                <w:szCs w:val="20"/>
              </w:rPr>
            </w:pPr>
          </w:p>
        </w:tc>
      </w:tr>
      <w:tr w:rsidR="0068197E" w14:paraId="16F355DF" w14:textId="77777777" w:rsidTr="0068197E">
        <w:tc>
          <w:tcPr>
            <w:tcW w:w="1310" w:type="dxa"/>
            <w:vMerge/>
            <w:tcBorders>
              <w:left w:val="single" w:sz="4" w:space="0" w:color="000001"/>
            </w:tcBorders>
            <w:shd w:val="clear" w:color="auto" w:fill="FFFFFF"/>
          </w:tcPr>
          <w:p w14:paraId="6C0E5419" w14:textId="77777777" w:rsidR="0068197E" w:rsidRPr="00A96EAF" w:rsidRDefault="0068197E"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dotted" w:sz="4" w:space="0" w:color="000001"/>
              <w:left w:val="single" w:sz="4" w:space="0" w:color="000001"/>
              <w:bottom w:val="dotted" w:sz="4" w:space="0" w:color="000001"/>
            </w:tcBorders>
            <w:shd w:val="clear" w:color="auto" w:fill="FFFFFF"/>
          </w:tcPr>
          <w:p w14:paraId="0D8D9779" w14:textId="77777777" w:rsidR="0068197E" w:rsidRPr="00C41ED8" w:rsidRDefault="0068197E" w:rsidP="00C41ED8">
            <w:pPr>
              <w:pStyle w:val="aa"/>
              <w:wordWrap/>
              <w:spacing w:line="200" w:lineRule="exact"/>
              <w:ind w:leftChars="100" w:left="340" w:hangingChars="100" w:hanging="158"/>
              <w:jc w:val="left"/>
              <w:rPr>
                <w:rFonts w:asciiTheme="majorEastAsia" w:eastAsiaTheme="majorEastAsia" w:hAnsiTheme="majorEastAsia"/>
                <w:sz w:val="18"/>
                <w:szCs w:val="18"/>
              </w:rPr>
            </w:pPr>
            <w:r w:rsidRPr="00C41ED8">
              <w:rPr>
                <w:rFonts w:asciiTheme="majorEastAsia" w:eastAsiaTheme="majorEastAsia" w:hAnsiTheme="majorEastAsia" w:cs="ＭＳ ゴシック"/>
                <w:color w:val="000000"/>
                <w:sz w:val="18"/>
                <w:szCs w:val="18"/>
              </w:rPr>
              <w:t>◎　指定認知症対応型共同生活介護事業所と指定小規模多機能型居宅介護事業者等を併設している場合においては、１つの運営推進会議において、両事業所の評価等を行うことで差し支えない。</w:t>
            </w:r>
          </w:p>
          <w:p w14:paraId="7CBD3246" w14:textId="1532E9C9" w:rsidR="0068197E" w:rsidRPr="00C41ED8" w:rsidRDefault="0068197E" w:rsidP="00C41ED8">
            <w:pPr>
              <w:pStyle w:val="aa"/>
              <w:wordWrap/>
              <w:spacing w:line="200" w:lineRule="exact"/>
              <w:jc w:val="left"/>
              <w:rPr>
                <w:rFonts w:asciiTheme="majorEastAsia" w:eastAsiaTheme="majorEastAsia" w:hAnsiTheme="majorEastAsia" w:cs="ＭＳ ゴシック"/>
                <w:color w:val="000000"/>
                <w:sz w:val="18"/>
                <w:szCs w:val="18"/>
              </w:rPr>
            </w:pPr>
            <w:r w:rsidRPr="00C41ED8">
              <w:rPr>
                <w:rFonts w:asciiTheme="majorEastAsia" w:eastAsiaTheme="majorEastAsia" w:hAnsiTheme="majorEastAsia" w:cs="ＭＳ ゴシック"/>
                <w:color w:val="000000"/>
                <w:sz w:val="18"/>
                <w:szCs w:val="18"/>
              </w:rPr>
              <w:t xml:space="preserve">　　</w:t>
            </w:r>
            <w:r w:rsidRPr="00C41ED8">
              <w:rPr>
                <w:rFonts w:asciiTheme="majorEastAsia" w:eastAsiaTheme="majorEastAsia" w:hAnsiTheme="majorEastAsia" w:cs="ＭＳ ゴシック"/>
                <w:color w:val="000000"/>
                <w:w w:val="50"/>
                <w:sz w:val="18"/>
                <w:szCs w:val="18"/>
              </w:rPr>
              <w:t>◆平１８解釈通知第３の二の二の３（</w:t>
            </w:r>
            <w:r w:rsidR="00720FB5">
              <w:rPr>
                <w:rFonts w:asciiTheme="majorEastAsia" w:eastAsiaTheme="majorEastAsia" w:hAnsiTheme="majorEastAsia" w:cs="ＭＳ ゴシック" w:hint="eastAsia"/>
                <w:color w:val="000000"/>
                <w:w w:val="50"/>
                <w:sz w:val="18"/>
                <w:szCs w:val="18"/>
              </w:rPr>
              <w:t>９</w:t>
            </w:r>
            <w:r w:rsidRPr="00C41ED8">
              <w:rPr>
                <w:rFonts w:asciiTheme="majorEastAsia" w:eastAsiaTheme="majorEastAsia" w:hAnsiTheme="majorEastAsia" w:cs="ＭＳ ゴシック"/>
                <w:color w:val="000000"/>
                <w:w w:val="50"/>
                <w:sz w:val="18"/>
                <w:szCs w:val="18"/>
              </w:rPr>
              <w:t>）①準用</w:t>
            </w:r>
          </w:p>
        </w:tc>
        <w:tc>
          <w:tcPr>
            <w:tcW w:w="709" w:type="dxa"/>
            <w:tcBorders>
              <w:top w:val="dotted" w:sz="4" w:space="0" w:color="000001"/>
              <w:left w:val="single" w:sz="4" w:space="0" w:color="000001"/>
              <w:bottom w:val="dotted" w:sz="4" w:space="0" w:color="000001"/>
            </w:tcBorders>
            <w:shd w:val="clear" w:color="auto" w:fill="FFFFFF"/>
          </w:tcPr>
          <w:p w14:paraId="65D766B3" w14:textId="77777777" w:rsidR="0068197E" w:rsidRDefault="00707743" w:rsidP="0068197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26874081"/>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適</w:t>
            </w:r>
          </w:p>
          <w:p w14:paraId="138BCD4D" w14:textId="77777777" w:rsidR="0068197E" w:rsidRDefault="00707743" w:rsidP="0068197E">
            <w:pPr>
              <w:spacing w:line="220" w:lineRule="exact"/>
              <w:jc w:val="left"/>
              <w:rPr>
                <w:rFonts w:asciiTheme="majorEastAsia" w:eastAsiaTheme="majorEastAsia" w:hAnsiTheme="majorEastAsia"/>
              </w:rPr>
            </w:pPr>
            <w:sdt>
              <w:sdtPr>
                <w:rPr>
                  <w:rFonts w:asciiTheme="majorEastAsia" w:eastAsiaTheme="majorEastAsia" w:hAnsiTheme="majorEastAsia" w:hint="eastAsia"/>
                </w:rPr>
                <w:id w:val="2048097952"/>
                <w14:checkbox>
                  <w14:checked w14:val="0"/>
                  <w14:checkedState w14:val="00FE" w14:font="Wingdings"/>
                  <w14:uncheckedState w14:val="2610" w14:font="ＭＳ ゴシック"/>
                </w14:checkbox>
              </w:sdtPr>
              <w:sdtEndPr/>
              <w:sdtContent>
                <w:r w:rsidR="0068197E">
                  <w:rPr>
                    <w:rFonts w:hAnsi="ＭＳ ゴシック" w:hint="eastAsia"/>
                  </w:rPr>
                  <w:t>☐</w:t>
                </w:r>
              </w:sdtContent>
            </w:sdt>
            <w:r w:rsidR="0068197E">
              <w:rPr>
                <w:rFonts w:asciiTheme="majorEastAsia" w:eastAsiaTheme="majorEastAsia" w:hAnsiTheme="majorEastAsia" w:hint="eastAsia"/>
              </w:rPr>
              <w:t>否</w:t>
            </w:r>
          </w:p>
          <w:p w14:paraId="013E968D" w14:textId="754FC881" w:rsidR="0068197E" w:rsidRPr="0068197E" w:rsidRDefault="00707743" w:rsidP="0068197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53150959"/>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無</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59226115" w14:textId="77777777" w:rsidR="0068197E" w:rsidRPr="00A96EAF" w:rsidRDefault="0068197E" w:rsidP="00761809">
            <w:pPr>
              <w:spacing w:line="240" w:lineRule="exact"/>
              <w:jc w:val="left"/>
              <w:rPr>
                <w:rFonts w:asciiTheme="majorEastAsia" w:eastAsiaTheme="majorEastAsia" w:hAnsiTheme="majorEastAsia" w:cs="ＭＳ ゴシック"/>
                <w:color w:val="000000"/>
                <w:szCs w:val="20"/>
              </w:rPr>
            </w:pPr>
          </w:p>
        </w:tc>
      </w:tr>
      <w:tr w:rsidR="0068197E" w14:paraId="7FAFF013" w14:textId="77777777" w:rsidTr="0068197E">
        <w:tc>
          <w:tcPr>
            <w:tcW w:w="1310" w:type="dxa"/>
            <w:vMerge/>
            <w:tcBorders>
              <w:left w:val="single" w:sz="4" w:space="0" w:color="000001"/>
            </w:tcBorders>
            <w:shd w:val="clear" w:color="auto" w:fill="FFFFFF"/>
          </w:tcPr>
          <w:p w14:paraId="72C3ABC8" w14:textId="77777777" w:rsidR="0068197E" w:rsidRPr="00A96EAF" w:rsidRDefault="0068197E"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dotted" w:sz="4" w:space="0" w:color="000001"/>
              <w:left w:val="single" w:sz="4" w:space="0" w:color="000001"/>
              <w:bottom w:val="single" w:sz="4" w:space="0" w:color="000001"/>
            </w:tcBorders>
            <w:shd w:val="clear" w:color="auto" w:fill="FFFFFF"/>
          </w:tcPr>
          <w:p w14:paraId="0CC1A97B" w14:textId="7C6334E5" w:rsidR="0068197E" w:rsidRPr="00C41ED8" w:rsidRDefault="0068197E" w:rsidP="00C41ED8">
            <w:pPr>
              <w:pStyle w:val="aa"/>
              <w:wordWrap/>
              <w:spacing w:line="200" w:lineRule="exact"/>
              <w:ind w:leftChars="100" w:left="340" w:hangingChars="100" w:hanging="158"/>
              <w:jc w:val="left"/>
              <w:rPr>
                <w:rFonts w:asciiTheme="majorEastAsia" w:eastAsiaTheme="majorEastAsia" w:hAnsiTheme="majorEastAsia"/>
                <w:sz w:val="18"/>
                <w:szCs w:val="18"/>
              </w:rPr>
            </w:pPr>
            <w:r w:rsidRPr="00C41ED8">
              <w:rPr>
                <w:rFonts w:asciiTheme="majorEastAsia" w:eastAsiaTheme="majorEastAsia" w:hAnsiTheme="majorEastAsia" w:cs="ＭＳ ゴシック"/>
                <w:color w:val="000000"/>
                <w:sz w:val="18"/>
                <w:szCs w:val="18"/>
              </w:rPr>
              <w:t xml:space="preserve">◎　運営推進会議の効率化や、事業所間ネットワーク形成の促進等の観点から、次に揚げる条件を満たす場合においては、複数の事業所の運営推進会議を合同で開催して差し支えない。　</w:t>
            </w:r>
            <w:r w:rsidRPr="00C41ED8">
              <w:rPr>
                <w:rFonts w:asciiTheme="majorEastAsia" w:eastAsiaTheme="majorEastAsia" w:hAnsiTheme="majorEastAsia" w:cs="ＭＳ ゴシック"/>
                <w:color w:val="000000"/>
                <w:w w:val="50"/>
                <w:sz w:val="18"/>
                <w:szCs w:val="18"/>
              </w:rPr>
              <w:t>◆平１８解釈通知第３の二の二の３（</w:t>
            </w:r>
            <w:r w:rsidR="00720FB5">
              <w:rPr>
                <w:rFonts w:asciiTheme="majorEastAsia" w:eastAsiaTheme="majorEastAsia" w:hAnsiTheme="majorEastAsia" w:cs="ＭＳ ゴシック" w:hint="eastAsia"/>
                <w:color w:val="000000"/>
                <w:w w:val="50"/>
                <w:sz w:val="18"/>
                <w:szCs w:val="18"/>
              </w:rPr>
              <w:t>９</w:t>
            </w:r>
            <w:r w:rsidRPr="00C41ED8">
              <w:rPr>
                <w:rFonts w:asciiTheme="majorEastAsia" w:eastAsiaTheme="majorEastAsia" w:hAnsiTheme="majorEastAsia" w:cs="ＭＳ ゴシック"/>
                <w:color w:val="000000"/>
                <w:w w:val="50"/>
                <w:sz w:val="18"/>
                <w:szCs w:val="18"/>
              </w:rPr>
              <w:t>）①準用</w:t>
            </w:r>
          </w:p>
          <w:p w14:paraId="7C8F7D44" w14:textId="77777777" w:rsidR="0068197E" w:rsidRPr="00C41ED8" w:rsidRDefault="0068197E" w:rsidP="00C41ED8">
            <w:pPr>
              <w:pStyle w:val="aa"/>
              <w:wordWrap/>
              <w:spacing w:line="200" w:lineRule="exact"/>
              <w:ind w:left="612" w:hanging="612"/>
              <w:jc w:val="left"/>
              <w:rPr>
                <w:rFonts w:asciiTheme="majorEastAsia" w:eastAsiaTheme="majorEastAsia" w:hAnsiTheme="majorEastAsia"/>
                <w:sz w:val="18"/>
                <w:szCs w:val="18"/>
              </w:rPr>
            </w:pPr>
            <w:r w:rsidRPr="00C41ED8">
              <w:rPr>
                <w:rFonts w:asciiTheme="majorEastAsia" w:eastAsiaTheme="majorEastAsia" w:hAnsiTheme="majorEastAsia" w:cs="ＭＳ ゴシック"/>
                <w:color w:val="000000"/>
                <w:sz w:val="18"/>
                <w:szCs w:val="18"/>
              </w:rPr>
              <w:t xml:space="preserve">　　イ　利用者及び利用者家族については匿名とするなど、個人情報･プライバシーを保護すること。</w:t>
            </w:r>
          </w:p>
          <w:p w14:paraId="57A21CBA" w14:textId="27C592A4" w:rsidR="0068197E" w:rsidRPr="00C41ED8" w:rsidRDefault="0068197E" w:rsidP="00C41ED8">
            <w:pPr>
              <w:pStyle w:val="aa"/>
              <w:wordWrap/>
              <w:spacing w:line="200" w:lineRule="exact"/>
              <w:ind w:left="474" w:hangingChars="300" w:hanging="474"/>
              <w:jc w:val="left"/>
              <w:rPr>
                <w:rFonts w:asciiTheme="majorEastAsia" w:eastAsiaTheme="majorEastAsia" w:hAnsiTheme="majorEastAsia" w:cs="ＭＳ ゴシック"/>
                <w:color w:val="000000"/>
                <w:sz w:val="18"/>
                <w:szCs w:val="18"/>
              </w:rPr>
            </w:pPr>
            <w:r w:rsidRPr="00C41ED8">
              <w:rPr>
                <w:rFonts w:asciiTheme="majorEastAsia" w:eastAsiaTheme="majorEastAsia" w:hAnsiTheme="majorEastAsia" w:cs="ＭＳ ゴシック"/>
                <w:color w:val="000000"/>
                <w:sz w:val="18"/>
                <w:szCs w:val="18"/>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709" w:type="dxa"/>
            <w:tcBorders>
              <w:top w:val="dotted" w:sz="4" w:space="0" w:color="000001"/>
              <w:left w:val="single" w:sz="4" w:space="0" w:color="000001"/>
              <w:bottom w:val="single" w:sz="4" w:space="0" w:color="000001"/>
            </w:tcBorders>
            <w:shd w:val="clear" w:color="auto" w:fill="FFFFFF"/>
          </w:tcPr>
          <w:p w14:paraId="03E4F649" w14:textId="77777777" w:rsidR="0068197E" w:rsidRDefault="00707743" w:rsidP="0068197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50134932"/>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適</w:t>
            </w:r>
          </w:p>
          <w:p w14:paraId="01C912A2" w14:textId="77777777" w:rsidR="0068197E" w:rsidRDefault="00707743" w:rsidP="0068197E">
            <w:pPr>
              <w:spacing w:line="220" w:lineRule="exact"/>
              <w:jc w:val="left"/>
              <w:rPr>
                <w:rFonts w:asciiTheme="majorEastAsia" w:eastAsiaTheme="majorEastAsia" w:hAnsiTheme="majorEastAsia"/>
              </w:rPr>
            </w:pPr>
            <w:sdt>
              <w:sdtPr>
                <w:rPr>
                  <w:rFonts w:asciiTheme="majorEastAsia" w:eastAsiaTheme="majorEastAsia" w:hAnsiTheme="majorEastAsia" w:hint="eastAsia"/>
                </w:rPr>
                <w:id w:val="-1081751241"/>
                <w14:checkbox>
                  <w14:checked w14:val="0"/>
                  <w14:checkedState w14:val="00FE" w14:font="Wingdings"/>
                  <w14:uncheckedState w14:val="2610" w14:font="ＭＳ ゴシック"/>
                </w14:checkbox>
              </w:sdtPr>
              <w:sdtEndPr/>
              <w:sdtContent>
                <w:r w:rsidR="0068197E">
                  <w:rPr>
                    <w:rFonts w:hAnsi="ＭＳ ゴシック" w:hint="eastAsia"/>
                  </w:rPr>
                  <w:t>☐</w:t>
                </w:r>
              </w:sdtContent>
            </w:sdt>
            <w:r w:rsidR="0068197E">
              <w:rPr>
                <w:rFonts w:asciiTheme="majorEastAsia" w:eastAsiaTheme="majorEastAsia" w:hAnsiTheme="majorEastAsia" w:hint="eastAsia"/>
              </w:rPr>
              <w:t>否</w:t>
            </w:r>
          </w:p>
          <w:p w14:paraId="0134FC31" w14:textId="19DC9419" w:rsidR="0068197E" w:rsidRPr="0068197E" w:rsidRDefault="00707743" w:rsidP="0068197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37638952"/>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無</w:t>
            </w:r>
          </w:p>
        </w:tc>
        <w:tc>
          <w:tcPr>
            <w:tcW w:w="1701" w:type="dxa"/>
            <w:vMerge/>
            <w:tcBorders>
              <w:top w:val="single" w:sz="4" w:space="0" w:color="000001"/>
              <w:left w:val="single" w:sz="4" w:space="0" w:color="000001"/>
              <w:bottom w:val="single" w:sz="4" w:space="0" w:color="000001"/>
              <w:right w:val="single" w:sz="4" w:space="0" w:color="000001"/>
            </w:tcBorders>
            <w:shd w:val="clear" w:color="auto" w:fill="FFFFFF"/>
          </w:tcPr>
          <w:p w14:paraId="68BB9780" w14:textId="77777777" w:rsidR="0068197E" w:rsidRPr="00A96EAF" w:rsidRDefault="0068197E" w:rsidP="00761809">
            <w:pPr>
              <w:spacing w:line="240" w:lineRule="exact"/>
              <w:jc w:val="left"/>
              <w:rPr>
                <w:rFonts w:asciiTheme="majorEastAsia" w:eastAsiaTheme="majorEastAsia" w:hAnsiTheme="majorEastAsia" w:cs="ＭＳ ゴシック"/>
                <w:color w:val="000000"/>
                <w:szCs w:val="20"/>
              </w:rPr>
            </w:pPr>
          </w:p>
        </w:tc>
      </w:tr>
      <w:tr w:rsidR="0068197E" w14:paraId="597F5D54" w14:textId="77777777" w:rsidTr="0068197E">
        <w:tc>
          <w:tcPr>
            <w:tcW w:w="1310" w:type="dxa"/>
            <w:vMerge/>
            <w:tcBorders>
              <w:left w:val="single" w:sz="4" w:space="0" w:color="000001"/>
            </w:tcBorders>
            <w:shd w:val="clear" w:color="auto" w:fill="FFFFFF"/>
          </w:tcPr>
          <w:p w14:paraId="01FC1B30" w14:textId="77777777" w:rsidR="0068197E" w:rsidRPr="00A96EAF" w:rsidRDefault="0068197E"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dotted" w:sz="4" w:space="0" w:color="000001"/>
            </w:tcBorders>
            <w:shd w:val="clear" w:color="auto" w:fill="FFFFFF"/>
          </w:tcPr>
          <w:p w14:paraId="335B79B4" w14:textId="6D660ACF" w:rsidR="009F44BD" w:rsidRPr="009F44BD" w:rsidRDefault="0068197E" w:rsidP="009F44BD">
            <w:pPr>
              <w:pStyle w:val="aa"/>
              <w:wordWrap/>
              <w:spacing w:line="360" w:lineRule="auto"/>
              <w:ind w:left="204" w:hanging="204"/>
              <w:jc w:val="left"/>
              <w:rPr>
                <w:rFonts w:asciiTheme="majorEastAsia" w:eastAsiaTheme="majorEastAsia" w:hAnsiTheme="majorEastAsia" w:cs="ＭＳ ゴシック"/>
                <w:b/>
                <w:bCs/>
                <w:color w:val="000000"/>
                <w:sz w:val="20"/>
                <w:szCs w:val="20"/>
              </w:rPr>
            </w:pPr>
            <w:r>
              <w:rPr>
                <w:rFonts w:asciiTheme="majorEastAsia" w:eastAsiaTheme="majorEastAsia" w:hAnsiTheme="majorEastAsia" w:cs="ＭＳ ゴシック" w:hint="eastAsia"/>
                <w:color w:val="000000"/>
                <w:sz w:val="20"/>
                <w:szCs w:val="20"/>
              </w:rPr>
              <w:t>（２）</w:t>
            </w:r>
            <w:r w:rsidR="009F44BD" w:rsidRPr="009F44BD">
              <w:rPr>
                <w:rFonts w:asciiTheme="majorEastAsia" w:eastAsiaTheme="majorEastAsia" w:hAnsiTheme="majorEastAsia" w:cs="ＭＳ ゴシック" w:hint="eastAsia"/>
                <w:b/>
                <w:bCs/>
                <w:color w:val="000000"/>
                <w:sz w:val="20"/>
                <w:szCs w:val="20"/>
              </w:rPr>
              <w:t>自己評価及び外部評価の実施</w:t>
            </w:r>
          </w:p>
          <w:p w14:paraId="3FABB02B" w14:textId="52B98CCD" w:rsidR="0068197E" w:rsidRDefault="0068197E" w:rsidP="009F44BD">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68197E">
              <w:rPr>
                <w:rFonts w:asciiTheme="majorEastAsia" w:eastAsiaTheme="majorEastAsia" w:hAnsiTheme="majorEastAsia" w:cs="ＭＳ ゴシック"/>
                <w:color w:val="000000"/>
                <w:sz w:val="20"/>
                <w:szCs w:val="20"/>
                <w:shd w:val="pct15" w:color="auto" w:fill="FFFFFF"/>
              </w:rPr>
              <w:t>１年に1回以上</w:t>
            </w:r>
            <w:r w:rsidRPr="00A96EAF">
              <w:rPr>
                <w:rFonts w:asciiTheme="majorEastAsia" w:eastAsiaTheme="majorEastAsia" w:hAnsiTheme="majorEastAsia" w:cs="ＭＳ ゴシック"/>
                <w:color w:val="000000"/>
                <w:sz w:val="20"/>
                <w:szCs w:val="20"/>
              </w:rPr>
              <w:t>、サービスの改善及び質の向上を目的として、各事業所が自ら提供するサービスについて</w:t>
            </w:r>
            <w:r w:rsidRPr="0068197E">
              <w:rPr>
                <w:rFonts w:asciiTheme="majorEastAsia" w:eastAsiaTheme="majorEastAsia" w:hAnsiTheme="majorEastAsia" w:cs="ＭＳ ゴシック"/>
                <w:color w:val="000000"/>
                <w:sz w:val="20"/>
                <w:szCs w:val="20"/>
                <w:shd w:val="pct15" w:color="auto" w:fill="FFFFFF"/>
              </w:rPr>
              <w:t>評価・点検（自己評価）</w:t>
            </w:r>
            <w:r w:rsidRPr="00A96EAF">
              <w:rPr>
                <w:rFonts w:asciiTheme="majorEastAsia" w:eastAsiaTheme="majorEastAsia" w:hAnsiTheme="majorEastAsia" w:cs="ＭＳ ゴシック"/>
                <w:color w:val="000000"/>
                <w:sz w:val="20"/>
                <w:szCs w:val="20"/>
              </w:rPr>
              <w:t>を行うとともに、</w:t>
            </w:r>
            <w:r w:rsidRPr="0068197E">
              <w:rPr>
                <w:rFonts w:asciiTheme="majorEastAsia" w:eastAsiaTheme="majorEastAsia" w:hAnsiTheme="majorEastAsia" w:cs="ＭＳ ゴシック"/>
                <w:color w:val="000000"/>
                <w:sz w:val="20"/>
                <w:szCs w:val="20"/>
                <w:u w:val="wave"/>
              </w:rPr>
              <w:t>当該自己評価結果について、運営推進会議において第三者の観点からサービスの評価（外部評価）</w:t>
            </w:r>
            <w:r w:rsidRPr="00A96EAF">
              <w:rPr>
                <w:rFonts w:asciiTheme="majorEastAsia" w:eastAsiaTheme="majorEastAsia" w:hAnsiTheme="majorEastAsia" w:cs="ＭＳ ゴシック"/>
                <w:color w:val="000000"/>
                <w:sz w:val="20"/>
                <w:szCs w:val="20"/>
              </w:rPr>
              <w:t>を行っているか。</w:t>
            </w:r>
          </w:p>
        </w:tc>
        <w:tc>
          <w:tcPr>
            <w:tcW w:w="709" w:type="dxa"/>
            <w:tcBorders>
              <w:top w:val="single" w:sz="4" w:space="0" w:color="000001"/>
              <w:left w:val="single" w:sz="4" w:space="0" w:color="000001"/>
              <w:bottom w:val="dotted" w:sz="4" w:space="0" w:color="000001"/>
            </w:tcBorders>
            <w:shd w:val="clear" w:color="auto" w:fill="FFFFFF"/>
          </w:tcPr>
          <w:p w14:paraId="1EC58FB1" w14:textId="77777777" w:rsidR="0068197E" w:rsidRDefault="00707743" w:rsidP="0068197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61691042"/>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適</w:t>
            </w:r>
          </w:p>
          <w:p w14:paraId="38923026" w14:textId="1C264F19" w:rsidR="0068197E" w:rsidRDefault="00707743" w:rsidP="0068197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60865983"/>
                <w14:checkbox>
                  <w14:checked w14:val="0"/>
                  <w14:checkedState w14:val="00FE" w14:font="Wingdings"/>
                  <w14:uncheckedState w14:val="2610" w14:font="ＭＳ ゴシック"/>
                </w14:checkbox>
              </w:sdtPr>
              <w:sdtEndPr/>
              <w:sdtContent>
                <w:r w:rsidR="0068197E">
                  <w:rPr>
                    <w:rFonts w:hAnsi="ＭＳ ゴシック" w:hint="eastAsia"/>
                  </w:rPr>
                  <w:t>☐</w:t>
                </w:r>
              </w:sdtContent>
            </w:sdt>
            <w:r w:rsidR="0068197E">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7DC2ADD1" w14:textId="77777777" w:rsidR="0068197E" w:rsidRPr="00CA1E18" w:rsidRDefault="0068197E" w:rsidP="0068197E">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・自己評価　　月</w:t>
            </w:r>
          </w:p>
          <w:p w14:paraId="309327D5" w14:textId="77777777" w:rsidR="0068197E" w:rsidRPr="00CA1E18" w:rsidRDefault="0068197E" w:rsidP="0068197E">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・運営推進会議に</w:t>
            </w:r>
          </w:p>
          <w:p w14:paraId="186BE86E" w14:textId="77777777" w:rsidR="0068197E" w:rsidRPr="00CA1E18" w:rsidRDefault="0068197E" w:rsidP="0068197E">
            <w:pPr>
              <w:spacing w:line="240" w:lineRule="exact"/>
              <w:jc w:val="left"/>
              <w:rPr>
                <w:rFonts w:asciiTheme="majorEastAsia" w:eastAsiaTheme="majorEastAsia" w:hAnsiTheme="majorEastAsia"/>
                <w:sz w:val="18"/>
                <w:szCs w:val="18"/>
              </w:rPr>
            </w:pPr>
            <w:r w:rsidRPr="00CA1E18">
              <w:rPr>
                <w:rFonts w:asciiTheme="majorEastAsia" w:eastAsiaTheme="majorEastAsia" w:hAnsiTheme="majorEastAsia" w:cs="ＭＳ ゴシック"/>
                <w:color w:val="000000"/>
                <w:sz w:val="18"/>
                <w:szCs w:val="18"/>
              </w:rPr>
              <w:t xml:space="preserve">　おいての外部評</w:t>
            </w:r>
          </w:p>
          <w:p w14:paraId="5B4DFA12" w14:textId="7EC07376" w:rsidR="0068197E" w:rsidRPr="00CA1E18" w:rsidRDefault="0068197E" w:rsidP="0068197E">
            <w:pPr>
              <w:spacing w:line="240" w:lineRule="exact"/>
              <w:jc w:val="left"/>
              <w:rPr>
                <w:rFonts w:asciiTheme="majorEastAsia" w:eastAsiaTheme="majorEastAsia" w:hAnsiTheme="majorEastAsia" w:cs="ＭＳ ゴシック"/>
                <w:color w:val="000000"/>
                <w:sz w:val="18"/>
                <w:szCs w:val="18"/>
              </w:rPr>
            </w:pPr>
            <w:r w:rsidRPr="00CA1E18">
              <w:rPr>
                <w:rFonts w:asciiTheme="majorEastAsia" w:eastAsiaTheme="majorEastAsia" w:hAnsiTheme="majorEastAsia" w:cs="ＭＳ ゴシック"/>
                <w:color w:val="000000"/>
                <w:sz w:val="18"/>
                <w:szCs w:val="18"/>
              </w:rPr>
              <w:t xml:space="preserve">　価　　月</w:t>
            </w:r>
          </w:p>
        </w:tc>
      </w:tr>
      <w:tr w:rsidR="0068197E" w14:paraId="3C5D9F72" w14:textId="77777777" w:rsidTr="0068197E">
        <w:tc>
          <w:tcPr>
            <w:tcW w:w="1310" w:type="dxa"/>
            <w:vMerge/>
            <w:tcBorders>
              <w:left w:val="single" w:sz="4" w:space="0" w:color="000001"/>
            </w:tcBorders>
            <w:shd w:val="clear" w:color="auto" w:fill="FFFFFF"/>
          </w:tcPr>
          <w:p w14:paraId="184DC55E" w14:textId="77777777" w:rsidR="0068197E" w:rsidRPr="00A96EAF" w:rsidRDefault="0068197E"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dotted" w:sz="4" w:space="0" w:color="000001"/>
              <w:left w:val="single" w:sz="4" w:space="0" w:color="000001"/>
            </w:tcBorders>
            <w:shd w:val="clear" w:color="auto" w:fill="FFFFFF"/>
          </w:tcPr>
          <w:p w14:paraId="78C35D50" w14:textId="04F1243D" w:rsidR="0068197E" w:rsidRDefault="0068197E" w:rsidP="00C15BA7">
            <w:pPr>
              <w:pStyle w:val="aa"/>
              <w:wordWrap/>
              <w:spacing w:line="240" w:lineRule="exact"/>
              <w:ind w:left="204" w:hanging="204"/>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 xml:space="preserve">　　また、運営推進会議の複数の事業所の合同開催については、合同で開催する回数が、1年度に開催すべき運営推進会議の開催の半数を超えないこととするとともに、外部評価を行う運営推進会議は単独開催で行うこと。　</w:t>
            </w:r>
            <w:r w:rsidRPr="00A96EAF">
              <w:rPr>
                <w:rFonts w:asciiTheme="majorEastAsia" w:eastAsiaTheme="majorEastAsia" w:hAnsiTheme="majorEastAsia" w:cs="ＭＳ ゴシック"/>
                <w:color w:val="000000"/>
                <w:w w:val="50"/>
                <w:sz w:val="20"/>
                <w:szCs w:val="20"/>
              </w:rPr>
              <w:t>◆平１８解釈通知第３の四の４（１８）</w:t>
            </w:r>
          </w:p>
          <w:p w14:paraId="44324CEF" w14:textId="77777777" w:rsidR="009F44BD" w:rsidRPr="00A96EAF" w:rsidRDefault="009F44BD" w:rsidP="00C15BA7">
            <w:pPr>
              <w:pStyle w:val="aa"/>
              <w:wordWrap/>
              <w:spacing w:line="240" w:lineRule="exact"/>
              <w:ind w:left="204" w:hanging="204"/>
              <w:jc w:val="left"/>
              <w:rPr>
                <w:rFonts w:asciiTheme="majorEastAsia" w:eastAsiaTheme="majorEastAsia" w:hAnsiTheme="majorEastAsia"/>
                <w:sz w:val="20"/>
                <w:szCs w:val="20"/>
              </w:rPr>
            </w:pPr>
          </w:p>
          <w:p w14:paraId="1FE5B133" w14:textId="2473806E" w:rsidR="0068197E" w:rsidRPr="00A96EAF" w:rsidRDefault="0068197E" w:rsidP="0046571F">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 xml:space="preserve">　　</w:t>
            </w:r>
            <w:r w:rsidRPr="009F44BD">
              <w:rPr>
                <w:rFonts w:asciiTheme="majorEastAsia" w:eastAsiaTheme="majorEastAsia" w:hAnsiTheme="majorEastAsia" w:cs="ＭＳ ゴシック"/>
                <w:color w:val="000000"/>
                <w:sz w:val="18"/>
                <w:szCs w:val="18"/>
              </w:rPr>
              <w:t>◎　実施に当たっては以下の点に留意すること。</w:t>
            </w:r>
          </w:p>
        </w:tc>
        <w:tc>
          <w:tcPr>
            <w:tcW w:w="709" w:type="dxa"/>
            <w:tcBorders>
              <w:top w:val="dotted" w:sz="4" w:space="0" w:color="000001"/>
              <w:left w:val="single" w:sz="4" w:space="0" w:color="000001"/>
              <w:bottom w:val="dotted" w:sz="4" w:space="0" w:color="000001"/>
            </w:tcBorders>
            <w:shd w:val="clear" w:color="auto" w:fill="FFFFFF"/>
          </w:tcPr>
          <w:p w14:paraId="74BCEE6B" w14:textId="77777777" w:rsidR="0068197E"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53671882"/>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適</w:t>
            </w:r>
          </w:p>
          <w:p w14:paraId="4B204BD4" w14:textId="77777777" w:rsidR="0068197E" w:rsidRDefault="00707743" w:rsidP="0046571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68216433"/>
                <w14:checkbox>
                  <w14:checked w14:val="0"/>
                  <w14:checkedState w14:val="00FE" w14:font="Wingdings"/>
                  <w14:uncheckedState w14:val="2610" w14:font="ＭＳ ゴシック"/>
                </w14:checkbox>
              </w:sdtPr>
              <w:sdtEndPr/>
              <w:sdtContent>
                <w:r w:rsidR="0068197E">
                  <w:rPr>
                    <w:rFonts w:hAnsi="ＭＳ ゴシック" w:hint="eastAsia"/>
                  </w:rPr>
                  <w:t>☐</w:t>
                </w:r>
              </w:sdtContent>
            </w:sdt>
            <w:r w:rsidR="0068197E">
              <w:rPr>
                <w:rFonts w:asciiTheme="majorEastAsia" w:eastAsiaTheme="majorEastAsia" w:hAnsiTheme="majorEastAsia" w:hint="eastAsia"/>
              </w:rPr>
              <w:t>否</w:t>
            </w:r>
          </w:p>
          <w:p w14:paraId="4562F251" w14:textId="6A7F3170" w:rsidR="0068197E" w:rsidRPr="00A96EAF" w:rsidRDefault="00707743" w:rsidP="0046571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645463731"/>
                <w14:checkbox>
                  <w14:checked w14:val="0"/>
                  <w14:checkedState w14:val="00FE" w14:font="Wingdings"/>
                  <w14:uncheckedState w14:val="2610" w14:font="ＭＳ ゴシック"/>
                </w14:checkbox>
              </w:sdtPr>
              <w:sdtEndPr/>
              <w:sdtContent>
                <w:r w:rsidR="0068197E">
                  <w:rPr>
                    <w:rFonts w:asciiTheme="majorEastAsia" w:eastAsiaTheme="majorEastAsia" w:hAnsiTheme="majorEastAsia" w:hint="eastAsia"/>
                  </w:rPr>
                  <w:t>☐</w:t>
                </w:r>
              </w:sdtContent>
            </w:sdt>
            <w:r w:rsidR="0068197E">
              <w:rPr>
                <w:rFonts w:asciiTheme="majorEastAsia" w:eastAsiaTheme="majorEastAsia" w:hAnsiTheme="majorEastAsia" w:hint="eastAsia"/>
              </w:rPr>
              <w:t>無</w:t>
            </w:r>
          </w:p>
        </w:tc>
        <w:tc>
          <w:tcPr>
            <w:tcW w:w="1701" w:type="dxa"/>
            <w:vMerge/>
            <w:tcBorders>
              <w:left w:val="single" w:sz="4" w:space="0" w:color="000001"/>
              <w:bottom w:val="dotted" w:sz="4" w:space="0" w:color="000001"/>
              <w:right w:val="single" w:sz="4" w:space="0" w:color="000001"/>
            </w:tcBorders>
            <w:shd w:val="clear" w:color="auto" w:fill="FFFFFF"/>
          </w:tcPr>
          <w:p w14:paraId="5144181B" w14:textId="6B1AC9F5" w:rsidR="0068197E" w:rsidRPr="00A96EAF" w:rsidRDefault="0068197E" w:rsidP="0068197E">
            <w:pPr>
              <w:spacing w:line="240" w:lineRule="exact"/>
              <w:jc w:val="left"/>
              <w:rPr>
                <w:rFonts w:asciiTheme="majorEastAsia" w:eastAsiaTheme="majorEastAsia" w:hAnsiTheme="majorEastAsia" w:cs="ＭＳ ゴシック"/>
                <w:color w:val="000000"/>
                <w:szCs w:val="20"/>
              </w:rPr>
            </w:pPr>
          </w:p>
        </w:tc>
      </w:tr>
      <w:tr w:rsidR="00761809" w14:paraId="359C0284" w14:textId="77777777" w:rsidTr="0068197E">
        <w:tc>
          <w:tcPr>
            <w:tcW w:w="1310" w:type="dxa"/>
            <w:vMerge/>
            <w:tcBorders>
              <w:left w:val="single" w:sz="4" w:space="0" w:color="000001"/>
              <w:bottom w:val="single" w:sz="4" w:space="0" w:color="000001"/>
            </w:tcBorders>
            <w:shd w:val="clear" w:color="auto" w:fill="FFFFFF"/>
          </w:tcPr>
          <w:p w14:paraId="1A1D47D0" w14:textId="77777777" w:rsidR="00761809" w:rsidRPr="00A96EAF" w:rsidRDefault="00761809"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23E075E4" w14:textId="77777777" w:rsidR="00761809" w:rsidRPr="00A96EAF" w:rsidRDefault="00761809"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single" w:sz="4" w:space="0" w:color="000001"/>
            </w:tcBorders>
            <w:shd w:val="clear" w:color="auto" w:fill="FFFFFF"/>
          </w:tcPr>
          <w:p w14:paraId="7058A5EA" w14:textId="463E65B7" w:rsidR="00761809" w:rsidRPr="00A96EAF" w:rsidRDefault="00761809" w:rsidP="009F44BD">
            <w:pPr>
              <w:pStyle w:val="aa"/>
              <w:wordWrap/>
              <w:spacing w:line="200" w:lineRule="exact"/>
              <w:ind w:left="204" w:hanging="204"/>
              <w:jc w:val="left"/>
              <w:rPr>
                <w:rFonts w:asciiTheme="majorEastAsia" w:eastAsiaTheme="majorEastAsia" w:hAnsiTheme="majorEastAsia" w:cs="ＭＳ ゴシック"/>
                <w:color w:val="000000"/>
                <w:sz w:val="20"/>
                <w:szCs w:val="20"/>
              </w:rPr>
            </w:pPr>
            <w:r w:rsidRPr="009F44BD">
              <w:rPr>
                <w:rFonts w:asciiTheme="majorEastAsia" w:eastAsiaTheme="majorEastAsia" w:hAnsiTheme="majorEastAsia" w:cs="ＭＳ ゴシック"/>
                <w:color w:val="000000"/>
                <w:sz w:val="18"/>
                <w:szCs w:val="18"/>
              </w:rPr>
              <w:t>イ　自己評価は①事業所の全ての従業者が自ら提供するサービス内容について振り返りを行い、②その上で他の従業者の振り返り結果を事業所の従業者が相互に確認しながら、現状の課題や質の向上に向けて必要となる取組について話し合いを行うことにより、事業所として提供するサービスについて個々の従業者の問題意識を向上させ、事業所全体の質の向上につなげていくことを目指すものである。</w:t>
            </w:r>
          </w:p>
        </w:tc>
        <w:tc>
          <w:tcPr>
            <w:tcW w:w="709" w:type="dxa"/>
            <w:tcBorders>
              <w:top w:val="dotted" w:sz="4" w:space="0" w:color="000001"/>
              <w:left w:val="single" w:sz="4" w:space="0" w:color="000001"/>
              <w:bottom w:val="single" w:sz="4" w:space="0" w:color="000001"/>
            </w:tcBorders>
            <w:shd w:val="clear" w:color="auto" w:fill="FFFFFF"/>
          </w:tcPr>
          <w:p w14:paraId="04DE9C72" w14:textId="77777777" w:rsidR="00761809"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46689072"/>
                <w14:checkbox>
                  <w14:checked w14:val="0"/>
                  <w14:checkedState w14:val="00FE" w14:font="Wingdings"/>
                  <w14:uncheckedState w14:val="2610" w14:font="ＭＳ ゴシック"/>
                </w14:checkbox>
              </w:sdtPr>
              <w:sdtEndPr/>
              <w:sdtContent>
                <w:r w:rsidR="00761809">
                  <w:rPr>
                    <w:rFonts w:asciiTheme="majorEastAsia" w:eastAsiaTheme="majorEastAsia" w:hAnsiTheme="majorEastAsia" w:hint="eastAsia"/>
                  </w:rPr>
                  <w:t>☐</w:t>
                </w:r>
              </w:sdtContent>
            </w:sdt>
            <w:r w:rsidR="00761809">
              <w:rPr>
                <w:rFonts w:asciiTheme="majorEastAsia" w:eastAsiaTheme="majorEastAsia" w:hAnsiTheme="majorEastAsia" w:hint="eastAsia"/>
              </w:rPr>
              <w:t>適</w:t>
            </w:r>
          </w:p>
          <w:p w14:paraId="13E1FA6C" w14:textId="6B248765" w:rsidR="00761809"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877818070"/>
                <w14:checkbox>
                  <w14:checked w14:val="0"/>
                  <w14:checkedState w14:val="00FE" w14:font="Wingdings"/>
                  <w14:uncheckedState w14:val="2610" w14:font="ＭＳ ゴシック"/>
                </w14:checkbox>
              </w:sdtPr>
              <w:sdtEndPr/>
              <w:sdtContent>
                <w:r w:rsidR="00761809">
                  <w:rPr>
                    <w:rFonts w:hAnsi="ＭＳ ゴシック" w:hint="eastAsia"/>
                  </w:rPr>
                  <w:t>☐</w:t>
                </w:r>
              </w:sdtContent>
            </w:sdt>
            <w:r w:rsidR="00761809">
              <w:rPr>
                <w:rFonts w:asciiTheme="majorEastAsia" w:eastAsiaTheme="majorEastAsia" w:hAnsiTheme="majorEastAsia" w:hint="eastAsia"/>
              </w:rPr>
              <w:t>否</w:t>
            </w:r>
          </w:p>
        </w:tc>
        <w:tc>
          <w:tcPr>
            <w:tcW w:w="1701" w:type="dxa"/>
            <w:tcBorders>
              <w:top w:val="dotted" w:sz="4" w:space="0" w:color="000001"/>
              <w:left w:val="single" w:sz="4" w:space="0" w:color="000001"/>
              <w:bottom w:val="single" w:sz="4" w:space="0" w:color="000001"/>
              <w:right w:val="single" w:sz="4" w:space="0" w:color="000001"/>
            </w:tcBorders>
            <w:shd w:val="clear" w:color="auto" w:fill="FFFFFF"/>
          </w:tcPr>
          <w:p w14:paraId="5F50B0D0" w14:textId="2B2D4C53" w:rsidR="00761809" w:rsidRPr="00A96EAF" w:rsidRDefault="0068197E" w:rsidP="00C15BA7">
            <w:pPr>
              <w:spacing w:line="240" w:lineRule="exact"/>
              <w:jc w:val="left"/>
              <w:rPr>
                <w:rFonts w:asciiTheme="majorEastAsia" w:eastAsiaTheme="majorEastAsia" w:hAnsiTheme="majorEastAsia" w:cs="ＭＳ ゴシック"/>
                <w:color w:val="000000"/>
                <w:szCs w:val="20"/>
              </w:rPr>
            </w:pPr>
            <w:r w:rsidRPr="00CA1E18">
              <w:rPr>
                <w:rFonts w:asciiTheme="majorEastAsia" w:eastAsiaTheme="majorEastAsia" w:hAnsiTheme="majorEastAsia" w:cs="ＭＳ ゴシック"/>
                <w:color w:val="000000"/>
                <w:sz w:val="18"/>
                <w:szCs w:val="18"/>
              </w:rPr>
              <w:t>・左記のイ～ホの項目に留意しながら実施しているか。</w:t>
            </w:r>
          </w:p>
        </w:tc>
      </w:tr>
    </w:tbl>
    <w:p w14:paraId="462F86E0" w14:textId="3EE60B32" w:rsidR="0046571F" w:rsidRDefault="0046571F">
      <w:r>
        <w:br w:type="page"/>
      </w:r>
    </w:p>
    <w:p w14:paraId="1A48580E" w14:textId="6466D139" w:rsidR="0046571F" w:rsidRDefault="0046571F"/>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701"/>
      </w:tblGrid>
      <w:tr w:rsidR="0046571F" w:rsidRPr="0046571F" w14:paraId="1914146A" w14:textId="77777777" w:rsidTr="00A53CF0">
        <w:tc>
          <w:tcPr>
            <w:tcW w:w="1310" w:type="dxa"/>
            <w:tcBorders>
              <w:top w:val="single" w:sz="4" w:space="0" w:color="000001"/>
              <w:left w:val="single" w:sz="4" w:space="0" w:color="000001"/>
              <w:bottom w:val="single" w:sz="4" w:space="0" w:color="000001"/>
            </w:tcBorders>
            <w:shd w:val="clear" w:color="auto" w:fill="FFFFFF"/>
            <w:vAlign w:val="center"/>
          </w:tcPr>
          <w:p w14:paraId="4D8F1975" w14:textId="77777777" w:rsidR="0046571F" w:rsidRPr="007A1CE4" w:rsidRDefault="0046571F" w:rsidP="00A53CF0">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05D084AF" w14:textId="77777777" w:rsidR="0046571F" w:rsidRPr="0046571F" w:rsidRDefault="0046571F" w:rsidP="00A53CF0">
            <w:pPr>
              <w:pStyle w:val="aa"/>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2B7EE59F" w14:textId="77777777" w:rsidR="0046571F" w:rsidRPr="0046571F" w:rsidRDefault="0046571F" w:rsidP="00A53CF0">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3BD982" w14:textId="77777777" w:rsidR="0046571F" w:rsidRPr="0046571F" w:rsidRDefault="0046571F" w:rsidP="00A53CF0">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備考</w:t>
            </w:r>
          </w:p>
        </w:tc>
      </w:tr>
      <w:tr w:rsidR="0046571F" w14:paraId="47B53933" w14:textId="77777777" w:rsidTr="00EF5E77">
        <w:tc>
          <w:tcPr>
            <w:tcW w:w="1310" w:type="dxa"/>
            <w:vMerge w:val="restart"/>
            <w:tcBorders>
              <w:top w:val="single" w:sz="4" w:space="0" w:color="000001"/>
              <w:left w:val="single" w:sz="4" w:space="0" w:color="000001"/>
            </w:tcBorders>
            <w:shd w:val="clear" w:color="auto" w:fill="FFFFFF"/>
          </w:tcPr>
          <w:p w14:paraId="126D0307" w14:textId="77777777" w:rsidR="0046571F" w:rsidRPr="00A96EAF" w:rsidRDefault="0046571F" w:rsidP="0046571F">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36　地域との連携等</w:t>
            </w:r>
          </w:p>
          <w:p w14:paraId="70B7844F" w14:textId="12A00691"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r>
              <w:rPr>
                <w:rFonts w:asciiTheme="majorEastAsia" w:eastAsiaTheme="majorEastAsia" w:hAnsiTheme="majorEastAsia" w:cs="ＭＳ ゴシック" w:hint="eastAsia"/>
                <w:color w:val="000000"/>
                <w:spacing w:val="0"/>
                <w:sz w:val="20"/>
                <w:szCs w:val="20"/>
              </w:rPr>
              <w:t xml:space="preserve">　（続き）</w:t>
            </w:r>
          </w:p>
        </w:tc>
        <w:tc>
          <w:tcPr>
            <w:tcW w:w="283" w:type="dxa"/>
            <w:tcBorders>
              <w:left w:val="single" w:sz="4" w:space="0" w:color="000001"/>
              <w:right w:val="dotted" w:sz="4" w:space="0" w:color="000001"/>
            </w:tcBorders>
            <w:shd w:val="clear" w:color="auto" w:fill="FFFFFF"/>
          </w:tcPr>
          <w:p w14:paraId="4903A456" w14:textId="77777777" w:rsidR="0046571F" w:rsidRPr="00A96EAF" w:rsidRDefault="0046571F"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4B5BB52C" w14:textId="724D81AB" w:rsidR="0046571F" w:rsidRPr="009F44BD" w:rsidRDefault="0046571F" w:rsidP="009F44BD">
            <w:pPr>
              <w:pStyle w:val="aa"/>
              <w:wordWrap/>
              <w:spacing w:line="200" w:lineRule="exact"/>
              <w:ind w:left="204" w:hanging="204"/>
              <w:jc w:val="left"/>
              <w:rPr>
                <w:rFonts w:asciiTheme="majorEastAsia" w:eastAsiaTheme="majorEastAsia" w:hAnsiTheme="majorEastAsia" w:cs="ＭＳ ゴシック"/>
                <w:color w:val="000000"/>
                <w:sz w:val="18"/>
                <w:szCs w:val="18"/>
              </w:rPr>
            </w:pPr>
            <w:r w:rsidRPr="009F44BD">
              <w:rPr>
                <w:rFonts w:asciiTheme="majorEastAsia" w:eastAsiaTheme="majorEastAsia" w:hAnsiTheme="majorEastAsia" w:cs="ＭＳ ゴシック"/>
                <w:color w:val="000000"/>
                <w:sz w:val="18"/>
                <w:szCs w:val="18"/>
              </w:rPr>
              <w:t>ロ　外部評価は運営推進会議において、事業所が行った自己評価結果に基づき、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ある。</w:t>
            </w:r>
          </w:p>
        </w:tc>
        <w:tc>
          <w:tcPr>
            <w:tcW w:w="709" w:type="dxa"/>
            <w:tcBorders>
              <w:top w:val="dotted" w:sz="4" w:space="0" w:color="000001"/>
              <w:left w:val="single" w:sz="4" w:space="0" w:color="000001"/>
              <w:bottom w:val="dotted" w:sz="4" w:space="0" w:color="000001"/>
            </w:tcBorders>
            <w:shd w:val="clear" w:color="auto" w:fill="FFFFFF"/>
          </w:tcPr>
          <w:p w14:paraId="7539BF3C"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758969609"/>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1842372C" w14:textId="436A63C6"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64034525"/>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vMerge w:val="restart"/>
            <w:tcBorders>
              <w:left w:val="single" w:sz="4" w:space="0" w:color="000001"/>
              <w:right w:val="single" w:sz="4" w:space="0" w:color="000001"/>
            </w:tcBorders>
            <w:shd w:val="clear" w:color="auto" w:fill="FFFFFF"/>
          </w:tcPr>
          <w:p w14:paraId="3F4B52D3" w14:textId="0401DE85" w:rsidR="0046571F" w:rsidRPr="00A96EAF" w:rsidRDefault="0046571F" w:rsidP="0046571F">
            <w:pPr>
              <w:spacing w:line="240" w:lineRule="exact"/>
              <w:jc w:val="left"/>
              <w:rPr>
                <w:rFonts w:asciiTheme="majorEastAsia" w:eastAsiaTheme="majorEastAsia" w:hAnsiTheme="majorEastAsia" w:cs="ＭＳ ゴシック"/>
                <w:color w:val="000000"/>
                <w:szCs w:val="20"/>
              </w:rPr>
            </w:pPr>
          </w:p>
        </w:tc>
      </w:tr>
      <w:tr w:rsidR="0046571F" w14:paraId="42E270FF" w14:textId="77777777" w:rsidTr="00EF5E77">
        <w:tc>
          <w:tcPr>
            <w:tcW w:w="1310" w:type="dxa"/>
            <w:vMerge/>
            <w:tcBorders>
              <w:left w:val="single" w:sz="4" w:space="0" w:color="000001"/>
            </w:tcBorders>
            <w:shd w:val="clear" w:color="auto" w:fill="FFFFFF"/>
          </w:tcPr>
          <w:p w14:paraId="7D29CB42"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46425E8C" w14:textId="77777777" w:rsidR="0046571F" w:rsidRPr="00A96EAF" w:rsidRDefault="0046571F"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47679205" w14:textId="0213EE88" w:rsidR="0046571F" w:rsidRPr="009F44BD" w:rsidRDefault="0046571F" w:rsidP="009F44BD">
            <w:pPr>
              <w:pStyle w:val="aa"/>
              <w:wordWrap/>
              <w:spacing w:line="200" w:lineRule="exact"/>
              <w:ind w:left="204" w:hanging="204"/>
              <w:jc w:val="left"/>
              <w:rPr>
                <w:rFonts w:asciiTheme="majorEastAsia" w:eastAsiaTheme="majorEastAsia" w:hAnsiTheme="majorEastAsia" w:cs="ＭＳ ゴシック"/>
                <w:color w:val="000000"/>
                <w:sz w:val="18"/>
                <w:szCs w:val="18"/>
              </w:rPr>
            </w:pPr>
            <w:r w:rsidRPr="009F44BD">
              <w:rPr>
                <w:rFonts w:asciiTheme="majorEastAsia" w:eastAsiaTheme="majorEastAsia" w:hAnsiTheme="majorEastAsia" w:cs="ＭＳ ゴシック"/>
                <w:color w:val="000000"/>
                <w:sz w:val="18"/>
                <w:szCs w:val="18"/>
              </w:rPr>
              <w:t>ハ　このようなことから、運営推進会議において当該取組を行う場合には、市町村職員又は地域包括支援センター職員、指定小規模多機能型居宅介護に知見を有し公正・中立な第三者の立場にある者の参加が必要である。</w:t>
            </w:r>
          </w:p>
        </w:tc>
        <w:tc>
          <w:tcPr>
            <w:tcW w:w="709" w:type="dxa"/>
            <w:tcBorders>
              <w:top w:val="dotted" w:sz="4" w:space="0" w:color="000001"/>
              <w:left w:val="single" w:sz="4" w:space="0" w:color="000001"/>
              <w:bottom w:val="dotted" w:sz="4" w:space="0" w:color="000001"/>
            </w:tcBorders>
            <w:shd w:val="clear" w:color="auto" w:fill="FFFFFF"/>
          </w:tcPr>
          <w:p w14:paraId="2499B28D"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18412513"/>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6B59AB25" w14:textId="3763A13E"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641765037"/>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A07A8C5"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77DF85FC" w14:textId="77777777" w:rsidTr="00EF5E77">
        <w:tc>
          <w:tcPr>
            <w:tcW w:w="1310" w:type="dxa"/>
            <w:vMerge/>
            <w:tcBorders>
              <w:left w:val="single" w:sz="4" w:space="0" w:color="000001"/>
            </w:tcBorders>
            <w:shd w:val="clear" w:color="auto" w:fill="FFFFFF"/>
          </w:tcPr>
          <w:p w14:paraId="3D194B75"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2C29C878" w14:textId="77777777" w:rsidR="0046571F" w:rsidRPr="00A96EAF" w:rsidRDefault="0046571F"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0E70A89D" w14:textId="7F33B152" w:rsidR="0046571F" w:rsidRPr="009F44BD" w:rsidRDefault="0046571F" w:rsidP="009F44BD">
            <w:pPr>
              <w:pStyle w:val="aa"/>
              <w:wordWrap/>
              <w:spacing w:line="200" w:lineRule="exact"/>
              <w:ind w:left="204" w:hanging="204"/>
              <w:jc w:val="left"/>
              <w:rPr>
                <w:rFonts w:asciiTheme="majorEastAsia" w:eastAsiaTheme="majorEastAsia" w:hAnsiTheme="majorEastAsia" w:cs="ＭＳ ゴシック"/>
                <w:color w:val="000000"/>
                <w:sz w:val="18"/>
                <w:szCs w:val="18"/>
              </w:rPr>
            </w:pPr>
            <w:r w:rsidRPr="009F44BD">
              <w:rPr>
                <w:rFonts w:asciiTheme="majorEastAsia" w:eastAsiaTheme="majorEastAsia" w:hAnsiTheme="majorEastAsia" w:cs="ＭＳ ゴシック"/>
                <w:color w:val="000000"/>
                <w:sz w:val="18"/>
                <w:szCs w:val="18"/>
              </w:rPr>
              <w:t>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記載、事業所内の外部の者にも確認しやすい場所への掲示、市町村窓口や地域包括支援センターへの掲示等により公表することも差し支えない。</w:t>
            </w:r>
          </w:p>
        </w:tc>
        <w:tc>
          <w:tcPr>
            <w:tcW w:w="709" w:type="dxa"/>
            <w:tcBorders>
              <w:top w:val="dotted" w:sz="4" w:space="0" w:color="000001"/>
              <w:left w:val="single" w:sz="4" w:space="0" w:color="000001"/>
              <w:bottom w:val="dotted" w:sz="4" w:space="0" w:color="000001"/>
            </w:tcBorders>
            <w:shd w:val="clear" w:color="auto" w:fill="FFFFFF"/>
          </w:tcPr>
          <w:p w14:paraId="4B6F2D28"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95655480"/>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13015219" w14:textId="0324277C"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607324389"/>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34B7525D"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0AD2075C" w14:textId="77777777" w:rsidTr="00EF5E77">
        <w:tc>
          <w:tcPr>
            <w:tcW w:w="1310" w:type="dxa"/>
            <w:vMerge/>
            <w:tcBorders>
              <w:left w:val="single" w:sz="4" w:space="0" w:color="000001"/>
            </w:tcBorders>
            <w:shd w:val="clear" w:color="auto" w:fill="FFFFFF"/>
          </w:tcPr>
          <w:p w14:paraId="24C78CD9"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7AB7D17E" w14:textId="77777777" w:rsidR="0046571F" w:rsidRPr="00A96EAF" w:rsidRDefault="0046571F"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single" w:sz="4" w:space="0" w:color="000001"/>
            </w:tcBorders>
            <w:shd w:val="clear" w:color="auto" w:fill="FFFFFF"/>
          </w:tcPr>
          <w:p w14:paraId="16731F7A" w14:textId="1AD3A19D" w:rsidR="0046571F" w:rsidRPr="009F44BD" w:rsidRDefault="0046571F" w:rsidP="009F44BD">
            <w:pPr>
              <w:pStyle w:val="aa"/>
              <w:wordWrap/>
              <w:spacing w:line="200" w:lineRule="exact"/>
              <w:ind w:left="204" w:hanging="204"/>
              <w:jc w:val="left"/>
              <w:rPr>
                <w:rFonts w:asciiTheme="majorEastAsia" w:eastAsiaTheme="majorEastAsia" w:hAnsiTheme="majorEastAsia" w:cs="ＭＳ ゴシック"/>
                <w:color w:val="000000"/>
                <w:sz w:val="18"/>
                <w:szCs w:val="18"/>
              </w:rPr>
            </w:pPr>
            <w:r w:rsidRPr="009F44BD">
              <w:rPr>
                <w:rFonts w:asciiTheme="majorEastAsia" w:eastAsiaTheme="majorEastAsia" w:hAnsiTheme="majorEastAsia" w:cs="ＭＳ ゴシック"/>
                <w:color w:val="000000"/>
                <w:sz w:val="18"/>
                <w:szCs w:val="18"/>
              </w:rPr>
              <w:t>ホ　指定小規模多機能型居宅介護の特性に沿った自己評価及び外部評価の在り方については、平成２５年度老人保健健康増進事業「運営推進会議等を活用した小規模多機能型居宅介護の質の向上に関する調査研究事業」（特定非営利活動法人全国小規模多機能型居宅介護事業者連絡会）を参考に行うものとし、サービスの改善及び質の向上に資する適切な手法により行うこと。</w:t>
            </w:r>
          </w:p>
        </w:tc>
        <w:tc>
          <w:tcPr>
            <w:tcW w:w="709" w:type="dxa"/>
            <w:tcBorders>
              <w:top w:val="dotted" w:sz="4" w:space="0" w:color="000001"/>
              <w:left w:val="single" w:sz="4" w:space="0" w:color="000001"/>
              <w:bottom w:val="single" w:sz="4" w:space="0" w:color="000001"/>
            </w:tcBorders>
            <w:shd w:val="clear" w:color="auto" w:fill="FFFFFF"/>
          </w:tcPr>
          <w:p w14:paraId="156E42B3"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23569049"/>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598B391A" w14:textId="42017C15"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5735596"/>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4D1A739C"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7415F1FC" w14:textId="77777777" w:rsidTr="00EF5E77">
        <w:tc>
          <w:tcPr>
            <w:tcW w:w="1310" w:type="dxa"/>
            <w:vMerge/>
            <w:tcBorders>
              <w:left w:val="single" w:sz="4" w:space="0" w:color="000001"/>
            </w:tcBorders>
            <w:shd w:val="clear" w:color="auto" w:fill="FFFFFF"/>
          </w:tcPr>
          <w:p w14:paraId="3671062D"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0D6462BD" w14:textId="52E6ABE8" w:rsidR="009F44BD" w:rsidRPr="009F44BD" w:rsidRDefault="0046571F" w:rsidP="009F44BD">
            <w:pPr>
              <w:spacing w:line="360" w:lineRule="auto"/>
              <w:ind w:left="182" w:hanging="200"/>
              <w:jc w:val="left"/>
              <w:rPr>
                <w:rFonts w:asciiTheme="majorEastAsia" w:eastAsiaTheme="majorEastAsia" w:hAnsiTheme="majorEastAsia" w:cs="ＭＳ ゴシック"/>
                <w:b/>
                <w:bCs/>
                <w:color w:val="000000"/>
                <w:szCs w:val="20"/>
              </w:rPr>
            </w:pPr>
            <w:r>
              <w:rPr>
                <w:rFonts w:asciiTheme="majorEastAsia" w:eastAsiaTheme="majorEastAsia" w:hAnsiTheme="majorEastAsia" w:cs="ＭＳ ゴシック" w:hint="eastAsia"/>
                <w:color w:val="000000"/>
                <w:szCs w:val="20"/>
              </w:rPr>
              <w:t>（３）</w:t>
            </w:r>
            <w:r w:rsidR="009F44BD" w:rsidRPr="009F44BD">
              <w:rPr>
                <w:rFonts w:asciiTheme="majorEastAsia" w:eastAsiaTheme="majorEastAsia" w:hAnsiTheme="majorEastAsia" w:cs="ＭＳ ゴシック" w:hint="eastAsia"/>
                <w:b/>
                <w:bCs/>
                <w:color w:val="000000"/>
                <w:szCs w:val="20"/>
              </w:rPr>
              <w:t>運営推進会議の記録の公表</w:t>
            </w:r>
          </w:p>
          <w:p w14:paraId="2906B734" w14:textId="3ACAB3E6" w:rsidR="0046571F" w:rsidRPr="00A96EAF" w:rsidRDefault="0046571F" w:rsidP="009F44BD">
            <w:pPr>
              <w:spacing w:line="240" w:lineRule="exact"/>
              <w:ind w:leftChars="100" w:left="182" w:firstLineChars="100" w:firstLine="182"/>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運営推進会議における報告、評価、要望、助言等の記録を作成し公表しているか。</w:t>
            </w:r>
            <w:r w:rsidRPr="00A96EAF">
              <w:rPr>
                <w:rFonts w:asciiTheme="majorEastAsia" w:eastAsiaTheme="majorEastAsia" w:hAnsiTheme="majorEastAsia" w:cs="ＭＳ ゴシック"/>
                <w:color w:val="000000"/>
                <w:w w:val="50"/>
                <w:szCs w:val="20"/>
              </w:rPr>
              <w:t>◆平１８厚令３４第３４条第２項準用</w:t>
            </w:r>
          </w:p>
        </w:tc>
        <w:tc>
          <w:tcPr>
            <w:tcW w:w="709" w:type="dxa"/>
            <w:tcBorders>
              <w:top w:val="single" w:sz="4" w:space="0" w:color="000001"/>
              <w:left w:val="single" w:sz="4" w:space="0" w:color="000001"/>
              <w:bottom w:val="single" w:sz="4" w:space="0" w:color="000001"/>
            </w:tcBorders>
            <w:shd w:val="clear" w:color="auto" w:fill="FFFFFF"/>
          </w:tcPr>
          <w:p w14:paraId="2786218B"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17244448"/>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01AF0AFB" w14:textId="5FC189EA"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046574059"/>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3344DE6E"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7D950C19" w14:textId="77777777" w:rsidTr="00EF5E77">
        <w:tc>
          <w:tcPr>
            <w:tcW w:w="1310" w:type="dxa"/>
            <w:vMerge/>
            <w:tcBorders>
              <w:left w:val="single" w:sz="4" w:space="0" w:color="000001"/>
            </w:tcBorders>
            <w:shd w:val="clear" w:color="auto" w:fill="FFFFFF"/>
          </w:tcPr>
          <w:p w14:paraId="6AD04222"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83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7EEAAA56" w14:textId="77777777" w:rsidR="0046571F" w:rsidRPr="009F44BD" w:rsidRDefault="0046571F" w:rsidP="009F44BD">
            <w:pPr>
              <w:pStyle w:val="aa"/>
              <w:wordWrap/>
              <w:spacing w:line="200" w:lineRule="exact"/>
              <w:jc w:val="left"/>
              <w:rPr>
                <w:rFonts w:asciiTheme="majorEastAsia" w:eastAsiaTheme="majorEastAsia" w:hAnsiTheme="majorEastAsia"/>
                <w:sz w:val="18"/>
                <w:szCs w:val="18"/>
              </w:rPr>
            </w:pPr>
            <w:r w:rsidRPr="009F44BD">
              <w:rPr>
                <w:rFonts w:asciiTheme="majorEastAsia" w:eastAsiaTheme="majorEastAsia" w:hAnsiTheme="majorEastAsia" w:cs="ＭＳ ゴシック"/>
                <w:i/>
                <w:iCs/>
                <w:color w:val="000000"/>
                <w:sz w:val="18"/>
                <w:szCs w:val="18"/>
              </w:rPr>
              <w:t>Ｈ27.４.1Ｑ＆Ａ　　問１６０</w:t>
            </w:r>
          </w:p>
          <w:p w14:paraId="0B959C9B" w14:textId="77777777" w:rsidR="0046571F" w:rsidRPr="009F44BD" w:rsidRDefault="0046571F" w:rsidP="009F44BD">
            <w:pPr>
              <w:pStyle w:val="aa"/>
              <w:wordWrap/>
              <w:spacing w:line="200" w:lineRule="exact"/>
              <w:ind w:left="180"/>
              <w:jc w:val="left"/>
              <w:rPr>
                <w:rFonts w:asciiTheme="majorEastAsia" w:eastAsiaTheme="majorEastAsia" w:hAnsiTheme="majorEastAsia"/>
                <w:sz w:val="18"/>
                <w:szCs w:val="18"/>
              </w:rPr>
            </w:pPr>
            <w:r w:rsidRPr="009F44BD">
              <w:rPr>
                <w:rFonts w:asciiTheme="majorEastAsia" w:eastAsiaTheme="majorEastAsia" w:hAnsiTheme="majorEastAsia" w:cs="ＭＳ ゴシック"/>
                <w:i/>
                <w:iCs/>
                <w:color w:val="000000"/>
                <w:sz w:val="18"/>
                <w:szCs w:val="18"/>
              </w:rPr>
              <w:t xml:space="preserve">　小規模多機能型居宅介護の運営推進会議には、地域密着型サービス基準が定める全てのメンバーが毎回参加することが必要か。</w:t>
            </w:r>
          </w:p>
          <w:p w14:paraId="05A5A76D" w14:textId="77777777" w:rsidR="0046571F" w:rsidRPr="009F44BD" w:rsidRDefault="0046571F" w:rsidP="009F44BD">
            <w:pPr>
              <w:pStyle w:val="aa"/>
              <w:wordWrap/>
              <w:spacing w:line="200" w:lineRule="exact"/>
              <w:ind w:leftChars="100" w:left="340" w:hangingChars="100" w:hanging="158"/>
              <w:jc w:val="left"/>
              <w:rPr>
                <w:rFonts w:asciiTheme="majorEastAsia" w:eastAsiaTheme="majorEastAsia" w:hAnsiTheme="majorEastAsia" w:cs="ＭＳ ゴシック"/>
                <w:i/>
                <w:iCs/>
                <w:color w:val="000000"/>
                <w:sz w:val="18"/>
                <w:szCs w:val="18"/>
              </w:rPr>
            </w:pPr>
            <w:r w:rsidRPr="009F44BD">
              <w:rPr>
                <w:rFonts w:asciiTheme="majorEastAsia" w:eastAsiaTheme="majorEastAsia" w:hAnsiTheme="majorEastAsia" w:cs="ＭＳ ゴシック"/>
                <w:i/>
                <w:iCs/>
                <w:color w:val="000000"/>
                <w:sz w:val="18"/>
                <w:szCs w:val="18"/>
              </w:rPr>
              <w:t>→　毎回全てのメンバーが参加しなければならないという趣旨ではなく、会議の議題に応じて適切な関係者が参加することで足りるものである。ただし、今年度より導入する「運営推進会議を活用した評価」として実施するものについては、市町村職員又は地域包括支援センター職員、小規模多機能型居宅介護に知見を有し公正・中立な第三者の立場にある者の参加が必須である。</w:t>
            </w:r>
          </w:p>
          <w:p w14:paraId="3F14AE28" w14:textId="77777777" w:rsidR="0046571F" w:rsidRPr="009F44BD" w:rsidRDefault="0046571F" w:rsidP="009F44BD">
            <w:pPr>
              <w:pStyle w:val="aa"/>
              <w:wordWrap/>
              <w:spacing w:line="200" w:lineRule="exact"/>
              <w:jc w:val="left"/>
              <w:rPr>
                <w:rFonts w:asciiTheme="majorEastAsia" w:eastAsiaTheme="majorEastAsia" w:hAnsiTheme="majorEastAsia"/>
                <w:sz w:val="18"/>
                <w:szCs w:val="18"/>
              </w:rPr>
            </w:pPr>
            <w:r w:rsidRPr="009F44BD">
              <w:rPr>
                <w:rFonts w:asciiTheme="majorEastAsia" w:eastAsiaTheme="majorEastAsia" w:hAnsiTheme="majorEastAsia" w:cs="ＭＳ ゴシック"/>
                <w:i/>
                <w:iCs/>
                <w:color w:val="000000"/>
                <w:sz w:val="18"/>
                <w:szCs w:val="18"/>
              </w:rPr>
              <w:t>Ｈ27.４.1Ｑ＆Ａ　　問１６１</w:t>
            </w:r>
          </w:p>
          <w:p w14:paraId="1769F8CB" w14:textId="77777777" w:rsidR="0046571F" w:rsidRPr="009F44BD" w:rsidRDefault="0046571F" w:rsidP="009F44BD">
            <w:pPr>
              <w:pStyle w:val="aa"/>
              <w:wordWrap/>
              <w:spacing w:line="200" w:lineRule="exact"/>
              <w:ind w:left="180"/>
              <w:jc w:val="left"/>
              <w:rPr>
                <w:rFonts w:asciiTheme="majorEastAsia" w:eastAsiaTheme="majorEastAsia" w:hAnsiTheme="majorEastAsia"/>
                <w:sz w:val="18"/>
                <w:szCs w:val="18"/>
              </w:rPr>
            </w:pPr>
            <w:r w:rsidRPr="009F44BD">
              <w:rPr>
                <w:rFonts w:asciiTheme="majorEastAsia" w:eastAsiaTheme="majorEastAsia" w:hAnsiTheme="majorEastAsia" w:cs="ＭＳ ゴシック"/>
                <w:i/>
                <w:iCs/>
                <w:color w:val="000000"/>
                <w:sz w:val="18"/>
                <w:szCs w:val="18"/>
              </w:rPr>
              <w:t xml:space="preserve">　小規模多機能型居宅介護事業所が平成２７年度の評価について、改正前の制度に基づき、指定外部評価機関との間で既に実施契約を締結している場合、あくまでも改正後の手法により評価を行わなければならないのか。</w:t>
            </w:r>
          </w:p>
          <w:p w14:paraId="4C7D4A37" w14:textId="577A496E" w:rsidR="0046571F" w:rsidRPr="00A96EAF" w:rsidRDefault="0046571F" w:rsidP="009F44BD">
            <w:pPr>
              <w:spacing w:line="200" w:lineRule="exact"/>
              <w:ind w:leftChars="100" w:left="344" w:hangingChars="100" w:hanging="162"/>
              <w:jc w:val="left"/>
              <w:rPr>
                <w:rFonts w:asciiTheme="majorEastAsia" w:eastAsiaTheme="majorEastAsia" w:hAnsiTheme="majorEastAsia" w:cs="ＭＳ ゴシック"/>
                <w:color w:val="000000"/>
                <w:szCs w:val="20"/>
              </w:rPr>
            </w:pPr>
            <w:r w:rsidRPr="009F44BD">
              <w:rPr>
                <w:rFonts w:asciiTheme="majorEastAsia" w:eastAsiaTheme="majorEastAsia" w:hAnsiTheme="majorEastAsia" w:cs="ＭＳ ゴシック"/>
                <w:i/>
                <w:iCs/>
                <w:color w:val="000000"/>
                <w:sz w:val="18"/>
                <w:szCs w:val="18"/>
              </w:rPr>
              <w:t>→　平成２７年度に限り、指定外部評価機関との間で既に実施契約を実施している場合は、改正前の制度に基づく外部評価を実施した上で、当該評価結果を運営推進会議にて報告し公表することにより、改正省令に基づく評価を行ったものとみなして差し支えない。</w:t>
            </w:r>
          </w:p>
        </w:tc>
      </w:tr>
      <w:tr w:rsidR="0046571F" w14:paraId="2E89D9FF" w14:textId="77777777" w:rsidTr="00EF5E77">
        <w:tc>
          <w:tcPr>
            <w:tcW w:w="1310" w:type="dxa"/>
            <w:vMerge/>
            <w:tcBorders>
              <w:left w:val="single" w:sz="4" w:space="0" w:color="000001"/>
            </w:tcBorders>
            <w:shd w:val="clear" w:color="auto" w:fill="FFFFFF"/>
          </w:tcPr>
          <w:p w14:paraId="59FE1F67"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0507AA3B" w14:textId="346CA6D9" w:rsidR="0046571F" w:rsidRPr="00A96EAF" w:rsidRDefault="0046571F" w:rsidP="0046571F">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（４）</w:t>
            </w:r>
            <w:r w:rsidRPr="00A96EAF">
              <w:rPr>
                <w:rFonts w:asciiTheme="majorEastAsia" w:eastAsiaTheme="majorEastAsia" w:hAnsiTheme="majorEastAsia" w:cs="ＭＳ ゴシック"/>
                <w:color w:val="000000"/>
                <w:sz w:val="20"/>
                <w:szCs w:val="20"/>
              </w:rPr>
              <w:t>地域の住民やボランティア団体等との連携及び協力を行う等、地域との交流に努めているか。</w:t>
            </w:r>
            <w:r w:rsidRPr="00A96EAF">
              <w:rPr>
                <w:rFonts w:asciiTheme="majorEastAsia" w:eastAsiaTheme="majorEastAsia" w:hAnsiTheme="majorEastAsia" w:cs="ＭＳ ゴシック"/>
                <w:color w:val="000000"/>
                <w:w w:val="50"/>
                <w:sz w:val="20"/>
                <w:szCs w:val="20"/>
              </w:rPr>
              <w:t>◆平１８厚令３４第３４条第３項準用</w:t>
            </w:r>
          </w:p>
        </w:tc>
        <w:tc>
          <w:tcPr>
            <w:tcW w:w="709" w:type="dxa"/>
            <w:tcBorders>
              <w:top w:val="single" w:sz="4" w:space="0" w:color="000001"/>
              <w:left w:val="single" w:sz="4" w:space="0" w:color="000001"/>
              <w:bottom w:val="single" w:sz="4" w:space="0" w:color="000001"/>
            </w:tcBorders>
            <w:shd w:val="clear" w:color="auto" w:fill="FFFFFF"/>
          </w:tcPr>
          <w:p w14:paraId="3E9F40F1"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595901888"/>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121A5DEC" w14:textId="7E8B2B06"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448163434"/>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891DAF6"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4BE1CA0F" w14:textId="77777777" w:rsidTr="00EF5E77">
        <w:tc>
          <w:tcPr>
            <w:tcW w:w="1310" w:type="dxa"/>
            <w:vMerge/>
            <w:tcBorders>
              <w:left w:val="single" w:sz="4" w:space="0" w:color="000001"/>
            </w:tcBorders>
            <w:shd w:val="clear" w:color="auto" w:fill="FFFFFF"/>
          </w:tcPr>
          <w:p w14:paraId="4A635E77"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70A6644C" w14:textId="101A8D14" w:rsidR="0046571F" w:rsidRDefault="0046571F" w:rsidP="0046571F">
            <w:pPr>
              <w:pStyle w:val="aa"/>
              <w:wordWrap/>
              <w:spacing w:line="240" w:lineRule="exact"/>
              <w:ind w:left="204" w:hanging="204"/>
              <w:jc w:val="left"/>
              <w:rPr>
                <w:rFonts w:asciiTheme="majorEastAsia" w:eastAsiaTheme="majorEastAsia" w:hAnsiTheme="majorEastAsia" w:cs="ＭＳ ゴシック"/>
                <w:color w:val="000000"/>
                <w:w w:val="50"/>
                <w:sz w:val="20"/>
                <w:szCs w:val="20"/>
              </w:rPr>
            </w:pPr>
            <w:r>
              <w:rPr>
                <w:rFonts w:asciiTheme="majorEastAsia" w:eastAsiaTheme="majorEastAsia" w:hAnsiTheme="majorEastAsia" w:cs="ＭＳ ゴシック" w:hint="eastAsia"/>
                <w:color w:val="000000"/>
                <w:sz w:val="20"/>
                <w:szCs w:val="20"/>
              </w:rPr>
              <w:t>（５）</w:t>
            </w:r>
            <w:r w:rsidRPr="00A96EAF">
              <w:rPr>
                <w:rFonts w:asciiTheme="majorEastAsia" w:eastAsiaTheme="majorEastAsia" w:hAnsiTheme="majorEastAsia" w:cs="ＭＳ ゴシック"/>
                <w:color w:val="000000"/>
                <w:sz w:val="20"/>
                <w:szCs w:val="20"/>
              </w:rPr>
              <w:t>利用者からの苦情に関して、市町村等が派遣する者が相談及び援助を行う事業その他の市町村が実施する事業に協力するよう努めているか。</w:t>
            </w:r>
            <w:r w:rsidRPr="00A96EAF">
              <w:rPr>
                <w:rFonts w:asciiTheme="majorEastAsia" w:eastAsiaTheme="majorEastAsia" w:hAnsiTheme="majorEastAsia" w:cs="ＭＳ ゴシック"/>
                <w:color w:val="000000"/>
                <w:w w:val="50"/>
                <w:sz w:val="20"/>
                <w:szCs w:val="20"/>
              </w:rPr>
              <w:t>◆平１８厚令３４第３４条第４項準用</w:t>
            </w:r>
          </w:p>
          <w:p w14:paraId="65A2EEF6" w14:textId="77777777" w:rsidR="009F44BD" w:rsidRPr="00A96EAF" w:rsidRDefault="009F44BD" w:rsidP="009F44BD">
            <w:pPr>
              <w:pStyle w:val="aa"/>
              <w:wordWrap/>
              <w:spacing w:line="140" w:lineRule="exact"/>
              <w:ind w:left="204" w:hanging="204"/>
              <w:jc w:val="left"/>
              <w:rPr>
                <w:rFonts w:asciiTheme="majorEastAsia" w:eastAsiaTheme="majorEastAsia" w:hAnsiTheme="majorEastAsia"/>
                <w:sz w:val="20"/>
                <w:szCs w:val="20"/>
              </w:rPr>
            </w:pPr>
          </w:p>
          <w:p w14:paraId="612BE2C8" w14:textId="3CEC810F" w:rsidR="0046571F" w:rsidRPr="00A96EAF" w:rsidRDefault="0046571F" w:rsidP="009F44BD">
            <w:pPr>
              <w:pStyle w:val="aa"/>
              <w:wordWrap/>
              <w:spacing w:line="240" w:lineRule="exact"/>
              <w:ind w:left="329" w:hanging="329"/>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sidRPr="009F44BD">
              <w:rPr>
                <w:rFonts w:asciiTheme="majorEastAsia" w:eastAsiaTheme="majorEastAsia" w:hAnsiTheme="majorEastAsia" w:cs="ＭＳ ゴシック"/>
                <w:color w:val="000000"/>
                <w:sz w:val="18"/>
                <w:szCs w:val="18"/>
              </w:rPr>
              <w:t>◎　市町村が実施する事業には、介護相談員派遣事業のほか、広く市町村が老人クラブ、婦人会その他の非営利団体や住民の協力を得て行う事業が含まれる。</w:t>
            </w:r>
            <w:r w:rsidRPr="009F44BD">
              <w:rPr>
                <w:rFonts w:asciiTheme="majorEastAsia" w:eastAsiaTheme="majorEastAsia" w:hAnsiTheme="majorEastAsia" w:cs="ＭＳ ゴシック"/>
                <w:color w:val="000000"/>
                <w:w w:val="50"/>
                <w:sz w:val="18"/>
                <w:szCs w:val="18"/>
              </w:rPr>
              <w:t>◆平１８解釈通知第３の一の４（２９）④準用</w:t>
            </w:r>
          </w:p>
        </w:tc>
        <w:tc>
          <w:tcPr>
            <w:tcW w:w="709" w:type="dxa"/>
            <w:tcBorders>
              <w:top w:val="single" w:sz="4" w:space="0" w:color="000001"/>
              <w:left w:val="single" w:sz="4" w:space="0" w:color="000001"/>
              <w:bottom w:val="single" w:sz="4" w:space="0" w:color="000001"/>
            </w:tcBorders>
            <w:shd w:val="clear" w:color="auto" w:fill="FFFFFF"/>
          </w:tcPr>
          <w:p w14:paraId="28F87E98"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13361308"/>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6BA7ED8B" w14:textId="601D4F27" w:rsidR="0046571F"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948465680"/>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450D400"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r w:rsidR="0046571F" w14:paraId="320D39C0" w14:textId="77777777" w:rsidTr="00EF5E77">
        <w:tc>
          <w:tcPr>
            <w:tcW w:w="1310" w:type="dxa"/>
            <w:vMerge/>
            <w:tcBorders>
              <w:left w:val="single" w:sz="4" w:space="0" w:color="000001"/>
              <w:bottom w:val="single" w:sz="4" w:space="0" w:color="000001"/>
            </w:tcBorders>
            <w:shd w:val="clear" w:color="auto" w:fill="FFFFFF"/>
          </w:tcPr>
          <w:p w14:paraId="301174EC" w14:textId="77777777" w:rsidR="0046571F" w:rsidRPr="00A96EAF" w:rsidRDefault="0046571F"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53EB4470" w14:textId="36B64423" w:rsidR="0046571F" w:rsidRDefault="0046571F" w:rsidP="0046571F">
            <w:pPr>
              <w:pStyle w:val="aa"/>
              <w:wordWrap/>
              <w:spacing w:line="240" w:lineRule="exact"/>
              <w:ind w:left="204" w:hanging="204"/>
              <w:jc w:val="left"/>
              <w:rPr>
                <w:rFonts w:asciiTheme="majorEastAsia" w:eastAsiaTheme="majorEastAsia" w:hAnsiTheme="majorEastAsia" w:cs="ＭＳ ゴシック"/>
                <w:color w:val="000000"/>
                <w:w w:val="50"/>
                <w:sz w:val="20"/>
                <w:szCs w:val="20"/>
              </w:rPr>
            </w:pPr>
            <w:r>
              <w:rPr>
                <w:rFonts w:asciiTheme="majorEastAsia" w:eastAsiaTheme="majorEastAsia" w:hAnsiTheme="majorEastAsia" w:cs="ＭＳ ゴシック" w:hint="eastAsia"/>
                <w:color w:val="000000"/>
                <w:sz w:val="20"/>
                <w:szCs w:val="20"/>
              </w:rPr>
              <w:t>（６）</w:t>
            </w:r>
            <w:r w:rsidRPr="00A96EAF">
              <w:rPr>
                <w:rFonts w:asciiTheme="majorEastAsia" w:eastAsiaTheme="majorEastAsia" w:hAnsiTheme="majorEastAsia" w:cs="ＭＳ ゴシック"/>
                <w:color w:val="000000"/>
                <w:sz w:val="20"/>
                <w:szCs w:val="20"/>
              </w:rPr>
              <w:t>事業所の所在する建物と同一の建物に居住する利用者がいる場合、当該建物に居住する利用者以外の者に対しても指定小規模多機能型居宅介護の提供を行うよう努めているか。</w:t>
            </w:r>
            <w:r w:rsidRPr="00A96EAF">
              <w:rPr>
                <w:rFonts w:asciiTheme="majorEastAsia" w:eastAsiaTheme="majorEastAsia" w:hAnsiTheme="majorEastAsia" w:cs="ＭＳ ゴシック"/>
                <w:color w:val="000000"/>
                <w:w w:val="50"/>
                <w:sz w:val="20"/>
                <w:szCs w:val="20"/>
              </w:rPr>
              <w:t>◆平１８厚令３４第３４条第５項</w:t>
            </w:r>
          </w:p>
          <w:p w14:paraId="0960B45B" w14:textId="77777777" w:rsidR="009F44BD" w:rsidRPr="00A96EAF" w:rsidRDefault="009F44BD" w:rsidP="009F44BD">
            <w:pPr>
              <w:pStyle w:val="aa"/>
              <w:wordWrap/>
              <w:spacing w:line="140" w:lineRule="exact"/>
              <w:ind w:left="204" w:hanging="204"/>
              <w:jc w:val="left"/>
              <w:rPr>
                <w:rFonts w:asciiTheme="majorEastAsia" w:eastAsiaTheme="majorEastAsia" w:hAnsiTheme="majorEastAsia"/>
                <w:sz w:val="20"/>
                <w:szCs w:val="20"/>
              </w:rPr>
            </w:pPr>
          </w:p>
          <w:p w14:paraId="4F6D2AF9" w14:textId="77777777" w:rsidR="009F44BD" w:rsidRDefault="0046571F" w:rsidP="009F44BD">
            <w:pPr>
              <w:pStyle w:val="aa"/>
              <w:wordWrap/>
              <w:spacing w:line="240" w:lineRule="exact"/>
              <w:ind w:left="329" w:hanging="329"/>
              <w:jc w:val="left"/>
              <w:rPr>
                <w:rFonts w:asciiTheme="majorEastAsia" w:eastAsiaTheme="majorEastAsia" w:hAnsiTheme="majorEastAsia" w:cs="ＭＳ ゴシック"/>
                <w:color w:val="000000"/>
                <w:sz w:val="18"/>
                <w:szCs w:val="18"/>
              </w:rPr>
            </w:pPr>
            <w:r w:rsidRPr="00A96EAF">
              <w:rPr>
                <w:rFonts w:asciiTheme="majorEastAsia" w:eastAsiaTheme="majorEastAsia" w:hAnsiTheme="majorEastAsia" w:cs="ＭＳ ゴシック"/>
                <w:color w:val="000000"/>
                <w:sz w:val="20"/>
                <w:szCs w:val="20"/>
              </w:rPr>
              <w:t xml:space="preserve">　</w:t>
            </w:r>
            <w:r w:rsidRPr="009F44BD">
              <w:rPr>
                <w:rFonts w:asciiTheme="majorEastAsia" w:eastAsiaTheme="majorEastAsia" w:hAnsiTheme="majorEastAsia" w:cs="ＭＳ ゴシック"/>
                <w:color w:val="000000"/>
                <w:sz w:val="18"/>
                <w:szCs w:val="18"/>
              </w:rPr>
              <w:t>◎　本主眼第4の2の正当な理由がある場合を除き、地域包括ケア推進の観点から地域の要介護者にもサービス提供を行わなければならない。</w:t>
            </w:r>
          </w:p>
          <w:p w14:paraId="28BF428D" w14:textId="060A2D01" w:rsidR="0046571F" w:rsidRPr="00A96EAF" w:rsidRDefault="0046571F" w:rsidP="009F44BD">
            <w:pPr>
              <w:pStyle w:val="aa"/>
              <w:wordWrap/>
              <w:spacing w:line="240" w:lineRule="exact"/>
              <w:ind w:leftChars="100" w:left="182" w:firstLineChars="200" w:firstLine="136"/>
              <w:jc w:val="left"/>
              <w:rPr>
                <w:rFonts w:asciiTheme="majorEastAsia" w:eastAsiaTheme="majorEastAsia" w:hAnsiTheme="majorEastAsia" w:cs="ＭＳ ゴシック"/>
                <w:color w:val="000000"/>
                <w:sz w:val="20"/>
                <w:szCs w:val="20"/>
              </w:rPr>
            </w:pPr>
            <w:r w:rsidRPr="009F44BD">
              <w:rPr>
                <w:rFonts w:asciiTheme="majorEastAsia" w:eastAsiaTheme="majorEastAsia" w:hAnsiTheme="majorEastAsia" w:cs="ＭＳ ゴシック"/>
                <w:color w:val="000000"/>
                <w:w w:val="50"/>
                <w:sz w:val="18"/>
                <w:szCs w:val="18"/>
              </w:rPr>
              <w:t>◆平１８解釈通知第３の一の４（２９）⑤準用</w:t>
            </w:r>
          </w:p>
        </w:tc>
        <w:tc>
          <w:tcPr>
            <w:tcW w:w="709" w:type="dxa"/>
            <w:tcBorders>
              <w:top w:val="single" w:sz="4" w:space="0" w:color="000001"/>
              <w:left w:val="single" w:sz="4" w:space="0" w:color="000001"/>
              <w:bottom w:val="single" w:sz="4" w:space="0" w:color="000001"/>
            </w:tcBorders>
            <w:shd w:val="clear" w:color="auto" w:fill="FFFFFF"/>
          </w:tcPr>
          <w:p w14:paraId="369DAAB8"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61741781"/>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697170AA" w14:textId="77777777" w:rsidR="0046571F" w:rsidRDefault="00707743" w:rsidP="0046571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880696208"/>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p w14:paraId="4C68D345" w14:textId="5C94C81E" w:rsidR="0027788C" w:rsidRPr="00A96EAF" w:rsidRDefault="00707743" w:rsidP="0046571F">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86641450"/>
                <w14:checkbox>
                  <w14:checked w14:val="0"/>
                  <w14:checkedState w14:val="00FE" w14:font="Wingdings"/>
                  <w14:uncheckedState w14:val="2610" w14:font="ＭＳ ゴシック"/>
                </w14:checkbox>
              </w:sdtPr>
              <w:sdtEndPr/>
              <w:sdtContent>
                <w:r w:rsidR="0027788C">
                  <w:rPr>
                    <w:rFonts w:hAnsi="ＭＳ ゴシック" w:hint="eastAsia"/>
                  </w:rPr>
                  <w:t>☐</w:t>
                </w:r>
              </w:sdtContent>
            </w:sdt>
            <w:r w:rsidR="0027788C">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C7DD2CF" w14:textId="77777777" w:rsidR="0046571F" w:rsidRPr="00A96EAF" w:rsidRDefault="0046571F" w:rsidP="00C15BA7">
            <w:pPr>
              <w:spacing w:line="240" w:lineRule="exact"/>
              <w:jc w:val="left"/>
              <w:rPr>
                <w:rFonts w:asciiTheme="majorEastAsia" w:eastAsiaTheme="majorEastAsia" w:hAnsiTheme="majorEastAsia" w:cs="ＭＳ ゴシック"/>
                <w:color w:val="000000"/>
                <w:szCs w:val="20"/>
              </w:rPr>
            </w:pPr>
          </w:p>
        </w:tc>
      </w:tr>
    </w:tbl>
    <w:p w14:paraId="5D9FC1E6" w14:textId="5948E9CB" w:rsidR="0046571F" w:rsidRDefault="0046571F">
      <w:r>
        <w:br w:type="page"/>
      </w:r>
    </w:p>
    <w:p w14:paraId="5D3DECE8" w14:textId="2BB66A28" w:rsidR="0046571F" w:rsidRDefault="0046571F" w:rsidP="0046571F"/>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46571F" w:rsidRPr="0046571F" w14:paraId="034EA655" w14:textId="77777777" w:rsidTr="0046571F">
        <w:tc>
          <w:tcPr>
            <w:tcW w:w="1310" w:type="dxa"/>
            <w:tcBorders>
              <w:top w:val="single" w:sz="4" w:space="0" w:color="000001"/>
              <w:left w:val="single" w:sz="4" w:space="0" w:color="000001"/>
              <w:bottom w:val="single" w:sz="4" w:space="0" w:color="000001"/>
            </w:tcBorders>
            <w:shd w:val="clear" w:color="auto" w:fill="FFFFFF"/>
          </w:tcPr>
          <w:p w14:paraId="4F87B6D1" w14:textId="77777777" w:rsidR="0046571F" w:rsidRPr="007A1CE4" w:rsidRDefault="0046571F" w:rsidP="0046571F">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t>主眼事項</w:t>
            </w:r>
          </w:p>
        </w:tc>
        <w:tc>
          <w:tcPr>
            <w:tcW w:w="5953" w:type="dxa"/>
            <w:tcBorders>
              <w:top w:val="single" w:sz="4" w:space="0" w:color="000001"/>
              <w:left w:val="single" w:sz="4" w:space="0" w:color="000001"/>
              <w:bottom w:val="single" w:sz="4" w:space="0" w:color="000001"/>
            </w:tcBorders>
            <w:shd w:val="clear" w:color="auto" w:fill="FFFFFF"/>
          </w:tcPr>
          <w:p w14:paraId="247D419A" w14:textId="77777777" w:rsidR="0046571F" w:rsidRPr="0046571F" w:rsidRDefault="0046571F" w:rsidP="0046571F">
            <w:pPr>
              <w:pStyle w:val="aa"/>
              <w:wordWrap/>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744A63F8" w14:textId="77777777" w:rsidR="0046571F" w:rsidRPr="0046571F" w:rsidRDefault="0046571F" w:rsidP="0046571F">
            <w:pPr>
              <w:snapToGrid/>
              <w:spacing w:line="220" w:lineRule="exact"/>
              <w:rPr>
                <w:rFonts w:asciiTheme="majorEastAsia" w:eastAsiaTheme="majorEastAsia" w:hAnsiTheme="majorEastAsia"/>
              </w:rPr>
            </w:pPr>
            <w:r w:rsidRPr="0046571F">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4EA15AE" w14:textId="77777777" w:rsidR="0046571F" w:rsidRPr="0046571F" w:rsidRDefault="0046571F" w:rsidP="0046571F">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備考</w:t>
            </w:r>
          </w:p>
        </w:tc>
      </w:tr>
      <w:tr w:rsidR="00C15BA7" w14:paraId="2A5D638C" w14:textId="77777777" w:rsidTr="006A4C70">
        <w:tc>
          <w:tcPr>
            <w:tcW w:w="1310" w:type="dxa"/>
            <w:tcBorders>
              <w:top w:val="single" w:sz="4" w:space="0" w:color="000001"/>
              <w:left w:val="single" w:sz="4" w:space="0" w:color="000001"/>
              <w:bottom w:val="single" w:sz="4" w:space="0" w:color="000001"/>
            </w:tcBorders>
            <w:shd w:val="clear" w:color="auto" w:fill="FFFFFF"/>
          </w:tcPr>
          <w:p w14:paraId="6EBAB7DF" w14:textId="581FF8FC"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37　居住機能を担う併設施設等への入居</w:t>
            </w:r>
          </w:p>
        </w:tc>
        <w:tc>
          <w:tcPr>
            <w:tcW w:w="5953" w:type="dxa"/>
            <w:tcBorders>
              <w:top w:val="single" w:sz="4" w:space="0" w:color="000001"/>
              <w:left w:val="single" w:sz="4" w:space="0" w:color="000001"/>
              <w:bottom w:val="single" w:sz="4" w:space="0" w:color="000001"/>
            </w:tcBorders>
            <w:shd w:val="clear" w:color="auto" w:fill="FFFFFF"/>
          </w:tcPr>
          <w:p w14:paraId="0C2CCF97" w14:textId="37E5B72F" w:rsidR="00C15BA7" w:rsidRPr="00A96EAF" w:rsidRDefault="00C15BA7" w:rsidP="0046571F">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指定認知症対応型共同生活介護事業所、指定地域密着型特定施設、指定地域密着型介護老人福祉施設、指定介護療養型医療施設、その他の施設へ入所等を希望した場合、円滑に入所等が行えるよう、必要な措置を講じているか。</w:t>
            </w:r>
            <w:r w:rsidRPr="00A96EAF">
              <w:rPr>
                <w:rFonts w:asciiTheme="majorEastAsia" w:eastAsiaTheme="majorEastAsia" w:hAnsiTheme="majorEastAsia" w:cs="ＭＳ ゴシック"/>
                <w:color w:val="000000"/>
                <w:w w:val="50"/>
                <w:sz w:val="20"/>
                <w:szCs w:val="20"/>
              </w:rPr>
              <w:t>◆平１８厚令３４第８６条</w:t>
            </w:r>
          </w:p>
        </w:tc>
        <w:tc>
          <w:tcPr>
            <w:tcW w:w="709" w:type="dxa"/>
            <w:tcBorders>
              <w:top w:val="single" w:sz="4" w:space="0" w:color="000001"/>
              <w:left w:val="single" w:sz="4" w:space="0" w:color="000001"/>
              <w:bottom w:val="single" w:sz="4" w:space="0" w:color="000001"/>
            </w:tcBorders>
            <w:shd w:val="clear" w:color="auto" w:fill="FFFFFF"/>
          </w:tcPr>
          <w:p w14:paraId="3E5A53D4" w14:textId="77777777" w:rsidR="0046571F"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0862448"/>
                <w14:checkbox>
                  <w14:checked w14:val="0"/>
                  <w14:checkedState w14:val="00FE" w14:font="Wingdings"/>
                  <w14:uncheckedState w14:val="2610" w14:font="ＭＳ ゴシック"/>
                </w14:checkbox>
              </w:sdtPr>
              <w:sdtEndPr/>
              <w:sdtContent>
                <w:r w:rsidR="0046571F">
                  <w:rPr>
                    <w:rFonts w:asciiTheme="majorEastAsia" w:eastAsiaTheme="majorEastAsia" w:hAnsiTheme="majorEastAsia" w:hint="eastAsia"/>
                  </w:rPr>
                  <w:t>☐</w:t>
                </w:r>
              </w:sdtContent>
            </w:sdt>
            <w:r w:rsidR="0046571F">
              <w:rPr>
                <w:rFonts w:asciiTheme="majorEastAsia" w:eastAsiaTheme="majorEastAsia" w:hAnsiTheme="majorEastAsia" w:hint="eastAsia"/>
              </w:rPr>
              <w:t>適</w:t>
            </w:r>
          </w:p>
          <w:p w14:paraId="6968B6C6" w14:textId="77777777" w:rsidR="00C15BA7" w:rsidRDefault="00707743" w:rsidP="0046571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839493"/>
                <w14:checkbox>
                  <w14:checked w14:val="0"/>
                  <w14:checkedState w14:val="00FE" w14:font="Wingdings"/>
                  <w14:uncheckedState w14:val="2610" w14:font="ＭＳ ゴシック"/>
                </w14:checkbox>
              </w:sdtPr>
              <w:sdtEndPr/>
              <w:sdtContent>
                <w:r w:rsidR="0046571F">
                  <w:rPr>
                    <w:rFonts w:hAnsi="ＭＳ ゴシック" w:hint="eastAsia"/>
                  </w:rPr>
                  <w:t>☐</w:t>
                </w:r>
              </w:sdtContent>
            </w:sdt>
            <w:r w:rsidR="0046571F">
              <w:rPr>
                <w:rFonts w:asciiTheme="majorEastAsia" w:eastAsiaTheme="majorEastAsia" w:hAnsiTheme="majorEastAsia" w:hint="eastAsia"/>
              </w:rPr>
              <w:t>否</w:t>
            </w:r>
          </w:p>
          <w:p w14:paraId="047D7F55" w14:textId="1881E767" w:rsidR="0027788C" w:rsidRPr="00A96EAF" w:rsidRDefault="00707743" w:rsidP="0046571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495955629"/>
                <w14:checkbox>
                  <w14:checked w14:val="0"/>
                  <w14:checkedState w14:val="00FE" w14:font="Wingdings"/>
                  <w14:uncheckedState w14:val="2610" w14:font="ＭＳ ゴシック"/>
                </w14:checkbox>
              </w:sdtPr>
              <w:sdtEndPr/>
              <w:sdtContent>
                <w:r w:rsidR="0027788C">
                  <w:rPr>
                    <w:rFonts w:hAnsi="ＭＳ ゴシック" w:hint="eastAsia"/>
                  </w:rPr>
                  <w:t>☐</w:t>
                </w:r>
              </w:sdtContent>
            </w:sdt>
            <w:r w:rsidR="0027788C">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D8AA15D"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175DB4" w14:paraId="328C4B9D" w14:textId="77777777" w:rsidTr="00F4636B">
        <w:tc>
          <w:tcPr>
            <w:tcW w:w="1310" w:type="dxa"/>
            <w:vMerge w:val="restart"/>
            <w:tcBorders>
              <w:top w:val="single" w:sz="4" w:space="0" w:color="000001"/>
              <w:left w:val="single" w:sz="4" w:space="0" w:color="000001"/>
            </w:tcBorders>
            <w:shd w:val="clear" w:color="auto" w:fill="FFFFFF"/>
          </w:tcPr>
          <w:p w14:paraId="5BC0C7E0" w14:textId="77777777" w:rsidR="00175DB4" w:rsidRPr="00A96EAF" w:rsidRDefault="00175DB4"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38 事故発生時の対応</w:t>
            </w:r>
          </w:p>
        </w:tc>
        <w:tc>
          <w:tcPr>
            <w:tcW w:w="5953" w:type="dxa"/>
            <w:tcBorders>
              <w:top w:val="single" w:sz="4" w:space="0" w:color="000001"/>
              <w:left w:val="single" w:sz="4" w:space="0" w:color="000001"/>
              <w:bottom w:val="single" w:sz="4" w:space="0" w:color="000001"/>
            </w:tcBorders>
            <w:shd w:val="clear" w:color="auto" w:fill="FFFFFF"/>
          </w:tcPr>
          <w:p w14:paraId="1F9B90A3" w14:textId="591340FB" w:rsidR="00175DB4" w:rsidRPr="00A96EAF" w:rsidRDefault="00175DB4" w:rsidP="0046571F">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（１）</w:t>
            </w:r>
            <w:r w:rsidRPr="00A96EAF">
              <w:rPr>
                <w:rFonts w:asciiTheme="majorEastAsia" w:eastAsiaTheme="majorEastAsia" w:hAnsiTheme="majorEastAsia" w:cs="ＭＳ ゴシック"/>
                <w:color w:val="000000"/>
                <w:sz w:val="20"/>
                <w:szCs w:val="20"/>
              </w:rPr>
              <w:t>利用者に対する指定小規模多機能型居宅介護の提供により事故が発生した場合は、市町村、当該利用者の家族等に連絡を行うとともに、必要な措置を講じているか。</w:t>
            </w:r>
            <w:r w:rsidRPr="00A96EAF">
              <w:rPr>
                <w:rFonts w:asciiTheme="majorEastAsia" w:eastAsiaTheme="majorEastAsia" w:hAnsiTheme="majorEastAsia" w:cs="ＭＳ ゴシック"/>
                <w:color w:val="000000"/>
                <w:w w:val="50"/>
                <w:sz w:val="20"/>
                <w:szCs w:val="20"/>
              </w:rPr>
              <w:t xml:space="preserve">◆平１８厚令３４第３条の３８第１項準用　</w:t>
            </w:r>
          </w:p>
        </w:tc>
        <w:tc>
          <w:tcPr>
            <w:tcW w:w="709" w:type="dxa"/>
            <w:tcBorders>
              <w:top w:val="single" w:sz="4" w:space="0" w:color="000001"/>
              <w:left w:val="single" w:sz="4" w:space="0" w:color="000001"/>
              <w:bottom w:val="single" w:sz="4" w:space="0" w:color="000001"/>
            </w:tcBorders>
            <w:shd w:val="clear" w:color="auto" w:fill="FFFFFF"/>
          </w:tcPr>
          <w:p w14:paraId="5267B10D" w14:textId="77777777"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06578231"/>
                <w14:checkbox>
                  <w14:checked w14:val="0"/>
                  <w14:checkedState w14:val="00FE" w14:font="Wingdings"/>
                  <w14:uncheckedState w14:val="2610" w14:font="ＭＳ ゴシック"/>
                </w14:checkbox>
              </w:sdtPr>
              <w:sdtEndPr/>
              <w:sdtContent>
                <w:r w:rsidR="00175DB4">
                  <w:rPr>
                    <w:rFonts w:asciiTheme="majorEastAsia" w:eastAsiaTheme="majorEastAsia" w:hAnsiTheme="majorEastAsia" w:hint="eastAsia"/>
                  </w:rPr>
                  <w:t>☐</w:t>
                </w:r>
              </w:sdtContent>
            </w:sdt>
            <w:r w:rsidR="00175DB4">
              <w:rPr>
                <w:rFonts w:asciiTheme="majorEastAsia" w:eastAsiaTheme="majorEastAsia" w:hAnsiTheme="majorEastAsia" w:hint="eastAsia"/>
              </w:rPr>
              <w:t>適</w:t>
            </w:r>
          </w:p>
          <w:p w14:paraId="148768C7" w14:textId="6F002AA5" w:rsidR="00175DB4" w:rsidRPr="00A96EAF" w:rsidRDefault="00707743" w:rsidP="0046571F">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456517322"/>
                <w14:checkbox>
                  <w14:checked w14:val="0"/>
                  <w14:checkedState w14:val="00FE" w14:font="Wingdings"/>
                  <w14:uncheckedState w14:val="2610" w14:font="ＭＳ ゴシック"/>
                </w14:checkbox>
              </w:sdtPr>
              <w:sdtEndPr/>
              <w:sdtContent>
                <w:r w:rsidR="00175DB4">
                  <w:rPr>
                    <w:rFonts w:hAnsi="ＭＳ ゴシック" w:hint="eastAsia"/>
                  </w:rPr>
                  <w:t>☐</w:t>
                </w:r>
              </w:sdtContent>
            </w:sdt>
            <w:r w:rsidR="00175DB4">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68020B17" w14:textId="2BD1AFA2" w:rsidR="00890DDD" w:rsidRDefault="00423B14"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ﾏﾆｭｱﾙ</w:t>
            </w:r>
            <w:r w:rsidR="00890DDD">
              <w:rPr>
                <w:rFonts w:asciiTheme="majorEastAsia" w:eastAsiaTheme="majorEastAsia" w:hAnsiTheme="majorEastAsia" w:cs="ＭＳ ゴシック" w:hint="eastAsia"/>
                <w:color w:val="000000"/>
                <w:sz w:val="18"/>
                <w:szCs w:val="18"/>
              </w:rPr>
              <w:t>【有・無】</w:t>
            </w:r>
          </w:p>
          <w:p w14:paraId="317070CF" w14:textId="77777777" w:rsidR="00890DDD" w:rsidRDefault="00890DDD" w:rsidP="00423B14">
            <w:pPr>
              <w:spacing w:line="120" w:lineRule="exact"/>
              <w:jc w:val="left"/>
              <w:rPr>
                <w:rFonts w:asciiTheme="majorEastAsia" w:eastAsiaTheme="majorEastAsia" w:hAnsiTheme="majorEastAsia" w:cs="ＭＳ ゴシック"/>
                <w:color w:val="000000"/>
                <w:sz w:val="18"/>
                <w:szCs w:val="18"/>
              </w:rPr>
            </w:pPr>
          </w:p>
          <w:p w14:paraId="41A48DEA"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重大事故</w:t>
            </w:r>
            <w:r>
              <w:rPr>
                <w:rFonts w:asciiTheme="majorEastAsia" w:eastAsiaTheme="majorEastAsia" w:hAnsiTheme="majorEastAsia" w:cs="ＭＳ ゴシック" w:hint="eastAsia"/>
                <w:color w:val="000000"/>
                <w:spacing w:val="1"/>
                <w:w w:val="61"/>
                <w:sz w:val="18"/>
                <w:szCs w:val="18"/>
              </w:rPr>
              <w:t>(市報告対象事故</w:t>
            </w:r>
            <w:r>
              <w:rPr>
                <w:rFonts w:asciiTheme="majorEastAsia" w:eastAsiaTheme="majorEastAsia" w:hAnsiTheme="majorEastAsia" w:cs="ＭＳ ゴシック" w:hint="eastAsia"/>
                <w:color w:val="000000"/>
                <w:spacing w:val="-1"/>
                <w:w w:val="61"/>
                <w:sz w:val="18"/>
                <w:szCs w:val="18"/>
              </w:rPr>
              <w:t>)</w:t>
            </w:r>
          </w:p>
          <w:p w14:paraId="60E5263E"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bdr w:val="single" w:sz="4" w:space="0" w:color="000001" w:frame="1"/>
              </w:rPr>
              <w:t xml:space="preserve">　　　</w:t>
            </w:r>
            <w:r>
              <w:rPr>
                <w:rFonts w:asciiTheme="majorEastAsia" w:eastAsiaTheme="majorEastAsia" w:hAnsiTheme="majorEastAsia" w:cs="ＭＳ ゴシック" w:hint="eastAsia"/>
                <w:color w:val="000000"/>
                <w:sz w:val="18"/>
                <w:szCs w:val="18"/>
              </w:rPr>
              <w:t>件中</w:t>
            </w:r>
          </w:p>
          <w:p w14:paraId="51F9095D"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市事故報告済み</w:t>
            </w:r>
          </w:p>
          <w:p w14:paraId="59E923C1"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bdr w:val="single" w:sz="4" w:space="0" w:color="000001" w:frame="1"/>
              </w:rPr>
              <w:t xml:space="preserve">　　　</w:t>
            </w:r>
            <w:r>
              <w:rPr>
                <w:rFonts w:asciiTheme="majorEastAsia" w:eastAsiaTheme="majorEastAsia" w:hAnsiTheme="majorEastAsia" w:cs="ＭＳ ゴシック" w:hint="eastAsia"/>
                <w:color w:val="000000"/>
                <w:sz w:val="18"/>
                <w:szCs w:val="18"/>
              </w:rPr>
              <w:t>件</w:t>
            </w:r>
          </w:p>
          <w:p w14:paraId="4A7F73DD" w14:textId="77777777" w:rsidR="00890DDD" w:rsidRDefault="00890DDD" w:rsidP="00423B14">
            <w:pPr>
              <w:spacing w:line="120" w:lineRule="exact"/>
              <w:jc w:val="left"/>
              <w:rPr>
                <w:rFonts w:asciiTheme="majorEastAsia" w:eastAsiaTheme="majorEastAsia" w:hAnsiTheme="majorEastAsia" w:cs="ＭＳ ゴシック"/>
                <w:color w:val="000000"/>
                <w:sz w:val="18"/>
                <w:szCs w:val="18"/>
              </w:rPr>
            </w:pPr>
          </w:p>
          <w:p w14:paraId="168CB337" w14:textId="52F3FF42" w:rsidR="00890DDD" w:rsidRDefault="00890DDD" w:rsidP="00890DDD">
            <w:pPr>
              <w:spacing w:line="240" w:lineRule="exact"/>
              <w:jc w:val="left"/>
              <w:rPr>
                <w:rFonts w:asciiTheme="majorEastAsia" w:eastAsiaTheme="majorEastAsia" w:hAnsiTheme="majorEastAsia" w:cs="ＭＳ ゴシック"/>
                <w:color w:val="000000"/>
                <w:sz w:val="18"/>
                <w:szCs w:val="18"/>
              </w:rPr>
            </w:pPr>
            <w:r>
              <w:rPr>
                <w:rFonts w:asciiTheme="majorEastAsia" w:eastAsiaTheme="majorEastAsia" w:hAnsiTheme="majorEastAsia" w:cs="ＭＳ ゴシック" w:hint="eastAsia"/>
                <w:color w:val="000000"/>
                <w:sz w:val="18"/>
                <w:szCs w:val="18"/>
              </w:rPr>
              <w:t>事故記録【有・無】</w:t>
            </w:r>
          </w:p>
          <w:p w14:paraId="75945B6B" w14:textId="57840CE8" w:rsidR="00423B14" w:rsidRDefault="00423B14" w:rsidP="00890DDD">
            <w:pPr>
              <w:spacing w:line="240" w:lineRule="exact"/>
              <w:jc w:val="left"/>
              <w:rPr>
                <w:rFonts w:asciiTheme="majorEastAsia" w:eastAsiaTheme="majorEastAsia" w:hAnsiTheme="majorEastAsia"/>
                <w:sz w:val="18"/>
                <w:szCs w:val="18"/>
              </w:rPr>
            </w:pPr>
            <w:r w:rsidRPr="00B60261">
              <w:rPr>
                <w:rFonts w:asciiTheme="majorEastAsia" w:eastAsiaTheme="majorEastAsia" w:hAnsiTheme="majorEastAsia" w:cs="ＭＳ ゴシック"/>
                <w:color w:val="000000"/>
                <w:sz w:val="18"/>
                <w:szCs w:val="18"/>
                <w:u w:val="single"/>
              </w:rPr>
              <w:t>直近１年　　　件</w:t>
            </w:r>
          </w:p>
          <w:p w14:paraId="2EC3F4DC" w14:textId="4FBFBA78" w:rsidR="00890DDD" w:rsidRDefault="00890DDD" w:rsidP="00890DDD">
            <w:pPr>
              <w:spacing w:line="240" w:lineRule="exact"/>
              <w:jc w:val="left"/>
              <w:rPr>
                <w:rFonts w:asciiTheme="majorEastAsia" w:eastAsiaTheme="majorEastAsia" w:hAnsiTheme="majorEastAsia" w:cs="ＭＳ ゴシック"/>
                <w:color w:val="000000"/>
                <w:sz w:val="18"/>
                <w:szCs w:val="18"/>
              </w:rPr>
            </w:pPr>
            <w:r>
              <w:rPr>
                <w:rFonts w:asciiTheme="majorEastAsia" w:eastAsiaTheme="majorEastAsia" w:hAnsiTheme="majorEastAsia" w:cs="ＭＳ ゴシック" w:hint="eastAsia"/>
                <w:color w:val="000000"/>
                <w:sz w:val="18"/>
                <w:szCs w:val="18"/>
              </w:rPr>
              <w:t>事例分析しているか</w:t>
            </w:r>
          </w:p>
          <w:p w14:paraId="096177C5" w14:textId="77777777" w:rsidR="00423B14" w:rsidRDefault="00423B14" w:rsidP="00423B14">
            <w:pPr>
              <w:spacing w:line="120" w:lineRule="exact"/>
              <w:jc w:val="left"/>
              <w:rPr>
                <w:rFonts w:asciiTheme="majorEastAsia" w:eastAsiaTheme="majorEastAsia" w:hAnsiTheme="majorEastAsia"/>
                <w:sz w:val="18"/>
                <w:szCs w:val="18"/>
              </w:rPr>
            </w:pPr>
          </w:p>
          <w:p w14:paraId="2E957863" w14:textId="781B93FE" w:rsidR="00890DDD" w:rsidRDefault="00423B14" w:rsidP="00890DDD">
            <w:pPr>
              <w:spacing w:line="240" w:lineRule="exact"/>
              <w:jc w:val="left"/>
              <w:rPr>
                <w:rFonts w:asciiTheme="majorEastAsia" w:eastAsiaTheme="majorEastAsia" w:hAnsiTheme="majorEastAsia" w:cs="ＭＳ ゴシック"/>
                <w:color w:val="000000"/>
                <w:sz w:val="18"/>
                <w:szCs w:val="18"/>
              </w:rPr>
            </w:pPr>
            <w:r>
              <w:rPr>
                <w:rFonts w:asciiTheme="majorEastAsia" w:eastAsiaTheme="majorEastAsia" w:hAnsiTheme="majorEastAsia" w:cs="ＭＳ ゴシック" w:hint="eastAsia"/>
                <w:color w:val="000000"/>
                <w:sz w:val="18"/>
                <w:szCs w:val="18"/>
              </w:rPr>
              <w:t>ﾋﾔﾘﾊｯﾄ【有・無】</w:t>
            </w:r>
          </w:p>
          <w:p w14:paraId="27B3D388" w14:textId="264B9E43" w:rsidR="00423B14" w:rsidRDefault="00423B14" w:rsidP="00890DDD">
            <w:pPr>
              <w:spacing w:line="240" w:lineRule="exact"/>
              <w:jc w:val="left"/>
              <w:rPr>
                <w:rFonts w:asciiTheme="majorEastAsia" w:eastAsiaTheme="majorEastAsia" w:hAnsiTheme="majorEastAsia" w:cs="ＭＳ ゴシック"/>
                <w:color w:val="000000"/>
                <w:sz w:val="18"/>
                <w:szCs w:val="18"/>
                <w:u w:val="single"/>
              </w:rPr>
            </w:pPr>
            <w:r w:rsidRPr="00B60261">
              <w:rPr>
                <w:rFonts w:asciiTheme="majorEastAsia" w:eastAsiaTheme="majorEastAsia" w:hAnsiTheme="majorEastAsia" w:cs="ＭＳ ゴシック"/>
                <w:color w:val="000000"/>
                <w:sz w:val="18"/>
                <w:szCs w:val="18"/>
                <w:u w:val="single"/>
              </w:rPr>
              <w:t>直近１年　　　件</w:t>
            </w:r>
          </w:p>
          <w:p w14:paraId="3E0343F6" w14:textId="77777777" w:rsidR="00423B14" w:rsidRDefault="00423B14" w:rsidP="00423B14">
            <w:pPr>
              <w:spacing w:line="120" w:lineRule="exact"/>
              <w:jc w:val="left"/>
              <w:rPr>
                <w:rFonts w:asciiTheme="majorEastAsia" w:eastAsiaTheme="majorEastAsia" w:hAnsiTheme="majorEastAsia" w:cs="ＭＳ ゴシック"/>
                <w:color w:val="000000"/>
                <w:sz w:val="18"/>
                <w:szCs w:val="18"/>
              </w:rPr>
            </w:pPr>
          </w:p>
          <w:p w14:paraId="373826FC"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損害賠償事例</w:t>
            </w:r>
          </w:p>
          <w:p w14:paraId="003C7428"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【有・無】</w:t>
            </w:r>
          </w:p>
          <w:p w14:paraId="2A40D782" w14:textId="77777777" w:rsidR="00890DDD" w:rsidRDefault="00890DDD" w:rsidP="00423B14">
            <w:pPr>
              <w:spacing w:line="120" w:lineRule="exact"/>
              <w:jc w:val="left"/>
              <w:rPr>
                <w:rFonts w:asciiTheme="majorEastAsia" w:eastAsiaTheme="majorEastAsia" w:hAnsiTheme="majorEastAsia" w:cs="ＭＳ ゴシック"/>
                <w:color w:val="000000"/>
                <w:sz w:val="18"/>
                <w:szCs w:val="18"/>
              </w:rPr>
            </w:pPr>
          </w:p>
          <w:p w14:paraId="149859D1"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賠償保険加入</w:t>
            </w:r>
          </w:p>
          <w:p w14:paraId="33BA62A5" w14:textId="77777777" w:rsid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【有・無】</w:t>
            </w:r>
          </w:p>
          <w:p w14:paraId="11ACF053" w14:textId="106724DE" w:rsidR="00175DB4" w:rsidRPr="00890DDD" w:rsidRDefault="00890DDD" w:rsidP="00890DDD">
            <w:pPr>
              <w:spacing w:line="240" w:lineRule="exact"/>
              <w:jc w:val="left"/>
              <w:rPr>
                <w:rFonts w:asciiTheme="majorEastAsia" w:eastAsiaTheme="majorEastAsia" w:hAnsiTheme="majorEastAsia"/>
                <w:sz w:val="18"/>
                <w:szCs w:val="18"/>
              </w:rPr>
            </w:pPr>
            <w:r>
              <w:rPr>
                <w:rFonts w:asciiTheme="majorEastAsia" w:eastAsiaTheme="majorEastAsia" w:hAnsiTheme="majorEastAsia" w:cs="ＭＳ ゴシック" w:hint="eastAsia"/>
                <w:color w:val="000000"/>
                <w:sz w:val="18"/>
                <w:szCs w:val="18"/>
              </w:rPr>
              <w:t>保険名：</w:t>
            </w:r>
          </w:p>
        </w:tc>
      </w:tr>
      <w:tr w:rsidR="00175DB4" w14:paraId="52EE7706" w14:textId="77777777" w:rsidTr="00F4636B">
        <w:tc>
          <w:tcPr>
            <w:tcW w:w="1310" w:type="dxa"/>
            <w:vMerge/>
            <w:tcBorders>
              <w:left w:val="single" w:sz="4" w:space="0" w:color="000001"/>
            </w:tcBorders>
            <w:shd w:val="clear" w:color="auto" w:fill="FFFFFF"/>
          </w:tcPr>
          <w:p w14:paraId="69087203" w14:textId="77777777" w:rsidR="00175DB4" w:rsidRPr="00A96EAF" w:rsidRDefault="00175DB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35437F6" w14:textId="6DD8AFEC" w:rsidR="00175DB4" w:rsidRPr="00A96EAF" w:rsidRDefault="00175DB4" w:rsidP="0046571F">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事故の状況及び事故に際して採った処置について記録しているか。</w:t>
            </w:r>
            <w:r w:rsidRPr="00A96EAF">
              <w:rPr>
                <w:rFonts w:asciiTheme="majorEastAsia" w:eastAsiaTheme="majorEastAsia" w:hAnsiTheme="majorEastAsia" w:cs="ＭＳ ゴシック"/>
                <w:color w:val="000000"/>
                <w:w w:val="50"/>
                <w:sz w:val="20"/>
                <w:szCs w:val="20"/>
              </w:rPr>
              <w:t>◆平１８厚令３４第３条の３８第２項準用</w:t>
            </w:r>
          </w:p>
          <w:p w14:paraId="040ACBEA" w14:textId="7B1274ED" w:rsidR="00175DB4" w:rsidRPr="00A96EAF" w:rsidRDefault="00175DB4" w:rsidP="0046571F">
            <w:pPr>
              <w:pStyle w:val="aa"/>
              <w:wordWrap/>
              <w:spacing w:line="240" w:lineRule="exact"/>
              <w:ind w:left="38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事故が生じた際にはその原因を解明し、再発防止対策を講じること。</w:t>
            </w:r>
            <w:r w:rsidRPr="00A96EAF">
              <w:rPr>
                <w:rFonts w:asciiTheme="majorEastAsia" w:eastAsiaTheme="majorEastAsia" w:hAnsiTheme="majorEastAsia" w:cs="ＭＳ ゴシック"/>
                <w:color w:val="000000"/>
                <w:w w:val="50"/>
                <w:sz w:val="20"/>
                <w:szCs w:val="20"/>
              </w:rPr>
              <w:t>◆平１８解釈通知第３の一の４（３０）③準用</w:t>
            </w:r>
          </w:p>
        </w:tc>
        <w:tc>
          <w:tcPr>
            <w:tcW w:w="709" w:type="dxa"/>
            <w:tcBorders>
              <w:top w:val="single" w:sz="4" w:space="0" w:color="000001"/>
              <w:left w:val="single" w:sz="4" w:space="0" w:color="000001"/>
              <w:bottom w:val="single" w:sz="4" w:space="0" w:color="000001"/>
            </w:tcBorders>
            <w:shd w:val="clear" w:color="auto" w:fill="FFFFFF"/>
          </w:tcPr>
          <w:p w14:paraId="653C00A7" w14:textId="77777777"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63837828"/>
                <w14:checkbox>
                  <w14:checked w14:val="0"/>
                  <w14:checkedState w14:val="00FE" w14:font="Wingdings"/>
                  <w14:uncheckedState w14:val="2610" w14:font="ＭＳ ゴシック"/>
                </w14:checkbox>
              </w:sdtPr>
              <w:sdtEndPr/>
              <w:sdtContent>
                <w:r w:rsidR="00175DB4">
                  <w:rPr>
                    <w:rFonts w:asciiTheme="majorEastAsia" w:eastAsiaTheme="majorEastAsia" w:hAnsiTheme="majorEastAsia" w:hint="eastAsia"/>
                  </w:rPr>
                  <w:t>☐</w:t>
                </w:r>
              </w:sdtContent>
            </w:sdt>
            <w:r w:rsidR="00175DB4">
              <w:rPr>
                <w:rFonts w:asciiTheme="majorEastAsia" w:eastAsiaTheme="majorEastAsia" w:hAnsiTheme="majorEastAsia" w:hint="eastAsia"/>
              </w:rPr>
              <w:t>適</w:t>
            </w:r>
          </w:p>
          <w:p w14:paraId="3DB73AB6" w14:textId="77777777"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75517366"/>
                <w14:checkbox>
                  <w14:checked w14:val="0"/>
                  <w14:checkedState w14:val="00FE" w14:font="Wingdings"/>
                  <w14:uncheckedState w14:val="2610" w14:font="ＭＳ ゴシック"/>
                </w14:checkbox>
              </w:sdtPr>
              <w:sdtEndPr/>
              <w:sdtContent>
                <w:r w:rsidR="00175DB4">
                  <w:rPr>
                    <w:rFonts w:hAnsi="ＭＳ ゴシック" w:hint="eastAsia"/>
                  </w:rPr>
                  <w:t>☐</w:t>
                </w:r>
              </w:sdtContent>
            </w:sdt>
            <w:r w:rsidR="00175DB4">
              <w:rPr>
                <w:rFonts w:asciiTheme="majorEastAsia" w:eastAsiaTheme="majorEastAsia" w:hAnsiTheme="majorEastAsia" w:hint="eastAsia"/>
              </w:rPr>
              <w:t>否</w:t>
            </w:r>
          </w:p>
          <w:p w14:paraId="2D3D75EC" w14:textId="00ACDF94" w:rsidR="0027788C"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23602533"/>
                <w14:checkbox>
                  <w14:checked w14:val="0"/>
                  <w14:checkedState w14:val="00FE" w14:font="Wingdings"/>
                  <w14:uncheckedState w14:val="2610" w14:font="ＭＳ ゴシック"/>
                </w14:checkbox>
              </w:sdtPr>
              <w:sdtEndPr/>
              <w:sdtContent>
                <w:r w:rsidR="0027788C">
                  <w:rPr>
                    <w:rFonts w:hAnsi="ＭＳ ゴシック" w:hint="eastAsia"/>
                  </w:rPr>
                  <w:t>☐</w:t>
                </w:r>
              </w:sdtContent>
            </w:sdt>
            <w:r w:rsidR="0027788C">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29E1B521" w14:textId="77777777" w:rsidR="00175DB4" w:rsidRPr="00A96EAF" w:rsidRDefault="00175DB4" w:rsidP="00C15BA7">
            <w:pPr>
              <w:spacing w:line="240" w:lineRule="exact"/>
              <w:jc w:val="left"/>
              <w:rPr>
                <w:rFonts w:asciiTheme="majorEastAsia" w:eastAsiaTheme="majorEastAsia" w:hAnsiTheme="majorEastAsia" w:cs="ＭＳ ゴシック"/>
                <w:color w:val="000000"/>
                <w:szCs w:val="20"/>
              </w:rPr>
            </w:pPr>
          </w:p>
        </w:tc>
      </w:tr>
      <w:tr w:rsidR="00175DB4" w14:paraId="42681D57" w14:textId="77777777" w:rsidTr="00F4636B">
        <w:tc>
          <w:tcPr>
            <w:tcW w:w="1310" w:type="dxa"/>
            <w:vMerge/>
            <w:tcBorders>
              <w:left w:val="single" w:sz="4" w:space="0" w:color="000001"/>
            </w:tcBorders>
            <w:shd w:val="clear" w:color="auto" w:fill="FFFFFF"/>
          </w:tcPr>
          <w:p w14:paraId="716BB2DA" w14:textId="77777777" w:rsidR="00175DB4" w:rsidRPr="00A96EAF" w:rsidRDefault="00175DB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83DABF4" w14:textId="6520D36F" w:rsidR="00175DB4" w:rsidRPr="00A96EAF" w:rsidRDefault="00175DB4" w:rsidP="0046571F">
            <w:pPr>
              <w:spacing w:line="240" w:lineRule="exact"/>
              <w:ind w:left="207" w:right="58" w:hanging="200"/>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（３）</w:t>
            </w:r>
            <w:r w:rsidRPr="00A96EAF">
              <w:rPr>
                <w:rFonts w:asciiTheme="majorEastAsia" w:eastAsiaTheme="majorEastAsia" w:hAnsiTheme="majorEastAsia" w:cs="ＭＳ ゴシック"/>
                <w:color w:val="000000"/>
                <w:szCs w:val="20"/>
              </w:rPr>
              <w:t>利用者に対する指定小規模多機能型居宅介護の提供により賠償すべき事故が発生した場合は、損害賠償を速やかに行っているか。</w:t>
            </w:r>
          </w:p>
          <w:p w14:paraId="4BB93ED8" w14:textId="7EF1F67C" w:rsidR="00175DB4" w:rsidRPr="00A96EAF" w:rsidRDefault="00175DB4" w:rsidP="0046571F">
            <w:pPr>
              <w:spacing w:line="240" w:lineRule="exact"/>
              <w:ind w:left="97" w:right="58" w:hanging="9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w w:val="50"/>
                <w:szCs w:val="20"/>
              </w:rPr>
              <w:t xml:space="preserve">　　　◆平１８厚令３４第３条の３８第３項準用　</w:t>
            </w:r>
          </w:p>
        </w:tc>
        <w:tc>
          <w:tcPr>
            <w:tcW w:w="709" w:type="dxa"/>
            <w:tcBorders>
              <w:top w:val="single" w:sz="4" w:space="0" w:color="000001"/>
              <w:left w:val="single" w:sz="4" w:space="0" w:color="000001"/>
              <w:bottom w:val="single" w:sz="4" w:space="0" w:color="000001"/>
            </w:tcBorders>
            <w:shd w:val="clear" w:color="auto" w:fill="FFFFFF"/>
          </w:tcPr>
          <w:p w14:paraId="5BA9B6C7" w14:textId="77777777"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666321337"/>
                <w14:checkbox>
                  <w14:checked w14:val="0"/>
                  <w14:checkedState w14:val="00FE" w14:font="Wingdings"/>
                  <w14:uncheckedState w14:val="2610" w14:font="ＭＳ ゴシック"/>
                </w14:checkbox>
              </w:sdtPr>
              <w:sdtEndPr/>
              <w:sdtContent>
                <w:r w:rsidR="00175DB4">
                  <w:rPr>
                    <w:rFonts w:asciiTheme="majorEastAsia" w:eastAsiaTheme="majorEastAsia" w:hAnsiTheme="majorEastAsia" w:hint="eastAsia"/>
                  </w:rPr>
                  <w:t>☐</w:t>
                </w:r>
              </w:sdtContent>
            </w:sdt>
            <w:r w:rsidR="00175DB4">
              <w:rPr>
                <w:rFonts w:asciiTheme="majorEastAsia" w:eastAsiaTheme="majorEastAsia" w:hAnsiTheme="majorEastAsia" w:hint="eastAsia"/>
              </w:rPr>
              <w:t>適</w:t>
            </w:r>
          </w:p>
          <w:p w14:paraId="37C63889" w14:textId="77777777"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51792998"/>
                <w14:checkbox>
                  <w14:checked w14:val="0"/>
                  <w14:checkedState w14:val="00FE" w14:font="Wingdings"/>
                  <w14:uncheckedState w14:val="2610" w14:font="ＭＳ ゴシック"/>
                </w14:checkbox>
              </w:sdtPr>
              <w:sdtEndPr/>
              <w:sdtContent>
                <w:r w:rsidR="00175DB4">
                  <w:rPr>
                    <w:rFonts w:hAnsi="ＭＳ ゴシック" w:hint="eastAsia"/>
                  </w:rPr>
                  <w:t>☐</w:t>
                </w:r>
              </w:sdtContent>
            </w:sdt>
            <w:r w:rsidR="00175DB4">
              <w:rPr>
                <w:rFonts w:asciiTheme="majorEastAsia" w:eastAsiaTheme="majorEastAsia" w:hAnsiTheme="majorEastAsia" w:hint="eastAsia"/>
              </w:rPr>
              <w:t>否</w:t>
            </w:r>
          </w:p>
          <w:p w14:paraId="1CACC2CE" w14:textId="055521C7" w:rsidR="0027788C"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796823523"/>
                <w14:checkbox>
                  <w14:checked w14:val="0"/>
                  <w14:checkedState w14:val="00FE" w14:font="Wingdings"/>
                  <w14:uncheckedState w14:val="2610" w14:font="ＭＳ ゴシック"/>
                </w14:checkbox>
              </w:sdtPr>
              <w:sdtEndPr/>
              <w:sdtContent>
                <w:r w:rsidR="0027788C">
                  <w:rPr>
                    <w:rFonts w:hAnsi="ＭＳ ゴシック" w:hint="eastAsia"/>
                  </w:rPr>
                  <w:t>☐</w:t>
                </w:r>
              </w:sdtContent>
            </w:sdt>
            <w:r w:rsidR="0027788C">
              <w:rPr>
                <w:rFonts w:asciiTheme="majorEastAsia" w:eastAsiaTheme="majorEastAsia" w:hAnsiTheme="majorEastAsia" w:hint="eastAsia"/>
              </w:rPr>
              <w:t>無</w:t>
            </w:r>
          </w:p>
        </w:tc>
        <w:tc>
          <w:tcPr>
            <w:tcW w:w="1701" w:type="dxa"/>
            <w:vMerge/>
            <w:tcBorders>
              <w:left w:val="single" w:sz="4" w:space="0" w:color="000001"/>
              <w:right w:val="single" w:sz="4" w:space="0" w:color="000001"/>
            </w:tcBorders>
            <w:shd w:val="clear" w:color="auto" w:fill="FFFFFF"/>
          </w:tcPr>
          <w:p w14:paraId="2ABA269D" w14:textId="77777777" w:rsidR="00175DB4" w:rsidRPr="00A96EAF" w:rsidRDefault="00175DB4" w:rsidP="00C15BA7">
            <w:pPr>
              <w:spacing w:line="240" w:lineRule="exact"/>
              <w:jc w:val="left"/>
              <w:rPr>
                <w:rFonts w:asciiTheme="majorEastAsia" w:eastAsiaTheme="majorEastAsia" w:hAnsiTheme="majorEastAsia" w:cs="ＭＳ ゴシック"/>
                <w:color w:val="000000"/>
                <w:szCs w:val="20"/>
              </w:rPr>
            </w:pPr>
          </w:p>
        </w:tc>
      </w:tr>
      <w:tr w:rsidR="00175DB4" w14:paraId="26473FD2" w14:textId="77777777" w:rsidTr="00F4636B">
        <w:tc>
          <w:tcPr>
            <w:tcW w:w="1310" w:type="dxa"/>
            <w:vMerge/>
            <w:tcBorders>
              <w:left w:val="single" w:sz="4" w:space="0" w:color="000001"/>
            </w:tcBorders>
            <w:shd w:val="clear" w:color="auto" w:fill="FFFFFF"/>
          </w:tcPr>
          <w:p w14:paraId="2C053DE9" w14:textId="77777777" w:rsidR="00175DB4" w:rsidRPr="00A96EAF" w:rsidRDefault="00175DB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354B4430" w14:textId="28F10B62" w:rsidR="00175DB4" w:rsidRDefault="00175DB4" w:rsidP="0046571F">
            <w:pPr>
              <w:spacing w:line="240" w:lineRule="exact"/>
              <w:ind w:left="200" w:hanging="200"/>
              <w:jc w:val="lef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（４）</w:t>
            </w:r>
            <w:r w:rsidRPr="00A96EAF">
              <w:rPr>
                <w:rFonts w:asciiTheme="majorEastAsia" w:eastAsiaTheme="majorEastAsia" w:hAnsiTheme="majorEastAsia" w:cs="ＭＳ ゴシック"/>
                <w:color w:val="000000"/>
                <w:szCs w:val="20"/>
              </w:rPr>
              <w:t>利用者に対する指定小規模多機能型居宅介護の提供により事故が発生した場合の対応方法について、あらかじめ定めているか。</w:t>
            </w:r>
          </w:p>
          <w:p w14:paraId="6024E7DD" w14:textId="2389DDE6" w:rsidR="00175DB4" w:rsidRPr="00A96EAF" w:rsidRDefault="00175DB4" w:rsidP="0046571F">
            <w:pPr>
              <w:spacing w:line="240" w:lineRule="exact"/>
              <w:ind w:left="200"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w:t>
            </w:r>
            <w:r w:rsidRPr="00A96EAF">
              <w:rPr>
                <w:rFonts w:asciiTheme="majorEastAsia" w:eastAsiaTheme="majorEastAsia" w:hAnsiTheme="majorEastAsia" w:cs="ＭＳ ゴシック"/>
                <w:color w:val="000000"/>
                <w:w w:val="50"/>
                <w:szCs w:val="20"/>
              </w:rPr>
              <w:t>◆平１８解釈通知第３の一の４（３０）①準用</w:t>
            </w:r>
          </w:p>
        </w:tc>
        <w:tc>
          <w:tcPr>
            <w:tcW w:w="709" w:type="dxa"/>
            <w:tcBorders>
              <w:top w:val="single" w:sz="4" w:space="0" w:color="000001"/>
              <w:left w:val="single" w:sz="4" w:space="0" w:color="000001"/>
              <w:bottom w:val="single" w:sz="4" w:space="0" w:color="000001"/>
            </w:tcBorders>
            <w:shd w:val="clear" w:color="auto" w:fill="FFFFFF"/>
          </w:tcPr>
          <w:p w14:paraId="60366060" w14:textId="77777777"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46818845"/>
                <w14:checkbox>
                  <w14:checked w14:val="0"/>
                  <w14:checkedState w14:val="00FE" w14:font="Wingdings"/>
                  <w14:uncheckedState w14:val="2610" w14:font="ＭＳ ゴシック"/>
                </w14:checkbox>
              </w:sdtPr>
              <w:sdtEndPr/>
              <w:sdtContent>
                <w:r w:rsidR="00175DB4">
                  <w:rPr>
                    <w:rFonts w:asciiTheme="majorEastAsia" w:eastAsiaTheme="majorEastAsia" w:hAnsiTheme="majorEastAsia" w:hint="eastAsia"/>
                  </w:rPr>
                  <w:t>☐</w:t>
                </w:r>
              </w:sdtContent>
            </w:sdt>
            <w:r w:rsidR="00175DB4">
              <w:rPr>
                <w:rFonts w:asciiTheme="majorEastAsia" w:eastAsiaTheme="majorEastAsia" w:hAnsiTheme="majorEastAsia" w:hint="eastAsia"/>
              </w:rPr>
              <w:t>適</w:t>
            </w:r>
          </w:p>
          <w:p w14:paraId="02DFE96C" w14:textId="211C3E0F"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97838364"/>
                <w14:checkbox>
                  <w14:checked w14:val="0"/>
                  <w14:checkedState w14:val="00FE" w14:font="Wingdings"/>
                  <w14:uncheckedState w14:val="2610" w14:font="ＭＳ ゴシック"/>
                </w14:checkbox>
              </w:sdtPr>
              <w:sdtEndPr/>
              <w:sdtContent>
                <w:r w:rsidR="00175DB4">
                  <w:rPr>
                    <w:rFonts w:hAnsi="ＭＳ ゴシック" w:hint="eastAsia"/>
                  </w:rPr>
                  <w:t>☐</w:t>
                </w:r>
              </w:sdtContent>
            </w:sdt>
            <w:r w:rsidR="00175DB4">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30A896F" w14:textId="77777777" w:rsidR="00175DB4" w:rsidRPr="00A96EAF" w:rsidRDefault="00175DB4" w:rsidP="00C15BA7">
            <w:pPr>
              <w:spacing w:line="240" w:lineRule="exact"/>
              <w:jc w:val="left"/>
              <w:rPr>
                <w:rFonts w:asciiTheme="majorEastAsia" w:eastAsiaTheme="majorEastAsia" w:hAnsiTheme="majorEastAsia" w:cs="ＭＳ ゴシック"/>
                <w:color w:val="000000"/>
                <w:szCs w:val="20"/>
              </w:rPr>
            </w:pPr>
          </w:p>
        </w:tc>
      </w:tr>
      <w:tr w:rsidR="00175DB4" w14:paraId="17E88BB3" w14:textId="77777777" w:rsidTr="00F4636B">
        <w:tc>
          <w:tcPr>
            <w:tcW w:w="1310" w:type="dxa"/>
            <w:vMerge/>
            <w:tcBorders>
              <w:left w:val="single" w:sz="4" w:space="0" w:color="000001"/>
              <w:bottom w:val="single" w:sz="4" w:space="0" w:color="000001"/>
            </w:tcBorders>
            <w:shd w:val="clear" w:color="auto" w:fill="FFFFFF"/>
          </w:tcPr>
          <w:p w14:paraId="0D986AA9" w14:textId="77777777" w:rsidR="00175DB4" w:rsidRPr="00A96EAF" w:rsidRDefault="00175DB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2B40874C" w14:textId="0B888821" w:rsidR="00175DB4" w:rsidRPr="00A96EAF" w:rsidRDefault="00175DB4" w:rsidP="00175DB4">
            <w:pPr>
              <w:pStyle w:val="aa"/>
              <w:wordWrap/>
              <w:spacing w:line="240" w:lineRule="exact"/>
              <w:ind w:left="178" w:hangingChars="100" w:hanging="178"/>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（５）</w:t>
            </w:r>
            <w:r w:rsidRPr="00A96EAF">
              <w:rPr>
                <w:rFonts w:asciiTheme="majorEastAsia" w:eastAsiaTheme="majorEastAsia" w:hAnsiTheme="majorEastAsia" w:cs="ＭＳ ゴシック"/>
                <w:color w:val="000000"/>
                <w:sz w:val="20"/>
                <w:szCs w:val="20"/>
              </w:rPr>
              <w:t>賠償すべき事態において速やかに賠償を行うため、損害賠償保険に加入しておくか、又は賠償資力を有しているか。</w:t>
            </w:r>
            <w:r w:rsidRPr="00175DB4">
              <w:rPr>
                <w:rFonts w:asciiTheme="majorEastAsia" w:eastAsiaTheme="majorEastAsia" w:hAnsiTheme="majorEastAsia" w:cs="ＭＳ ゴシック"/>
                <w:color w:val="000000"/>
                <w:w w:val="50"/>
                <w:sz w:val="18"/>
                <w:szCs w:val="18"/>
              </w:rPr>
              <w:t>◆平１８解釈通知第３の一の４（３０）②準用</w:t>
            </w:r>
          </w:p>
        </w:tc>
        <w:tc>
          <w:tcPr>
            <w:tcW w:w="709" w:type="dxa"/>
            <w:tcBorders>
              <w:top w:val="single" w:sz="4" w:space="0" w:color="000001"/>
              <w:left w:val="single" w:sz="4" w:space="0" w:color="000001"/>
              <w:bottom w:val="single" w:sz="4" w:space="0" w:color="000001"/>
            </w:tcBorders>
            <w:shd w:val="clear" w:color="auto" w:fill="FFFFFF"/>
          </w:tcPr>
          <w:p w14:paraId="1C8816D8" w14:textId="77777777"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22544745"/>
                <w14:checkbox>
                  <w14:checked w14:val="0"/>
                  <w14:checkedState w14:val="00FE" w14:font="Wingdings"/>
                  <w14:uncheckedState w14:val="2610" w14:font="ＭＳ ゴシック"/>
                </w14:checkbox>
              </w:sdtPr>
              <w:sdtEndPr/>
              <w:sdtContent>
                <w:r w:rsidR="00175DB4">
                  <w:rPr>
                    <w:rFonts w:asciiTheme="majorEastAsia" w:eastAsiaTheme="majorEastAsia" w:hAnsiTheme="majorEastAsia" w:hint="eastAsia"/>
                  </w:rPr>
                  <w:t>☐</w:t>
                </w:r>
              </w:sdtContent>
            </w:sdt>
            <w:r w:rsidR="00175DB4">
              <w:rPr>
                <w:rFonts w:asciiTheme="majorEastAsia" w:eastAsiaTheme="majorEastAsia" w:hAnsiTheme="majorEastAsia" w:hint="eastAsia"/>
              </w:rPr>
              <w:t>適</w:t>
            </w:r>
          </w:p>
          <w:p w14:paraId="65934766" w14:textId="2BE1206E" w:rsidR="00175DB4" w:rsidRDefault="00707743" w:rsidP="0046571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523177299"/>
                <w14:checkbox>
                  <w14:checked w14:val="0"/>
                  <w14:checkedState w14:val="00FE" w14:font="Wingdings"/>
                  <w14:uncheckedState w14:val="2610" w14:font="ＭＳ ゴシック"/>
                </w14:checkbox>
              </w:sdtPr>
              <w:sdtEndPr/>
              <w:sdtContent>
                <w:r w:rsidR="00175DB4">
                  <w:rPr>
                    <w:rFonts w:hAnsi="ＭＳ ゴシック" w:hint="eastAsia"/>
                  </w:rPr>
                  <w:t>☐</w:t>
                </w:r>
              </w:sdtContent>
            </w:sdt>
            <w:r w:rsidR="00175DB4">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5E26F742" w14:textId="77777777" w:rsidR="00175DB4" w:rsidRPr="00A96EAF" w:rsidRDefault="00175DB4" w:rsidP="00C15BA7">
            <w:pPr>
              <w:spacing w:line="240" w:lineRule="exact"/>
              <w:jc w:val="left"/>
              <w:rPr>
                <w:rFonts w:asciiTheme="majorEastAsia" w:eastAsiaTheme="majorEastAsia" w:hAnsiTheme="majorEastAsia" w:cs="ＭＳ ゴシック"/>
                <w:color w:val="000000"/>
                <w:szCs w:val="20"/>
              </w:rPr>
            </w:pPr>
          </w:p>
        </w:tc>
      </w:tr>
      <w:tr w:rsidR="00175DB4" w14:paraId="42071B12" w14:textId="77777777" w:rsidTr="005305D4">
        <w:tc>
          <w:tcPr>
            <w:tcW w:w="1310" w:type="dxa"/>
            <w:tcBorders>
              <w:top w:val="single" w:sz="4" w:space="0" w:color="000001"/>
              <w:left w:val="single" w:sz="4" w:space="0" w:color="000001"/>
              <w:bottom w:val="single" w:sz="4" w:space="0" w:color="000001"/>
            </w:tcBorders>
            <w:shd w:val="clear" w:color="auto" w:fill="FFFFFF"/>
          </w:tcPr>
          <w:p w14:paraId="4B3D86FF" w14:textId="77777777" w:rsidR="00175DB4" w:rsidRPr="00A96EAF" w:rsidRDefault="00175DB4"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39　虐待の防止</w:t>
            </w:r>
          </w:p>
        </w:tc>
        <w:tc>
          <w:tcPr>
            <w:tcW w:w="5953" w:type="dxa"/>
            <w:tcBorders>
              <w:top w:val="single" w:sz="4" w:space="0" w:color="000001"/>
              <w:left w:val="single" w:sz="4" w:space="0" w:color="000001"/>
              <w:bottom w:val="single" w:sz="4" w:space="0" w:color="000001"/>
            </w:tcBorders>
            <w:shd w:val="clear" w:color="auto" w:fill="FFFFFF"/>
          </w:tcPr>
          <w:p w14:paraId="1270D0FC" w14:textId="6B65B2DA" w:rsidR="00175DB4" w:rsidRPr="00A96EAF" w:rsidRDefault="00175DB4" w:rsidP="00175DB4">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事業者は、虐待の発生又はその再発を防止するため、次に掲げる措置を講じているか。</w:t>
            </w:r>
            <w:r w:rsidRPr="00A96EAF">
              <w:rPr>
                <w:rFonts w:asciiTheme="majorEastAsia" w:eastAsiaTheme="majorEastAsia" w:hAnsiTheme="majorEastAsia" w:cs="ＭＳ ゴシック"/>
                <w:color w:val="000000"/>
                <w:w w:val="50"/>
                <w:sz w:val="20"/>
                <w:szCs w:val="20"/>
              </w:rPr>
              <w:t>◆平１１厚令３４第３条の３８の２準用</w:t>
            </w:r>
          </w:p>
          <w:p w14:paraId="6C72B284" w14:textId="1751224C" w:rsidR="00175DB4" w:rsidRPr="00A96EAF" w:rsidRDefault="00175DB4" w:rsidP="00175DB4">
            <w:pPr>
              <w:pStyle w:val="aa"/>
              <w:wordWrap/>
              <w:spacing w:line="240" w:lineRule="exact"/>
              <w:ind w:left="368" w:hanging="36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p>
          <w:p w14:paraId="073751B7" w14:textId="77777777" w:rsidR="00175DB4" w:rsidRPr="005305D4" w:rsidRDefault="00175DB4" w:rsidP="005305D4">
            <w:pPr>
              <w:pStyle w:val="aa"/>
              <w:wordWrap/>
              <w:spacing w:line="220" w:lineRule="exact"/>
              <w:ind w:left="408" w:hanging="408"/>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z w:val="20"/>
                <w:szCs w:val="20"/>
              </w:rPr>
              <w:t xml:space="preserve">　</w:t>
            </w:r>
            <w:r w:rsidRPr="005305D4">
              <w:rPr>
                <w:rFonts w:asciiTheme="majorEastAsia" w:eastAsiaTheme="majorEastAsia" w:hAnsiTheme="majorEastAsia" w:cs="ＭＳ ゴシック"/>
                <w:color w:val="000000"/>
                <w:sz w:val="18"/>
                <w:szCs w:val="18"/>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14:paraId="2F9431EB" w14:textId="77777777" w:rsidR="009F44BD" w:rsidRDefault="009F44BD" w:rsidP="009F44BD">
            <w:pPr>
              <w:pStyle w:val="aa"/>
              <w:wordWrap/>
              <w:spacing w:line="220" w:lineRule="exact"/>
              <w:jc w:val="left"/>
              <w:rPr>
                <w:rFonts w:asciiTheme="majorEastAsia" w:eastAsiaTheme="majorEastAsia" w:hAnsiTheme="majorEastAsia"/>
              </w:rPr>
            </w:pPr>
          </w:p>
          <w:p w14:paraId="70469259" w14:textId="706D63A2" w:rsidR="00175DB4" w:rsidRPr="005305D4" w:rsidRDefault="00707743" w:rsidP="009F44BD">
            <w:pPr>
              <w:pStyle w:val="aa"/>
              <w:wordWrap/>
              <w:spacing w:line="220" w:lineRule="exact"/>
              <w:ind w:firstLineChars="100" w:firstLine="192"/>
              <w:jc w:val="left"/>
              <w:rPr>
                <w:rFonts w:asciiTheme="majorEastAsia" w:eastAsiaTheme="majorEastAsia" w:hAnsiTheme="majorEastAsia"/>
                <w:sz w:val="18"/>
                <w:szCs w:val="18"/>
              </w:rPr>
            </w:pPr>
            <w:sdt>
              <w:sdtPr>
                <w:rPr>
                  <w:rFonts w:asciiTheme="majorEastAsia" w:eastAsiaTheme="majorEastAsia" w:hAnsiTheme="majorEastAsia" w:hint="eastAsia"/>
                </w:rPr>
                <w:id w:val="-1299833387"/>
                <w14:checkbox>
                  <w14:checked w14:val="0"/>
                  <w14:checkedState w14:val="00FE" w14:font="Wingdings"/>
                  <w14:uncheckedState w14:val="2610" w14:font="ＭＳ ゴシック"/>
                </w14:checkbox>
              </w:sdtPr>
              <w:sdtEndPr/>
              <w:sdtContent>
                <w:r w:rsidR="009F44BD">
                  <w:rPr>
                    <w:rFonts w:ascii="ＭＳ ゴシック" w:eastAsia="ＭＳ ゴシック" w:hAnsi="ＭＳ ゴシック" w:hint="eastAsia"/>
                  </w:rPr>
                  <w:t>☐</w:t>
                </w:r>
              </w:sdtContent>
            </w:sdt>
            <w:r w:rsidR="00175DB4" w:rsidRPr="005305D4">
              <w:rPr>
                <w:rFonts w:asciiTheme="majorEastAsia" w:eastAsiaTheme="majorEastAsia" w:hAnsiTheme="majorEastAsia" w:cs="ＭＳ ゴシック"/>
                <w:color w:val="000000"/>
                <w:sz w:val="18"/>
                <w:szCs w:val="18"/>
              </w:rPr>
              <w:t>虐待の未然防止</w:t>
            </w:r>
          </w:p>
          <w:p w14:paraId="5E695B5D" w14:textId="77777777" w:rsidR="00175DB4" w:rsidRPr="005305D4" w:rsidRDefault="00175DB4" w:rsidP="009F44BD">
            <w:pPr>
              <w:pStyle w:val="aa"/>
              <w:wordWrap/>
              <w:spacing w:line="220" w:lineRule="exact"/>
              <w:ind w:leftChars="200" w:left="364" w:firstLineChars="100" w:firstLine="158"/>
              <w:jc w:val="left"/>
              <w:rPr>
                <w:rFonts w:asciiTheme="majorEastAsia" w:eastAsiaTheme="majorEastAsia" w:hAnsiTheme="majorEastAsia"/>
                <w:sz w:val="18"/>
                <w:szCs w:val="18"/>
              </w:rPr>
            </w:pPr>
            <w:r w:rsidRPr="005305D4">
              <w:rPr>
                <w:rFonts w:asciiTheme="majorEastAsia" w:eastAsiaTheme="majorEastAsia" w:hAnsiTheme="majorEastAsia" w:cs="ＭＳ ゴシック"/>
                <w:color w:val="000000"/>
                <w:sz w:val="18"/>
                <w:szCs w:val="18"/>
              </w:rPr>
              <w:t>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14:paraId="0AE2E285" w14:textId="4B874B0E" w:rsidR="00175DB4" w:rsidRPr="005305D4" w:rsidRDefault="00707743" w:rsidP="009F44BD">
            <w:pPr>
              <w:pStyle w:val="aa"/>
              <w:wordWrap/>
              <w:spacing w:line="220" w:lineRule="exact"/>
              <w:ind w:firstLineChars="100" w:firstLine="192"/>
              <w:jc w:val="left"/>
              <w:rPr>
                <w:rFonts w:asciiTheme="majorEastAsia" w:eastAsiaTheme="majorEastAsia" w:hAnsiTheme="majorEastAsia"/>
                <w:sz w:val="18"/>
                <w:szCs w:val="18"/>
              </w:rPr>
            </w:pPr>
            <w:sdt>
              <w:sdtPr>
                <w:rPr>
                  <w:rFonts w:asciiTheme="majorEastAsia" w:eastAsiaTheme="majorEastAsia" w:hAnsiTheme="majorEastAsia" w:hint="eastAsia"/>
                </w:rPr>
                <w:id w:val="-2068168888"/>
                <w14:checkbox>
                  <w14:checked w14:val="0"/>
                  <w14:checkedState w14:val="00FE" w14:font="Wingdings"/>
                  <w14:uncheckedState w14:val="2610" w14:font="ＭＳ ゴシック"/>
                </w14:checkbox>
              </w:sdtPr>
              <w:sdtEndPr/>
              <w:sdtContent>
                <w:r w:rsidR="009F44BD">
                  <w:rPr>
                    <w:rFonts w:ascii="ＭＳ ゴシック" w:eastAsia="ＭＳ ゴシック" w:hAnsi="ＭＳ ゴシック" w:hint="eastAsia"/>
                  </w:rPr>
                  <w:t>☐</w:t>
                </w:r>
              </w:sdtContent>
            </w:sdt>
            <w:r w:rsidR="00175DB4" w:rsidRPr="005305D4">
              <w:rPr>
                <w:rFonts w:asciiTheme="majorEastAsia" w:eastAsiaTheme="majorEastAsia" w:hAnsiTheme="majorEastAsia" w:cs="ＭＳ ゴシック"/>
                <w:color w:val="000000"/>
                <w:sz w:val="18"/>
                <w:szCs w:val="18"/>
              </w:rPr>
              <w:t>虐待等の早期発見</w:t>
            </w:r>
          </w:p>
          <w:p w14:paraId="3D18B2BA" w14:textId="77777777" w:rsidR="00175DB4" w:rsidRPr="005305D4" w:rsidRDefault="00175DB4" w:rsidP="009F44BD">
            <w:pPr>
              <w:pStyle w:val="aa"/>
              <w:wordWrap/>
              <w:spacing w:line="220" w:lineRule="exact"/>
              <w:ind w:leftChars="200" w:left="364" w:firstLineChars="100" w:firstLine="158"/>
              <w:jc w:val="left"/>
              <w:rPr>
                <w:rFonts w:asciiTheme="majorEastAsia" w:eastAsiaTheme="majorEastAsia" w:hAnsiTheme="majorEastAsia"/>
                <w:sz w:val="18"/>
                <w:szCs w:val="18"/>
              </w:rPr>
            </w:pPr>
            <w:r w:rsidRPr="005305D4">
              <w:rPr>
                <w:rFonts w:asciiTheme="majorEastAsia" w:eastAsiaTheme="majorEastAsia" w:hAnsiTheme="majorEastAsia" w:cs="ＭＳ ゴシック"/>
                <w:color w:val="000000"/>
                <w:sz w:val="18"/>
                <w:szCs w:val="18"/>
              </w:rPr>
              <w:t>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14:paraId="778D5C10" w14:textId="7C623980" w:rsidR="00175DB4" w:rsidRPr="005305D4" w:rsidRDefault="00707743" w:rsidP="009F44BD">
            <w:pPr>
              <w:pStyle w:val="aa"/>
              <w:wordWrap/>
              <w:spacing w:line="220" w:lineRule="exact"/>
              <w:ind w:firstLineChars="100" w:firstLine="192"/>
              <w:jc w:val="left"/>
              <w:rPr>
                <w:rFonts w:asciiTheme="majorEastAsia" w:eastAsiaTheme="majorEastAsia" w:hAnsiTheme="majorEastAsia"/>
                <w:sz w:val="18"/>
                <w:szCs w:val="18"/>
              </w:rPr>
            </w:pPr>
            <w:sdt>
              <w:sdtPr>
                <w:rPr>
                  <w:rFonts w:asciiTheme="majorEastAsia" w:eastAsiaTheme="majorEastAsia" w:hAnsiTheme="majorEastAsia" w:hint="eastAsia"/>
                </w:rPr>
                <w:id w:val="516813356"/>
                <w14:checkbox>
                  <w14:checked w14:val="0"/>
                  <w14:checkedState w14:val="00FE" w14:font="Wingdings"/>
                  <w14:uncheckedState w14:val="2610" w14:font="ＭＳ ゴシック"/>
                </w14:checkbox>
              </w:sdtPr>
              <w:sdtEndPr/>
              <w:sdtContent>
                <w:r w:rsidR="009F44BD">
                  <w:rPr>
                    <w:rFonts w:hAnsi="ＭＳ ゴシック" w:hint="eastAsia"/>
                  </w:rPr>
                  <w:t>☐</w:t>
                </w:r>
              </w:sdtContent>
            </w:sdt>
            <w:r w:rsidR="00175DB4" w:rsidRPr="005305D4">
              <w:rPr>
                <w:rFonts w:asciiTheme="majorEastAsia" w:eastAsiaTheme="majorEastAsia" w:hAnsiTheme="majorEastAsia" w:cs="ＭＳ ゴシック"/>
                <w:color w:val="000000"/>
                <w:sz w:val="18"/>
                <w:szCs w:val="18"/>
              </w:rPr>
              <w:t>虐待等への迅速かつ適切な対応</w:t>
            </w:r>
          </w:p>
          <w:p w14:paraId="0511D17F" w14:textId="77777777" w:rsidR="00175DB4" w:rsidRPr="005305D4" w:rsidRDefault="00175DB4" w:rsidP="009F44BD">
            <w:pPr>
              <w:pStyle w:val="aa"/>
              <w:wordWrap/>
              <w:spacing w:line="220" w:lineRule="exact"/>
              <w:ind w:leftChars="200" w:left="364" w:firstLineChars="100" w:firstLine="158"/>
              <w:jc w:val="left"/>
              <w:rPr>
                <w:rFonts w:asciiTheme="majorEastAsia" w:eastAsiaTheme="majorEastAsia" w:hAnsiTheme="majorEastAsia"/>
                <w:sz w:val="18"/>
                <w:szCs w:val="18"/>
              </w:rPr>
            </w:pPr>
            <w:r w:rsidRPr="005305D4">
              <w:rPr>
                <w:rFonts w:asciiTheme="majorEastAsia" w:eastAsiaTheme="majorEastAsia" w:hAnsiTheme="majorEastAsia" w:cs="ＭＳ ゴシック"/>
                <w:color w:val="000000"/>
                <w:sz w:val="18"/>
                <w:szCs w:val="18"/>
              </w:rPr>
              <w:t>虐待が発生した場合には、速やかに市町村の窓口に通報される必要があり、事業者は当該通報の手続が迅速かつ適切に行われ、市町村等が行う虐待等に対する調査等に協力するよう努めることとする。</w:t>
            </w:r>
          </w:p>
          <w:p w14:paraId="179E9608" w14:textId="77777777" w:rsidR="00175DB4" w:rsidRPr="005305D4" w:rsidRDefault="00175DB4" w:rsidP="005305D4">
            <w:pPr>
              <w:pStyle w:val="aa"/>
              <w:wordWrap/>
              <w:spacing w:line="220" w:lineRule="exact"/>
              <w:ind w:left="360" w:firstLine="204"/>
              <w:jc w:val="left"/>
              <w:rPr>
                <w:rFonts w:asciiTheme="majorEastAsia" w:eastAsiaTheme="majorEastAsia" w:hAnsiTheme="majorEastAsia"/>
                <w:sz w:val="18"/>
                <w:szCs w:val="18"/>
              </w:rPr>
            </w:pPr>
            <w:r w:rsidRPr="005305D4">
              <w:rPr>
                <w:rFonts w:asciiTheme="majorEastAsia" w:eastAsiaTheme="majorEastAsia" w:hAnsiTheme="majorEastAsia" w:cs="ＭＳ ゴシック"/>
                <w:color w:val="000000"/>
                <w:sz w:val="18"/>
                <w:szCs w:val="18"/>
              </w:rPr>
              <w:t>以上の観点を踏まえ、虐待等の防止・早期発見に加え、虐待等が発生した場合はその再発を確実に防止するために次に掲げる事項を実施するものとする。</w:t>
            </w:r>
          </w:p>
          <w:p w14:paraId="1CF723AD" w14:textId="7675268B" w:rsidR="00175DB4" w:rsidRPr="00A96EAF" w:rsidRDefault="00175DB4" w:rsidP="0068450D">
            <w:pPr>
              <w:pStyle w:val="aa"/>
              <w:wordWrap/>
              <w:spacing w:line="220" w:lineRule="exact"/>
              <w:ind w:left="360" w:firstLine="204"/>
              <w:jc w:val="left"/>
              <w:rPr>
                <w:rFonts w:asciiTheme="majorEastAsia" w:eastAsiaTheme="majorEastAsia" w:hAnsiTheme="majorEastAsia" w:cs="ＭＳ ゴシック"/>
                <w:color w:val="000000"/>
                <w:sz w:val="20"/>
                <w:szCs w:val="20"/>
              </w:rPr>
            </w:pPr>
            <w:r w:rsidRPr="005305D4">
              <w:rPr>
                <w:rFonts w:asciiTheme="majorEastAsia" w:eastAsiaTheme="majorEastAsia" w:hAnsiTheme="majorEastAsia" w:cs="ＭＳ ゴシック"/>
                <w:color w:val="000000"/>
                <w:sz w:val="18"/>
                <w:szCs w:val="18"/>
              </w:rPr>
              <w:t>なお、当該義務付けの適用に当たっては、令和３年改正省令附則第２条において、３年間の経過措置を設けており、令和６年３月31日までの間は、努力義務とされている。</w:t>
            </w:r>
          </w:p>
        </w:tc>
        <w:tc>
          <w:tcPr>
            <w:tcW w:w="709" w:type="dxa"/>
            <w:tcBorders>
              <w:top w:val="single" w:sz="4" w:space="0" w:color="000001"/>
              <w:left w:val="single" w:sz="4" w:space="0" w:color="000001"/>
              <w:bottom w:val="single" w:sz="4" w:space="0" w:color="000001"/>
            </w:tcBorders>
            <w:shd w:val="clear" w:color="auto" w:fill="FFFFFF"/>
          </w:tcPr>
          <w:p w14:paraId="7E650898" w14:textId="77777777" w:rsidR="005305D4" w:rsidRDefault="00707743" w:rsidP="005305D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81571693"/>
                <w14:checkbox>
                  <w14:checked w14:val="0"/>
                  <w14:checkedState w14:val="00FE" w14:font="Wingdings"/>
                  <w14:uncheckedState w14:val="2610" w14:font="ＭＳ ゴシック"/>
                </w14:checkbox>
              </w:sdtPr>
              <w:sdtEndPr/>
              <w:sdtContent>
                <w:r w:rsidR="005305D4">
                  <w:rPr>
                    <w:rFonts w:asciiTheme="majorEastAsia" w:eastAsiaTheme="majorEastAsia" w:hAnsiTheme="majorEastAsia" w:hint="eastAsia"/>
                  </w:rPr>
                  <w:t>☐</w:t>
                </w:r>
              </w:sdtContent>
            </w:sdt>
            <w:r w:rsidR="005305D4">
              <w:rPr>
                <w:rFonts w:asciiTheme="majorEastAsia" w:eastAsiaTheme="majorEastAsia" w:hAnsiTheme="majorEastAsia" w:hint="eastAsia"/>
              </w:rPr>
              <w:t>適</w:t>
            </w:r>
          </w:p>
          <w:p w14:paraId="1623927F" w14:textId="0507B438" w:rsidR="00175DB4" w:rsidRPr="00A96EAF" w:rsidRDefault="00707743" w:rsidP="005305D4">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916056887"/>
                <w14:checkbox>
                  <w14:checked w14:val="0"/>
                  <w14:checkedState w14:val="00FE" w14:font="Wingdings"/>
                  <w14:uncheckedState w14:val="2610" w14:font="ＭＳ ゴシック"/>
                </w14:checkbox>
              </w:sdtPr>
              <w:sdtEndPr/>
              <w:sdtContent>
                <w:r w:rsidR="005305D4">
                  <w:rPr>
                    <w:rFonts w:hAnsi="ＭＳ ゴシック" w:hint="eastAsia"/>
                  </w:rPr>
                  <w:t>☐</w:t>
                </w:r>
              </w:sdtContent>
            </w:sdt>
            <w:r w:rsidR="005305D4">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DB7D545" w14:textId="77777777" w:rsidR="00175DB4" w:rsidRPr="00A96EAF" w:rsidRDefault="00175DB4"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令和６年３月３１日までは努力義務（経過措置）</w:t>
            </w:r>
          </w:p>
          <w:p w14:paraId="407DAEAE" w14:textId="77777777" w:rsidR="00175DB4" w:rsidRPr="00A96EAF" w:rsidRDefault="00175DB4" w:rsidP="00C15BA7">
            <w:pPr>
              <w:spacing w:line="240" w:lineRule="exact"/>
              <w:jc w:val="left"/>
              <w:rPr>
                <w:rFonts w:asciiTheme="majorEastAsia" w:eastAsiaTheme="majorEastAsia" w:hAnsiTheme="majorEastAsia" w:cs="ＭＳ ゴシック"/>
                <w:color w:val="000000"/>
                <w:szCs w:val="20"/>
              </w:rPr>
            </w:pPr>
          </w:p>
          <w:p w14:paraId="30A3115E" w14:textId="77777777" w:rsidR="00175DB4" w:rsidRPr="00A96EAF" w:rsidRDefault="00175DB4" w:rsidP="00C15BA7">
            <w:pPr>
              <w:spacing w:line="240" w:lineRule="exact"/>
              <w:jc w:val="left"/>
              <w:rPr>
                <w:rFonts w:asciiTheme="majorEastAsia" w:eastAsiaTheme="majorEastAsia" w:hAnsiTheme="majorEastAsia" w:cs="ＭＳ ゴシック"/>
                <w:color w:val="000000"/>
                <w:szCs w:val="20"/>
              </w:rPr>
            </w:pPr>
          </w:p>
          <w:p w14:paraId="7ADE19EA" w14:textId="77777777" w:rsidR="00175DB4" w:rsidRPr="00A96EAF" w:rsidRDefault="00175DB4"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※研修実施は市条例によるため経過措置対象外。（主眼事項第１の１参照）</w:t>
            </w:r>
          </w:p>
          <w:p w14:paraId="48D5CA77" w14:textId="77777777" w:rsidR="00175DB4" w:rsidRPr="00A96EAF" w:rsidRDefault="00175DB4" w:rsidP="00C15BA7">
            <w:pPr>
              <w:spacing w:line="240" w:lineRule="exact"/>
              <w:jc w:val="left"/>
              <w:rPr>
                <w:rFonts w:asciiTheme="majorEastAsia" w:eastAsiaTheme="majorEastAsia" w:hAnsiTheme="majorEastAsia" w:cs="ＭＳ ゴシック"/>
                <w:color w:val="000000"/>
                <w:szCs w:val="20"/>
              </w:rPr>
            </w:pPr>
          </w:p>
          <w:p w14:paraId="74B7961F" w14:textId="53555148" w:rsidR="00175DB4" w:rsidRPr="00A96EAF" w:rsidRDefault="00175DB4" w:rsidP="00C15BA7">
            <w:pPr>
              <w:spacing w:line="240" w:lineRule="exact"/>
              <w:jc w:val="left"/>
              <w:rPr>
                <w:rFonts w:asciiTheme="majorEastAsia" w:eastAsiaTheme="majorEastAsia" w:hAnsiTheme="majorEastAsia"/>
                <w:szCs w:val="20"/>
              </w:rPr>
            </w:pPr>
          </w:p>
        </w:tc>
      </w:tr>
    </w:tbl>
    <w:p w14:paraId="78C833F0" w14:textId="3DFDC1EF" w:rsidR="005305D4" w:rsidRDefault="005305D4">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701"/>
      </w:tblGrid>
      <w:tr w:rsidR="005305D4" w:rsidRPr="0046571F" w14:paraId="30119079" w14:textId="77777777" w:rsidTr="00A53CF0">
        <w:tc>
          <w:tcPr>
            <w:tcW w:w="1310" w:type="dxa"/>
            <w:tcBorders>
              <w:top w:val="single" w:sz="4" w:space="0" w:color="000001"/>
              <w:left w:val="single" w:sz="4" w:space="0" w:color="000001"/>
              <w:bottom w:val="single" w:sz="4" w:space="0" w:color="000001"/>
            </w:tcBorders>
            <w:shd w:val="clear" w:color="auto" w:fill="FFFFFF"/>
          </w:tcPr>
          <w:p w14:paraId="1F3286F0" w14:textId="77777777" w:rsidR="005305D4" w:rsidRPr="007A1CE4" w:rsidRDefault="005305D4" w:rsidP="00A53CF0">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tcPr>
          <w:p w14:paraId="706F5C42" w14:textId="77777777" w:rsidR="005305D4" w:rsidRPr="0046571F" w:rsidRDefault="005305D4" w:rsidP="00A53CF0">
            <w:pPr>
              <w:pStyle w:val="aa"/>
              <w:wordWrap/>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7B333D38" w14:textId="77777777" w:rsidR="005305D4" w:rsidRPr="0046571F" w:rsidRDefault="005305D4" w:rsidP="00A53CF0">
            <w:pPr>
              <w:snapToGrid/>
              <w:spacing w:line="220" w:lineRule="exact"/>
              <w:rPr>
                <w:rFonts w:asciiTheme="majorEastAsia" w:eastAsiaTheme="majorEastAsia" w:hAnsiTheme="majorEastAsia"/>
              </w:rPr>
            </w:pPr>
            <w:r w:rsidRPr="0046571F">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7C08740" w14:textId="77777777" w:rsidR="005305D4" w:rsidRPr="0046571F" w:rsidRDefault="005305D4" w:rsidP="00A53CF0">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備考</w:t>
            </w:r>
          </w:p>
        </w:tc>
      </w:tr>
      <w:tr w:rsidR="005305D4" w14:paraId="06B68EEA" w14:textId="77777777" w:rsidTr="00284C92">
        <w:tc>
          <w:tcPr>
            <w:tcW w:w="1310" w:type="dxa"/>
            <w:vMerge w:val="restart"/>
            <w:tcBorders>
              <w:top w:val="single" w:sz="4" w:space="0" w:color="000001"/>
              <w:left w:val="single" w:sz="4" w:space="0" w:color="000001"/>
            </w:tcBorders>
            <w:shd w:val="clear" w:color="auto" w:fill="FFFFFF"/>
          </w:tcPr>
          <w:p w14:paraId="41BD5311" w14:textId="049D4AF7" w:rsidR="005305D4" w:rsidRPr="00A96EAF" w:rsidRDefault="005305D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r w:rsidRPr="00A96EAF">
              <w:rPr>
                <w:rFonts w:asciiTheme="majorEastAsia" w:eastAsiaTheme="majorEastAsia" w:hAnsiTheme="majorEastAsia" w:cs="ＭＳ ゴシック"/>
                <w:color w:val="000000"/>
                <w:sz w:val="20"/>
                <w:szCs w:val="20"/>
              </w:rPr>
              <w:t>39　虐待の防止</w:t>
            </w:r>
            <w:r>
              <w:rPr>
                <w:rFonts w:asciiTheme="majorEastAsia" w:eastAsiaTheme="majorEastAsia" w:hAnsiTheme="majorEastAsia" w:cs="ＭＳ ゴシック" w:hint="eastAsia"/>
                <w:color w:val="000000"/>
                <w:sz w:val="20"/>
                <w:szCs w:val="20"/>
              </w:rPr>
              <w:t>（続き）</w:t>
            </w:r>
          </w:p>
        </w:tc>
        <w:tc>
          <w:tcPr>
            <w:tcW w:w="283" w:type="dxa"/>
            <w:tcBorders>
              <w:top w:val="single" w:sz="4" w:space="0" w:color="000001"/>
              <w:left w:val="single" w:sz="4" w:space="0" w:color="000001"/>
              <w:right w:val="dotted" w:sz="4" w:space="0" w:color="000001"/>
            </w:tcBorders>
            <w:shd w:val="clear" w:color="auto" w:fill="FFFFFF"/>
          </w:tcPr>
          <w:p w14:paraId="42ECE405" w14:textId="77777777" w:rsidR="005305D4" w:rsidRPr="00A96EAF" w:rsidRDefault="005305D4"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single" w:sz="4" w:space="0" w:color="000001"/>
              <w:left w:val="dotted" w:sz="4" w:space="0" w:color="000001"/>
              <w:bottom w:val="dotted" w:sz="4" w:space="0" w:color="000001"/>
            </w:tcBorders>
            <w:shd w:val="clear" w:color="auto" w:fill="FFFFFF"/>
          </w:tcPr>
          <w:p w14:paraId="41E40183" w14:textId="79F4AAA2" w:rsidR="00A31EEF" w:rsidRDefault="005305D4" w:rsidP="00A31EEF">
            <w:pPr>
              <w:pStyle w:val="aa"/>
              <w:wordWrap/>
              <w:spacing w:line="276" w:lineRule="auto"/>
              <w:ind w:left="368" w:hanging="36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ア　</w:t>
            </w:r>
            <w:r w:rsidR="00A31EEF" w:rsidRPr="00A31EEF">
              <w:rPr>
                <w:rFonts w:asciiTheme="majorEastAsia" w:eastAsiaTheme="majorEastAsia" w:hAnsiTheme="majorEastAsia" w:cs="ＭＳ ゴシック" w:hint="eastAsia"/>
                <w:b/>
                <w:bCs/>
                <w:color w:val="000000"/>
                <w:sz w:val="20"/>
                <w:szCs w:val="20"/>
              </w:rPr>
              <w:t>虐待防止委員会</w:t>
            </w:r>
          </w:p>
          <w:p w14:paraId="1A611B26" w14:textId="78E3453C" w:rsidR="005305D4" w:rsidRPr="00175DB4" w:rsidRDefault="005305D4" w:rsidP="00A31EEF">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14:paraId="720AE033" w14:textId="77777777" w:rsidR="00A31EEF" w:rsidRDefault="00A31EEF" w:rsidP="00A31EEF">
            <w:pPr>
              <w:pStyle w:val="aa"/>
              <w:wordWrap/>
              <w:spacing w:line="100" w:lineRule="exact"/>
              <w:ind w:firstLineChars="100" w:firstLine="138"/>
              <w:jc w:val="left"/>
              <w:rPr>
                <w:rFonts w:asciiTheme="majorEastAsia" w:eastAsiaTheme="majorEastAsia" w:hAnsiTheme="majorEastAsia" w:cs="ＭＳ ゴシック"/>
                <w:color w:val="000000"/>
                <w:sz w:val="16"/>
                <w:szCs w:val="16"/>
              </w:rPr>
            </w:pPr>
          </w:p>
          <w:p w14:paraId="3B65691D" w14:textId="5C3ED8AA" w:rsidR="005305D4" w:rsidRPr="00A31EEF" w:rsidRDefault="005305D4" w:rsidP="00A31EEF">
            <w:pPr>
              <w:pStyle w:val="aa"/>
              <w:wordWrap/>
              <w:spacing w:line="180" w:lineRule="exact"/>
              <w:ind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　虐待の防止のための対策を検討する委員会（第１号）</w:t>
            </w:r>
          </w:p>
          <w:p w14:paraId="3C7E4504" w14:textId="77777777" w:rsidR="005305D4" w:rsidRPr="00A31EEF" w:rsidRDefault="005305D4" w:rsidP="00A31EEF">
            <w:pPr>
              <w:pStyle w:val="aa"/>
              <w:wordWrap/>
              <w:spacing w:line="180" w:lineRule="exact"/>
              <w:ind w:leftChars="100" w:left="182"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14:paraId="532A8F3B" w14:textId="77777777" w:rsidR="005305D4" w:rsidRPr="00A31EEF" w:rsidRDefault="005305D4" w:rsidP="00A31EEF">
            <w:pPr>
              <w:pStyle w:val="aa"/>
              <w:wordWrap/>
              <w:spacing w:line="180" w:lineRule="exact"/>
              <w:ind w:leftChars="100" w:left="182"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22C5B00A" w14:textId="77777777" w:rsidR="005305D4" w:rsidRPr="00A31EEF" w:rsidRDefault="005305D4" w:rsidP="00A31EEF">
            <w:pPr>
              <w:pStyle w:val="aa"/>
              <w:wordWrap/>
              <w:spacing w:line="180" w:lineRule="exact"/>
              <w:ind w:leftChars="100" w:left="182"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14:paraId="14FF2ECD" w14:textId="77777777" w:rsidR="005305D4" w:rsidRPr="00A31EEF" w:rsidRDefault="005305D4" w:rsidP="00A31EEF">
            <w:pPr>
              <w:pStyle w:val="aa"/>
              <w:wordWrap/>
              <w:spacing w:line="180" w:lineRule="exact"/>
              <w:ind w:leftChars="100" w:left="182"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1CB326AC" w14:textId="77777777" w:rsidR="005305D4" w:rsidRPr="00A31EEF" w:rsidRDefault="005305D4" w:rsidP="00A31EEF">
            <w:pPr>
              <w:pStyle w:val="aa"/>
              <w:wordWrap/>
              <w:spacing w:line="180" w:lineRule="exact"/>
              <w:ind w:leftChars="100" w:left="182"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1FDF50CE" w14:textId="77777777" w:rsidR="005305D4" w:rsidRPr="005305D4"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5305D4">
              <w:rPr>
                <w:rFonts w:asciiTheme="majorEastAsia" w:eastAsiaTheme="majorEastAsia" w:hAnsiTheme="majorEastAsia" w:cs="ＭＳ ゴシック"/>
                <w:color w:val="000000"/>
                <w:sz w:val="16"/>
                <w:szCs w:val="16"/>
              </w:rPr>
              <w:t>イ　虐待防止検討委員会その他事業所内の組織に関すること</w:t>
            </w:r>
          </w:p>
          <w:p w14:paraId="552BAAC7" w14:textId="77777777" w:rsidR="005305D4" w:rsidRPr="005305D4"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5305D4">
              <w:rPr>
                <w:rFonts w:asciiTheme="majorEastAsia" w:eastAsiaTheme="majorEastAsia" w:hAnsiTheme="majorEastAsia" w:cs="ＭＳ ゴシック"/>
                <w:color w:val="000000"/>
                <w:sz w:val="16"/>
                <w:szCs w:val="16"/>
              </w:rPr>
              <w:t>ロ　虐待の防止のための指針の整備に関すること</w:t>
            </w:r>
          </w:p>
          <w:p w14:paraId="07437A20" w14:textId="77777777" w:rsidR="005305D4" w:rsidRPr="005305D4"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5305D4">
              <w:rPr>
                <w:rFonts w:asciiTheme="majorEastAsia" w:eastAsiaTheme="majorEastAsia" w:hAnsiTheme="majorEastAsia" w:cs="ＭＳ ゴシック"/>
                <w:color w:val="000000"/>
                <w:sz w:val="16"/>
                <w:szCs w:val="16"/>
              </w:rPr>
              <w:t>ハ　虐待の防止のための職員研修の内容に関すること</w:t>
            </w:r>
          </w:p>
          <w:p w14:paraId="42B0CB55" w14:textId="77777777" w:rsidR="005305D4" w:rsidRPr="005305D4" w:rsidRDefault="005305D4" w:rsidP="00B06D89">
            <w:pPr>
              <w:pStyle w:val="aa"/>
              <w:wordWrap/>
              <w:spacing w:line="180" w:lineRule="exact"/>
              <w:ind w:left="744" w:hanging="204"/>
              <w:jc w:val="left"/>
              <w:rPr>
                <w:rFonts w:asciiTheme="majorEastAsia" w:eastAsiaTheme="majorEastAsia" w:hAnsiTheme="majorEastAsia"/>
                <w:sz w:val="16"/>
                <w:szCs w:val="16"/>
              </w:rPr>
            </w:pPr>
            <w:r w:rsidRPr="005305D4">
              <w:rPr>
                <w:rFonts w:asciiTheme="majorEastAsia" w:eastAsiaTheme="majorEastAsia" w:hAnsiTheme="majorEastAsia" w:cs="ＭＳ ゴシック"/>
                <w:color w:val="000000"/>
                <w:sz w:val="16"/>
                <w:szCs w:val="16"/>
              </w:rPr>
              <w:t>ニ　虐待等について、従業者が相談・報告できる体制整備に関すること</w:t>
            </w:r>
          </w:p>
          <w:p w14:paraId="13754E14" w14:textId="77777777" w:rsidR="005305D4" w:rsidRPr="005305D4" w:rsidRDefault="005305D4" w:rsidP="00B06D89">
            <w:pPr>
              <w:pStyle w:val="aa"/>
              <w:wordWrap/>
              <w:spacing w:line="180" w:lineRule="exact"/>
              <w:ind w:left="744" w:hanging="204"/>
              <w:jc w:val="left"/>
              <w:rPr>
                <w:rFonts w:asciiTheme="majorEastAsia" w:eastAsiaTheme="majorEastAsia" w:hAnsiTheme="majorEastAsia"/>
                <w:sz w:val="16"/>
                <w:szCs w:val="16"/>
              </w:rPr>
            </w:pPr>
            <w:r w:rsidRPr="005305D4">
              <w:rPr>
                <w:rFonts w:asciiTheme="majorEastAsia" w:eastAsiaTheme="majorEastAsia" w:hAnsiTheme="majorEastAsia" w:cs="ＭＳ ゴシック"/>
                <w:color w:val="000000"/>
                <w:sz w:val="16"/>
                <w:szCs w:val="16"/>
              </w:rPr>
              <w:t>ホ　従業者が虐待等を把握した場合に、市町村への通報が迅速かつ適切に行われるための方法に関すること</w:t>
            </w:r>
          </w:p>
          <w:p w14:paraId="164112B6" w14:textId="77777777" w:rsidR="005305D4" w:rsidRPr="005305D4" w:rsidRDefault="005305D4" w:rsidP="00B06D89">
            <w:pPr>
              <w:pStyle w:val="aa"/>
              <w:wordWrap/>
              <w:spacing w:line="180" w:lineRule="exact"/>
              <w:ind w:left="744" w:hanging="204"/>
              <w:jc w:val="left"/>
              <w:rPr>
                <w:rFonts w:asciiTheme="majorEastAsia" w:eastAsiaTheme="majorEastAsia" w:hAnsiTheme="majorEastAsia"/>
                <w:sz w:val="16"/>
                <w:szCs w:val="16"/>
              </w:rPr>
            </w:pPr>
            <w:r w:rsidRPr="005305D4">
              <w:rPr>
                <w:rFonts w:asciiTheme="majorEastAsia" w:eastAsiaTheme="majorEastAsia" w:hAnsiTheme="majorEastAsia" w:cs="ＭＳ ゴシック"/>
                <w:color w:val="000000"/>
                <w:sz w:val="16"/>
                <w:szCs w:val="16"/>
              </w:rPr>
              <w:t>ヘ　虐待等が発生した場合、その発生原因等の分析から得られる再発の確実な防止策に関すること</w:t>
            </w:r>
          </w:p>
          <w:p w14:paraId="17288DD8" w14:textId="2CCA8452" w:rsidR="005305D4" w:rsidRPr="00A96EAF" w:rsidRDefault="005305D4" w:rsidP="00B06D89">
            <w:pPr>
              <w:pStyle w:val="aa"/>
              <w:wordWrap/>
              <w:spacing w:line="180" w:lineRule="exact"/>
              <w:ind w:left="744" w:hanging="204"/>
              <w:jc w:val="left"/>
              <w:rPr>
                <w:rFonts w:asciiTheme="majorEastAsia" w:eastAsiaTheme="majorEastAsia" w:hAnsiTheme="majorEastAsia" w:cs="ＭＳ ゴシック"/>
                <w:color w:val="000000"/>
                <w:sz w:val="20"/>
                <w:szCs w:val="20"/>
              </w:rPr>
            </w:pPr>
            <w:r w:rsidRPr="005305D4">
              <w:rPr>
                <w:rFonts w:asciiTheme="majorEastAsia" w:eastAsiaTheme="majorEastAsia" w:hAnsiTheme="majorEastAsia" w:cs="ＭＳ ゴシック"/>
                <w:color w:val="000000"/>
                <w:sz w:val="16"/>
                <w:szCs w:val="16"/>
              </w:rPr>
              <w:t>ト 前号の再発の防止策を講じた際に、その効果についての評価に関すること</w:t>
            </w:r>
          </w:p>
        </w:tc>
        <w:tc>
          <w:tcPr>
            <w:tcW w:w="709" w:type="dxa"/>
            <w:tcBorders>
              <w:top w:val="single" w:sz="4" w:space="0" w:color="000001"/>
              <w:left w:val="single" w:sz="4" w:space="0" w:color="000001"/>
              <w:bottom w:val="dotted" w:sz="4" w:space="0" w:color="000001"/>
            </w:tcBorders>
            <w:shd w:val="clear" w:color="auto" w:fill="FFFFFF"/>
          </w:tcPr>
          <w:p w14:paraId="7AABE837" w14:textId="77777777" w:rsidR="005305D4" w:rsidRDefault="00707743" w:rsidP="005305D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93276872"/>
                <w14:checkbox>
                  <w14:checked w14:val="0"/>
                  <w14:checkedState w14:val="00FE" w14:font="Wingdings"/>
                  <w14:uncheckedState w14:val="2610" w14:font="ＭＳ ゴシック"/>
                </w14:checkbox>
              </w:sdtPr>
              <w:sdtEndPr/>
              <w:sdtContent>
                <w:r w:rsidR="005305D4">
                  <w:rPr>
                    <w:rFonts w:asciiTheme="majorEastAsia" w:eastAsiaTheme="majorEastAsia" w:hAnsiTheme="majorEastAsia" w:hint="eastAsia"/>
                  </w:rPr>
                  <w:t>☐</w:t>
                </w:r>
              </w:sdtContent>
            </w:sdt>
            <w:r w:rsidR="005305D4">
              <w:rPr>
                <w:rFonts w:asciiTheme="majorEastAsia" w:eastAsiaTheme="majorEastAsia" w:hAnsiTheme="majorEastAsia" w:hint="eastAsia"/>
              </w:rPr>
              <w:t>適</w:t>
            </w:r>
          </w:p>
          <w:p w14:paraId="09D642B5" w14:textId="2FF88A74" w:rsidR="005305D4" w:rsidRPr="00A96EAF" w:rsidRDefault="00707743" w:rsidP="005305D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97338837"/>
                <w14:checkbox>
                  <w14:checked w14:val="0"/>
                  <w14:checkedState w14:val="00FE" w14:font="Wingdings"/>
                  <w14:uncheckedState w14:val="2610" w14:font="ＭＳ ゴシック"/>
                </w14:checkbox>
              </w:sdtPr>
              <w:sdtEndPr/>
              <w:sdtContent>
                <w:r w:rsidR="005305D4">
                  <w:rPr>
                    <w:rFonts w:hAnsi="ＭＳ ゴシック" w:hint="eastAsia"/>
                  </w:rPr>
                  <w:t>☐</w:t>
                </w:r>
              </w:sdtContent>
            </w:sdt>
            <w:r w:rsidR="005305D4">
              <w:rPr>
                <w:rFonts w:asciiTheme="majorEastAsia" w:eastAsiaTheme="majorEastAsia" w:hAnsiTheme="majorEastAsia" w:hint="eastAsia"/>
              </w:rPr>
              <w:t>否</w:t>
            </w:r>
          </w:p>
        </w:tc>
        <w:tc>
          <w:tcPr>
            <w:tcW w:w="1701" w:type="dxa"/>
            <w:vMerge w:val="restart"/>
            <w:tcBorders>
              <w:left w:val="single" w:sz="4" w:space="0" w:color="000001"/>
              <w:right w:val="single" w:sz="4" w:space="0" w:color="000001"/>
            </w:tcBorders>
            <w:shd w:val="clear" w:color="auto" w:fill="FFFFFF"/>
          </w:tcPr>
          <w:p w14:paraId="55D49DB9" w14:textId="77777777"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虐待の防止のための対策を検討する委員会の開催の有無　【有・無】</w:t>
            </w:r>
          </w:p>
          <w:p w14:paraId="58B3A8B5"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7F5C142C"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56737598"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377C3775"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45648F8E"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7257E69C"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2429111B"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5009872B"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66FE6352"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3DD48467"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14ADFCB6"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1D70B0EF"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5035EE93"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001C03E0"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5780ABF1"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07DA8BBF"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52456BF5"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07A3A566"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089F3975"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4E053C74"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57B95E70"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391DE67D"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2BF2148B"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19537DB2" w14:textId="77777777" w:rsidR="00B06D89" w:rsidRDefault="00B06D89" w:rsidP="005305D4">
            <w:pPr>
              <w:spacing w:line="240" w:lineRule="exact"/>
              <w:jc w:val="left"/>
              <w:rPr>
                <w:rFonts w:asciiTheme="majorEastAsia" w:eastAsiaTheme="majorEastAsia" w:hAnsiTheme="majorEastAsia" w:cs="ＭＳ ゴシック"/>
                <w:color w:val="000000"/>
                <w:szCs w:val="20"/>
              </w:rPr>
            </w:pPr>
          </w:p>
          <w:p w14:paraId="1A6E8523" w14:textId="010AE082"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虐待の防止のための指針の有無</w:t>
            </w:r>
          </w:p>
          <w:p w14:paraId="1CF6419F" w14:textId="77777777"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【有・無】</w:t>
            </w:r>
          </w:p>
          <w:p w14:paraId="2E402331"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6D92CBA4"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339B3F4D"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65D83607"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329D8834" w14:textId="1C7D65F2" w:rsidR="005305D4" w:rsidRDefault="005305D4" w:rsidP="005305D4">
            <w:pPr>
              <w:spacing w:line="240" w:lineRule="exact"/>
              <w:jc w:val="left"/>
              <w:rPr>
                <w:rFonts w:asciiTheme="majorEastAsia" w:eastAsiaTheme="majorEastAsia" w:hAnsiTheme="majorEastAsia" w:cs="ＭＳ ゴシック"/>
                <w:color w:val="000000"/>
                <w:szCs w:val="20"/>
              </w:rPr>
            </w:pPr>
          </w:p>
          <w:p w14:paraId="11BCC3F7" w14:textId="11B6A669" w:rsidR="00A31EEF" w:rsidRDefault="00A31EEF" w:rsidP="005305D4">
            <w:pPr>
              <w:spacing w:line="240" w:lineRule="exact"/>
              <w:jc w:val="left"/>
              <w:rPr>
                <w:rFonts w:asciiTheme="majorEastAsia" w:eastAsiaTheme="majorEastAsia" w:hAnsiTheme="majorEastAsia" w:cs="ＭＳ ゴシック"/>
                <w:color w:val="000000"/>
                <w:szCs w:val="20"/>
              </w:rPr>
            </w:pPr>
          </w:p>
          <w:p w14:paraId="271ACF28" w14:textId="4A89F02C" w:rsidR="00A31EEF" w:rsidRDefault="00A31EEF" w:rsidP="005305D4">
            <w:pPr>
              <w:spacing w:line="240" w:lineRule="exact"/>
              <w:jc w:val="left"/>
              <w:rPr>
                <w:rFonts w:asciiTheme="majorEastAsia" w:eastAsiaTheme="majorEastAsia" w:hAnsiTheme="majorEastAsia" w:cs="ＭＳ ゴシック"/>
                <w:color w:val="000000"/>
                <w:szCs w:val="20"/>
              </w:rPr>
            </w:pPr>
          </w:p>
          <w:p w14:paraId="28CF9C21" w14:textId="77777777" w:rsidR="00A31EEF" w:rsidRDefault="00A31EEF" w:rsidP="005305D4">
            <w:pPr>
              <w:spacing w:line="240" w:lineRule="exact"/>
              <w:jc w:val="left"/>
              <w:rPr>
                <w:rFonts w:asciiTheme="majorEastAsia" w:eastAsiaTheme="majorEastAsia" w:hAnsiTheme="majorEastAsia" w:cs="ＭＳ ゴシック"/>
                <w:color w:val="000000"/>
                <w:szCs w:val="20"/>
              </w:rPr>
            </w:pPr>
          </w:p>
          <w:p w14:paraId="1CA6A287" w14:textId="77777777" w:rsidR="00B06D89" w:rsidRPr="00A96EAF" w:rsidRDefault="00B06D89" w:rsidP="005305D4">
            <w:pPr>
              <w:spacing w:line="240" w:lineRule="exact"/>
              <w:jc w:val="left"/>
              <w:rPr>
                <w:rFonts w:asciiTheme="majorEastAsia" w:eastAsiaTheme="majorEastAsia" w:hAnsiTheme="majorEastAsia" w:cs="ＭＳ ゴシック"/>
                <w:color w:val="000000"/>
                <w:szCs w:val="20"/>
              </w:rPr>
            </w:pPr>
          </w:p>
          <w:p w14:paraId="0562F03F"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3FA75BDB" w14:textId="77777777"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虐待の防止のための研修</w:t>
            </w:r>
          </w:p>
          <w:p w14:paraId="127BB887" w14:textId="77777777"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年１回以上必要</w:t>
            </w:r>
          </w:p>
          <w:p w14:paraId="2F62CFF6" w14:textId="357EAF21"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w:t>
            </w:r>
            <w:r w:rsidR="00B06D89">
              <w:rPr>
                <w:rFonts w:asciiTheme="majorEastAsia" w:eastAsiaTheme="majorEastAsia" w:hAnsiTheme="majorEastAsia" w:cs="ＭＳ ゴシック" w:hint="eastAsia"/>
                <w:color w:val="000000"/>
                <w:szCs w:val="20"/>
              </w:rPr>
              <w:t xml:space="preserve">　</w:t>
            </w:r>
            <w:r w:rsidRPr="00A96EAF">
              <w:rPr>
                <w:rFonts w:asciiTheme="majorEastAsia" w:eastAsiaTheme="majorEastAsia" w:hAnsiTheme="majorEastAsia" w:cs="ＭＳ ゴシック"/>
                <w:color w:val="000000"/>
                <w:szCs w:val="20"/>
              </w:rPr>
              <w:t>年　月　日</w:t>
            </w:r>
          </w:p>
          <w:p w14:paraId="7CD0DDB1" w14:textId="77777777" w:rsidR="005305D4" w:rsidRPr="00A96EAF" w:rsidRDefault="005305D4" w:rsidP="005305D4">
            <w:pPr>
              <w:spacing w:line="240" w:lineRule="exact"/>
              <w:jc w:val="left"/>
              <w:rPr>
                <w:rFonts w:asciiTheme="majorEastAsia" w:eastAsiaTheme="majorEastAsia" w:hAnsiTheme="majorEastAsia" w:cs="ＭＳ ゴシック"/>
                <w:color w:val="000000"/>
                <w:szCs w:val="20"/>
              </w:rPr>
            </w:pPr>
          </w:p>
          <w:p w14:paraId="73D5BA85" w14:textId="77777777"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新規採用時の虐待の防止のための研修の有無</w:t>
            </w:r>
          </w:p>
          <w:p w14:paraId="69617DD2" w14:textId="77777777"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【有・無】</w:t>
            </w:r>
          </w:p>
          <w:p w14:paraId="5C24C4B8" w14:textId="3FB5C33D" w:rsidR="005305D4" w:rsidRDefault="005305D4" w:rsidP="005305D4">
            <w:pPr>
              <w:spacing w:line="240" w:lineRule="exact"/>
              <w:jc w:val="left"/>
              <w:rPr>
                <w:rFonts w:asciiTheme="majorEastAsia" w:eastAsiaTheme="majorEastAsia" w:hAnsiTheme="majorEastAsia" w:cs="ＭＳ ゴシック"/>
                <w:color w:val="000000"/>
                <w:szCs w:val="20"/>
              </w:rPr>
            </w:pPr>
          </w:p>
          <w:p w14:paraId="3B0FC11B" w14:textId="77777777" w:rsidR="00B06D89" w:rsidRPr="00A96EAF" w:rsidRDefault="00B06D89" w:rsidP="005305D4">
            <w:pPr>
              <w:spacing w:line="240" w:lineRule="exact"/>
              <w:jc w:val="left"/>
              <w:rPr>
                <w:rFonts w:asciiTheme="majorEastAsia" w:eastAsiaTheme="majorEastAsia" w:hAnsiTheme="majorEastAsia" w:cs="ＭＳ ゴシック"/>
                <w:color w:val="000000"/>
                <w:szCs w:val="20"/>
              </w:rPr>
            </w:pPr>
          </w:p>
          <w:p w14:paraId="099BA21C" w14:textId="77777777" w:rsidR="005305D4" w:rsidRPr="00A96EAF" w:rsidRDefault="005305D4" w:rsidP="005305D4">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担当者名</w:t>
            </w:r>
          </w:p>
          <w:p w14:paraId="7BC9C5CF" w14:textId="32A6C8CA" w:rsidR="005305D4" w:rsidRPr="005305D4" w:rsidRDefault="005305D4" w:rsidP="005305D4">
            <w:pPr>
              <w:spacing w:line="240" w:lineRule="exact"/>
              <w:jc w:val="left"/>
            </w:pPr>
            <w:r w:rsidRPr="00A96EAF">
              <w:rPr>
                <w:rFonts w:asciiTheme="majorEastAsia" w:eastAsiaTheme="majorEastAsia" w:hAnsiTheme="majorEastAsia" w:cs="ＭＳ ゴシック"/>
                <w:color w:val="000000"/>
                <w:szCs w:val="20"/>
              </w:rPr>
              <w:t>（　　　　　　）</w:t>
            </w:r>
          </w:p>
        </w:tc>
      </w:tr>
      <w:tr w:rsidR="005305D4" w14:paraId="4A898B16" w14:textId="77777777" w:rsidTr="00284C92">
        <w:tc>
          <w:tcPr>
            <w:tcW w:w="1310" w:type="dxa"/>
            <w:vMerge/>
            <w:tcBorders>
              <w:left w:val="single" w:sz="4" w:space="0" w:color="000001"/>
            </w:tcBorders>
            <w:shd w:val="clear" w:color="auto" w:fill="FFFFFF"/>
          </w:tcPr>
          <w:p w14:paraId="24954C19" w14:textId="77777777" w:rsidR="005305D4" w:rsidRPr="00A96EAF" w:rsidRDefault="005305D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190A8017" w14:textId="77777777" w:rsidR="005305D4" w:rsidRPr="00A96EAF" w:rsidRDefault="005305D4"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6594214C" w14:textId="1498AA92" w:rsidR="00A31EEF" w:rsidRPr="00A31EEF" w:rsidRDefault="005305D4" w:rsidP="00A31EEF">
            <w:pPr>
              <w:pStyle w:val="aa"/>
              <w:wordWrap/>
              <w:spacing w:line="276" w:lineRule="auto"/>
              <w:ind w:left="408" w:hanging="408"/>
              <w:jc w:val="left"/>
              <w:rPr>
                <w:rFonts w:asciiTheme="majorEastAsia" w:eastAsiaTheme="majorEastAsia" w:hAnsiTheme="majorEastAsia" w:cs="ＭＳ ゴシック"/>
                <w:color w:val="000000"/>
                <w:sz w:val="20"/>
                <w:szCs w:val="20"/>
              </w:rPr>
            </w:pPr>
            <w:r w:rsidRPr="00A31EEF">
              <w:rPr>
                <w:rFonts w:asciiTheme="majorEastAsia" w:eastAsiaTheme="majorEastAsia" w:hAnsiTheme="majorEastAsia" w:cs="ＭＳ ゴシック"/>
                <w:color w:val="000000"/>
                <w:sz w:val="20"/>
                <w:szCs w:val="20"/>
              </w:rPr>
              <w:t xml:space="preserve">イ　</w:t>
            </w:r>
            <w:r w:rsidR="00A31EEF" w:rsidRPr="00A31EEF">
              <w:rPr>
                <w:rFonts w:asciiTheme="majorEastAsia" w:eastAsiaTheme="majorEastAsia" w:hAnsiTheme="majorEastAsia" w:cs="ＭＳ ゴシック"/>
                <w:b/>
                <w:bCs/>
                <w:color w:val="000000"/>
                <w:sz w:val="20"/>
                <w:szCs w:val="20"/>
              </w:rPr>
              <w:t>虐待の防止のため</w:t>
            </w:r>
            <w:r w:rsidR="00A31EEF" w:rsidRPr="00A31EEF">
              <w:rPr>
                <w:rFonts w:asciiTheme="majorEastAsia" w:eastAsiaTheme="majorEastAsia" w:hAnsiTheme="majorEastAsia" w:cs="ＭＳ ゴシック" w:hint="eastAsia"/>
                <w:b/>
                <w:bCs/>
                <w:color w:val="000000"/>
                <w:sz w:val="20"/>
                <w:szCs w:val="20"/>
              </w:rPr>
              <w:t>指針</w:t>
            </w:r>
          </w:p>
          <w:p w14:paraId="1C0B3DA9" w14:textId="778933C6" w:rsidR="005305D4" w:rsidRPr="00A96EAF" w:rsidRDefault="005305D4" w:rsidP="00A31EEF">
            <w:pPr>
              <w:pStyle w:val="aa"/>
              <w:wordWrap/>
              <w:spacing w:line="240" w:lineRule="exact"/>
              <w:ind w:leftChars="100" w:left="182"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当該事業所における虐待の防止のための指針を整備すること。</w:t>
            </w:r>
          </w:p>
          <w:p w14:paraId="3712A3B0" w14:textId="46AF2E05" w:rsidR="005305D4" w:rsidRPr="005305D4" w:rsidRDefault="005305D4" w:rsidP="005305D4">
            <w:pPr>
              <w:pStyle w:val="aa"/>
              <w:wordWrap/>
              <w:spacing w:line="200" w:lineRule="exact"/>
              <w:ind w:firstLineChars="100" w:firstLine="158"/>
              <w:jc w:val="left"/>
              <w:rPr>
                <w:rFonts w:asciiTheme="majorEastAsia" w:eastAsiaTheme="majorEastAsia" w:hAnsiTheme="majorEastAsia"/>
                <w:sz w:val="18"/>
                <w:szCs w:val="18"/>
              </w:rPr>
            </w:pPr>
            <w:r w:rsidRPr="005305D4">
              <w:rPr>
                <w:rFonts w:asciiTheme="majorEastAsia" w:eastAsiaTheme="majorEastAsia" w:hAnsiTheme="majorEastAsia" w:cs="ＭＳ ゴシック"/>
                <w:color w:val="000000"/>
                <w:sz w:val="18"/>
                <w:szCs w:val="18"/>
              </w:rPr>
              <w:t>◎　虐待の防止のための指針(第２号)</w:t>
            </w:r>
          </w:p>
          <w:p w14:paraId="611E720C" w14:textId="77777777" w:rsidR="005305D4" w:rsidRPr="005305D4" w:rsidRDefault="005305D4" w:rsidP="005305D4">
            <w:pPr>
              <w:pStyle w:val="aa"/>
              <w:wordWrap/>
              <w:spacing w:line="200" w:lineRule="exact"/>
              <w:ind w:leftChars="200" w:left="364" w:firstLineChars="100" w:firstLine="158"/>
              <w:jc w:val="left"/>
              <w:rPr>
                <w:rFonts w:asciiTheme="majorEastAsia" w:eastAsiaTheme="majorEastAsia" w:hAnsiTheme="majorEastAsia"/>
                <w:sz w:val="18"/>
                <w:szCs w:val="18"/>
              </w:rPr>
            </w:pPr>
            <w:r w:rsidRPr="005305D4">
              <w:rPr>
                <w:rFonts w:asciiTheme="majorEastAsia" w:eastAsiaTheme="majorEastAsia" w:hAnsiTheme="majorEastAsia" w:cs="ＭＳ ゴシック"/>
                <w:color w:val="000000"/>
                <w:sz w:val="18"/>
                <w:szCs w:val="18"/>
              </w:rPr>
              <w:t>事業者が整備する「虐待の防止のための指針」には、次のような項目を盛り込むこととする。</w:t>
            </w:r>
          </w:p>
          <w:p w14:paraId="680A31C4"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イ　事業所における虐待の防止に関する基本的考え方</w:t>
            </w:r>
          </w:p>
          <w:p w14:paraId="6A240C42"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ロ　虐待防止検討委員会その他事業所内の組織に関する事項</w:t>
            </w:r>
          </w:p>
          <w:p w14:paraId="03F73AF0"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ハ　虐待の防止のための職員研修に関する基本方針</w:t>
            </w:r>
          </w:p>
          <w:p w14:paraId="3E9CBF70"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ニ　虐待等が発生した場合の対応方法に関する基本方針</w:t>
            </w:r>
          </w:p>
          <w:p w14:paraId="1E68F2A6"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ホ　虐待等が発生した場合の相談・報告体制に関する事項</w:t>
            </w:r>
          </w:p>
          <w:p w14:paraId="3B317E4E"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ヘ　成年後見制度の利用支援に関する事項</w:t>
            </w:r>
          </w:p>
          <w:p w14:paraId="74C7526B"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ト　虐待等に係る苦情解決方法に関する事項</w:t>
            </w:r>
          </w:p>
          <w:p w14:paraId="1DB1DC24" w14:textId="77777777" w:rsidR="005305D4" w:rsidRPr="00B06D89" w:rsidRDefault="005305D4" w:rsidP="00B06D89">
            <w:pPr>
              <w:pStyle w:val="aa"/>
              <w:wordWrap/>
              <w:spacing w:line="180" w:lineRule="exact"/>
              <w:ind w:left="360" w:firstLine="204"/>
              <w:jc w:val="left"/>
              <w:rPr>
                <w:rFonts w:asciiTheme="majorEastAsia" w:eastAsiaTheme="majorEastAsia" w:hAnsiTheme="majorEastAsia"/>
                <w:sz w:val="16"/>
                <w:szCs w:val="16"/>
              </w:rPr>
            </w:pPr>
            <w:r w:rsidRPr="00B06D89">
              <w:rPr>
                <w:rFonts w:asciiTheme="majorEastAsia" w:eastAsiaTheme="majorEastAsia" w:hAnsiTheme="majorEastAsia" w:cs="ＭＳ ゴシック"/>
                <w:color w:val="000000"/>
                <w:sz w:val="16"/>
                <w:szCs w:val="16"/>
              </w:rPr>
              <w:t>チ　利用者等に対する当該指針の閲覧に関する事項</w:t>
            </w:r>
          </w:p>
          <w:p w14:paraId="0E95318D" w14:textId="7042F828" w:rsidR="005305D4" w:rsidRPr="00A96EAF" w:rsidRDefault="005305D4" w:rsidP="00B06D89">
            <w:pPr>
              <w:pStyle w:val="aa"/>
              <w:wordWrap/>
              <w:spacing w:line="180" w:lineRule="exact"/>
              <w:ind w:left="360" w:firstLine="204"/>
              <w:jc w:val="left"/>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16"/>
                <w:szCs w:val="16"/>
              </w:rPr>
              <w:t>リ　その他虐待の防止の推進のために必要な事項</w:t>
            </w:r>
          </w:p>
        </w:tc>
        <w:tc>
          <w:tcPr>
            <w:tcW w:w="709" w:type="dxa"/>
            <w:tcBorders>
              <w:top w:val="dotted" w:sz="4" w:space="0" w:color="000001"/>
              <w:left w:val="single" w:sz="4" w:space="0" w:color="000001"/>
              <w:bottom w:val="dotted" w:sz="4" w:space="0" w:color="000001"/>
            </w:tcBorders>
            <w:shd w:val="clear" w:color="auto" w:fill="FFFFFF"/>
          </w:tcPr>
          <w:p w14:paraId="68C83681" w14:textId="77777777" w:rsidR="005305D4" w:rsidRDefault="00707743" w:rsidP="005305D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09154906"/>
                <w14:checkbox>
                  <w14:checked w14:val="0"/>
                  <w14:checkedState w14:val="00FE" w14:font="Wingdings"/>
                  <w14:uncheckedState w14:val="2610" w14:font="ＭＳ ゴシック"/>
                </w14:checkbox>
              </w:sdtPr>
              <w:sdtEndPr/>
              <w:sdtContent>
                <w:r w:rsidR="005305D4">
                  <w:rPr>
                    <w:rFonts w:asciiTheme="majorEastAsia" w:eastAsiaTheme="majorEastAsia" w:hAnsiTheme="majorEastAsia" w:hint="eastAsia"/>
                  </w:rPr>
                  <w:t>☐</w:t>
                </w:r>
              </w:sdtContent>
            </w:sdt>
            <w:r w:rsidR="005305D4">
              <w:rPr>
                <w:rFonts w:asciiTheme="majorEastAsia" w:eastAsiaTheme="majorEastAsia" w:hAnsiTheme="majorEastAsia" w:hint="eastAsia"/>
              </w:rPr>
              <w:t>適</w:t>
            </w:r>
          </w:p>
          <w:p w14:paraId="0C9AB93B" w14:textId="63DFDE02" w:rsidR="005305D4" w:rsidRPr="00A96EAF" w:rsidRDefault="00707743" w:rsidP="005305D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12881960"/>
                <w14:checkbox>
                  <w14:checked w14:val="0"/>
                  <w14:checkedState w14:val="00FE" w14:font="Wingdings"/>
                  <w14:uncheckedState w14:val="2610" w14:font="ＭＳ ゴシック"/>
                </w14:checkbox>
              </w:sdtPr>
              <w:sdtEndPr/>
              <w:sdtContent>
                <w:r w:rsidR="005305D4">
                  <w:rPr>
                    <w:rFonts w:hAnsi="ＭＳ ゴシック" w:hint="eastAsia"/>
                  </w:rPr>
                  <w:t>☐</w:t>
                </w:r>
              </w:sdtContent>
            </w:sdt>
            <w:r w:rsidR="005305D4">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6C0B918" w14:textId="77777777" w:rsidR="005305D4" w:rsidRPr="00A96EAF" w:rsidRDefault="005305D4" w:rsidP="00C15BA7">
            <w:pPr>
              <w:spacing w:line="240" w:lineRule="exact"/>
              <w:jc w:val="left"/>
              <w:rPr>
                <w:rFonts w:asciiTheme="majorEastAsia" w:eastAsiaTheme="majorEastAsia" w:hAnsiTheme="majorEastAsia" w:cs="ＭＳ ゴシック"/>
                <w:color w:val="000000"/>
                <w:szCs w:val="20"/>
              </w:rPr>
            </w:pPr>
          </w:p>
        </w:tc>
      </w:tr>
      <w:tr w:rsidR="005305D4" w14:paraId="347570B9" w14:textId="77777777" w:rsidTr="00284C92">
        <w:tc>
          <w:tcPr>
            <w:tcW w:w="1310" w:type="dxa"/>
            <w:vMerge/>
            <w:tcBorders>
              <w:left w:val="single" w:sz="4" w:space="0" w:color="000001"/>
            </w:tcBorders>
            <w:shd w:val="clear" w:color="auto" w:fill="FFFFFF"/>
          </w:tcPr>
          <w:p w14:paraId="2B722718" w14:textId="77777777" w:rsidR="005305D4" w:rsidRPr="00A96EAF" w:rsidRDefault="005305D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right w:val="dotted" w:sz="4" w:space="0" w:color="000001"/>
            </w:tcBorders>
            <w:shd w:val="clear" w:color="auto" w:fill="FFFFFF"/>
          </w:tcPr>
          <w:p w14:paraId="68DAFA37" w14:textId="77777777" w:rsidR="005305D4" w:rsidRPr="00A96EAF" w:rsidRDefault="005305D4"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21F1E358" w14:textId="7A140CA8" w:rsidR="00A31EEF" w:rsidRDefault="005305D4" w:rsidP="00A31EEF">
            <w:pPr>
              <w:pStyle w:val="aa"/>
              <w:wordWrap/>
              <w:spacing w:line="276" w:lineRule="auto"/>
              <w:ind w:left="186" w:hanging="186"/>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ウ　</w:t>
            </w:r>
            <w:r w:rsidR="00A31EEF" w:rsidRPr="00A31EEF">
              <w:rPr>
                <w:rFonts w:asciiTheme="majorEastAsia" w:eastAsiaTheme="majorEastAsia" w:hAnsiTheme="majorEastAsia" w:cs="ＭＳ ゴシック" w:hint="eastAsia"/>
                <w:b/>
                <w:bCs/>
                <w:color w:val="000000"/>
                <w:sz w:val="20"/>
                <w:szCs w:val="20"/>
              </w:rPr>
              <w:t>虐待の防止のための研修</w:t>
            </w:r>
          </w:p>
          <w:p w14:paraId="197B113B" w14:textId="34079528" w:rsidR="005305D4" w:rsidRDefault="005305D4" w:rsidP="00A31EEF">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当該事業所において、従業者に対し、虐待の防止のための研修を定期的に実施すること。</w:t>
            </w:r>
          </w:p>
          <w:p w14:paraId="14E5E68B" w14:textId="518C969E" w:rsidR="005305D4" w:rsidRPr="00A31EEF" w:rsidRDefault="005305D4" w:rsidP="00A31EEF">
            <w:pPr>
              <w:pStyle w:val="aa"/>
              <w:wordWrap/>
              <w:spacing w:line="180" w:lineRule="exact"/>
              <w:ind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　虐待の防止のための従業者に対する研修（第３号）</w:t>
            </w:r>
          </w:p>
          <w:p w14:paraId="52CA2C60" w14:textId="77777777" w:rsidR="005305D4" w:rsidRPr="00A31EEF" w:rsidRDefault="005305D4" w:rsidP="00A31EEF">
            <w:pPr>
              <w:pStyle w:val="aa"/>
              <w:wordWrap/>
              <w:spacing w:line="180" w:lineRule="exact"/>
              <w:ind w:leftChars="200" w:left="364"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従業者に対する虐待の防止のための研修の内容としては、虐待等の防止に関する基礎的内容等の適切な知識を普及・啓発するものであるとともに、当該事業所における指針に基づき、虐待の防止の徹底を行うものとする。職員教育を組織的に徹底させていくためには、当該事業者が指針に基づいた研修プログラムを作成し、定期的な研修（年１回以上）を実施するとともに、新規採用時には必ず虐待の防止のための研修を実施することが重要である。</w:t>
            </w:r>
          </w:p>
          <w:p w14:paraId="5552A101" w14:textId="0A181B67" w:rsidR="005305D4" w:rsidRPr="00A96EAF" w:rsidRDefault="005305D4" w:rsidP="00A31EEF">
            <w:pPr>
              <w:pStyle w:val="aa"/>
              <w:wordWrap/>
              <w:spacing w:line="180" w:lineRule="exact"/>
              <w:ind w:leftChars="200" w:left="364" w:firstLineChars="100" w:firstLine="138"/>
              <w:jc w:val="left"/>
              <w:rPr>
                <w:rFonts w:asciiTheme="majorEastAsia" w:eastAsiaTheme="majorEastAsia" w:hAnsiTheme="majorEastAsia" w:cs="ＭＳ ゴシック"/>
                <w:color w:val="000000"/>
                <w:sz w:val="20"/>
                <w:szCs w:val="20"/>
              </w:rPr>
            </w:pPr>
            <w:r w:rsidRPr="00A31EEF">
              <w:rPr>
                <w:rFonts w:asciiTheme="majorEastAsia" w:eastAsiaTheme="majorEastAsia" w:hAnsiTheme="majorEastAsia" w:cs="ＭＳ ゴシック"/>
                <w:color w:val="000000"/>
                <w:sz w:val="16"/>
                <w:szCs w:val="16"/>
              </w:rPr>
              <w:t>また、研修の実施内容についても記録することが必要である。研修の実施は、事業所内での研修で差し支えない。</w:t>
            </w:r>
          </w:p>
        </w:tc>
        <w:tc>
          <w:tcPr>
            <w:tcW w:w="709" w:type="dxa"/>
            <w:tcBorders>
              <w:top w:val="dotted" w:sz="4" w:space="0" w:color="000001"/>
              <w:left w:val="single" w:sz="4" w:space="0" w:color="000001"/>
              <w:bottom w:val="dotted" w:sz="4" w:space="0" w:color="000001"/>
            </w:tcBorders>
            <w:shd w:val="clear" w:color="auto" w:fill="FFFFFF"/>
          </w:tcPr>
          <w:p w14:paraId="06AE91C7" w14:textId="77777777" w:rsidR="005305D4" w:rsidRDefault="00707743" w:rsidP="005305D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2002544"/>
                <w14:checkbox>
                  <w14:checked w14:val="0"/>
                  <w14:checkedState w14:val="00FE" w14:font="Wingdings"/>
                  <w14:uncheckedState w14:val="2610" w14:font="ＭＳ ゴシック"/>
                </w14:checkbox>
              </w:sdtPr>
              <w:sdtEndPr/>
              <w:sdtContent>
                <w:r w:rsidR="005305D4">
                  <w:rPr>
                    <w:rFonts w:asciiTheme="majorEastAsia" w:eastAsiaTheme="majorEastAsia" w:hAnsiTheme="majorEastAsia" w:hint="eastAsia"/>
                  </w:rPr>
                  <w:t>☐</w:t>
                </w:r>
              </w:sdtContent>
            </w:sdt>
            <w:r w:rsidR="005305D4">
              <w:rPr>
                <w:rFonts w:asciiTheme="majorEastAsia" w:eastAsiaTheme="majorEastAsia" w:hAnsiTheme="majorEastAsia" w:hint="eastAsia"/>
              </w:rPr>
              <w:t>適</w:t>
            </w:r>
          </w:p>
          <w:p w14:paraId="5DF782AC" w14:textId="721B2B0C" w:rsidR="005305D4" w:rsidRPr="00A96EAF" w:rsidRDefault="00707743" w:rsidP="005305D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572262607"/>
                <w14:checkbox>
                  <w14:checked w14:val="0"/>
                  <w14:checkedState w14:val="00FE" w14:font="Wingdings"/>
                  <w14:uncheckedState w14:val="2610" w14:font="ＭＳ ゴシック"/>
                </w14:checkbox>
              </w:sdtPr>
              <w:sdtEndPr/>
              <w:sdtContent>
                <w:r w:rsidR="005305D4">
                  <w:rPr>
                    <w:rFonts w:hAnsi="ＭＳ ゴシック" w:hint="eastAsia"/>
                  </w:rPr>
                  <w:t>☐</w:t>
                </w:r>
              </w:sdtContent>
            </w:sdt>
            <w:r w:rsidR="005305D4">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7B5CDC1E" w14:textId="77777777" w:rsidR="005305D4" w:rsidRPr="00A96EAF" w:rsidRDefault="005305D4" w:rsidP="00C15BA7">
            <w:pPr>
              <w:spacing w:line="240" w:lineRule="exact"/>
              <w:jc w:val="left"/>
              <w:rPr>
                <w:rFonts w:asciiTheme="majorEastAsia" w:eastAsiaTheme="majorEastAsia" w:hAnsiTheme="majorEastAsia" w:cs="ＭＳ ゴシック"/>
                <w:color w:val="000000"/>
                <w:szCs w:val="20"/>
              </w:rPr>
            </w:pPr>
          </w:p>
        </w:tc>
      </w:tr>
      <w:tr w:rsidR="005305D4" w14:paraId="519D5CAA" w14:textId="77777777" w:rsidTr="00284C92">
        <w:tc>
          <w:tcPr>
            <w:tcW w:w="1310" w:type="dxa"/>
            <w:vMerge/>
            <w:tcBorders>
              <w:left w:val="single" w:sz="4" w:space="0" w:color="000001"/>
              <w:bottom w:val="single" w:sz="4" w:space="0" w:color="000001"/>
            </w:tcBorders>
            <w:shd w:val="clear" w:color="auto" w:fill="FFFFFF"/>
          </w:tcPr>
          <w:p w14:paraId="18722C92" w14:textId="77777777" w:rsidR="005305D4" w:rsidRPr="00A96EAF" w:rsidRDefault="005305D4" w:rsidP="00C15BA7">
            <w:pPr>
              <w:pStyle w:val="aa"/>
              <w:wordWrap/>
              <w:spacing w:line="240" w:lineRule="exact"/>
              <w:ind w:left="180" w:hanging="180"/>
              <w:jc w:val="left"/>
              <w:rPr>
                <w:rFonts w:asciiTheme="majorEastAsia" w:eastAsiaTheme="majorEastAsia" w:hAnsiTheme="majorEastAsia" w:cs="ＭＳ ゴシック"/>
                <w:color w:val="000000"/>
                <w:spacing w:val="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5FAB14D2" w14:textId="77777777" w:rsidR="005305D4" w:rsidRPr="00A96EAF" w:rsidRDefault="005305D4"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single" w:sz="4" w:space="0" w:color="000001"/>
            </w:tcBorders>
            <w:shd w:val="clear" w:color="auto" w:fill="FFFFFF"/>
          </w:tcPr>
          <w:p w14:paraId="59A9897D" w14:textId="22EF201C" w:rsidR="00A31EEF" w:rsidRDefault="005305D4" w:rsidP="00A31EEF">
            <w:pPr>
              <w:pStyle w:val="aa"/>
              <w:wordWrap/>
              <w:spacing w:line="276" w:lineRule="auto"/>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エ　</w:t>
            </w:r>
            <w:r w:rsidR="00A31EEF" w:rsidRPr="00A31EEF">
              <w:rPr>
                <w:rFonts w:asciiTheme="majorEastAsia" w:eastAsiaTheme="majorEastAsia" w:hAnsiTheme="majorEastAsia" w:cs="ＭＳ ゴシック" w:hint="eastAsia"/>
                <w:b/>
                <w:bCs/>
                <w:color w:val="000000"/>
                <w:sz w:val="20"/>
                <w:szCs w:val="20"/>
              </w:rPr>
              <w:t>担当者</w:t>
            </w:r>
          </w:p>
          <w:p w14:paraId="2A6806FA" w14:textId="3971B13F" w:rsidR="005305D4" w:rsidRDefault="005305D4" w:rsidP="00A31EEF">
            <w:pPr>
              <w:pStyle w:val="aa"/>
              <w:wordWrap/>
              <w:spacing w:line="240" w:lineRule="exact"/>
              <w:ind w:firstLineChars="200" w:firstLine="356"/>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上に掲げる措置を適切に実施するための担当者を置くこと。</w:t>
            </w:r>
          </w:p>
          <w:p w14:paraId="0A481EA4" w14:textId="42AE0E51" w:rsidR="005305D4" w:rsidRPr="00A31EEF" w:rsidRDefault="005305D4" w:rsidP="00A31EEF">
            <w:pPr>
              <w:pStyle w:val="aa"/>
              <w:wordWrap/>
              <w:spacing w:line="180" w:lineRule="exact"/>
              <w:ind w:firstLineChars="100" w:firstLine="138"/>
              <w:jc w:val="left"/>
              <w:rPr>
                <w:rFonts w:asciiTheme="majorEastAsia" w:eastAsiaTheme="majorEastAsia" w:hAnsiTheme="majorEastAsia"/>
                <w:sz w:val="16"/>
                <w:szCs w:val="16"/>
              </w:rPr>
            </w:pPr>
            <w:r w:rsidRPr="00A31EEF">
              <w:rPr>
                <w:rFonts w:asciiTheme="majorEastAsia" w:eastAsiaTheme="majorEastAsia" w:hAnsiTheme="majorEastAsia" w:cs="ＭＳ ゴシック"/>
                <w:color w:val="000000"/>
                <w:sz w:val="16"/>
                <w:szCs w:val="16"/>
              </w:rPr>
              <w:t>◎　虐待の防止に関する措置を適切に実施するための担当者（第４号）</w:t>
            </w:r>
          </w:p>
          <w:p w14:paraId="7279343B" w14:textId="77777777" w:rsidR="00A31EEF" w:rsidRDefault="005305D4" w:rsidP="00A31EEF">
            <w:pPr>
              <w:pStyle w:val="aa"/>
              <w:wordWrap/>
              <w:spacing w:line="180" w:lineRule="exact"/>
              <w:ind w:leftChars="200" w:left="364" w:firstLineChars="100" w:firstLine="138"/>
              <w:jc w:val="left"/>
              <w:rPr>
                <w:rFonts w:asciiTheme="majorEastAsia" w:eastAsiaTheme="majorEastAsia" w:hAnsiTheme="majorEastAsia" w:cs="ＭＳ ゴシック"/>
                <w:color w:val="000000"/>
                <w:sz w:val="16"/>
                <w:szCs w:val="16"/>
              </w:rPr>
            </w:pPr>
            <w:r w:rsidRPr="00A31EEF">
              <w:rPr>
                <w:rFonts w:asciiTheme="majorEastAsia" w:eastAsiaTheme="majorEastAsia" w:hAnsiTheme="majorEastAsia" w:cs="ＭＳ ゴシック"/>
                <w:color w:val="000000"/>
                <w:sz w:val="16"/>
                <w:szCs w:val="16"/>
              </w:rPr>
              <w:t>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p w14:paraId="6F249BD4" w14:textId="36AEFEFE" w:rsidR="005305D4" w:rsidRPr="00A96EAF" w:rsidRDefault="005305D4" w:rsidP="00A31EEF">
            <w:pPr>
              <w:pStyle w:val="aa"/>
              <w:wordWrap/>
              <w:spacing w:line="180" w:lineRule="exact"/>
              <w:ind w:leftChars="200" w:left="364" w:firstLineChars="100" w:firstLine="58"/>
              <w:jc w:val="left"/>
              <w:rPr>
                <w:rFonts w:asciiTheme="majorEastAsia" w:eastAsiaTheme="majorEastAsia" w:hAnsiTheme="majorEastAsia" w:cs="ＭＳ ゴシック"/>
                <w:color w:val="000000"/>
                <w:sz w:val="20"/>
                <w:szCs w:val="20"/>
              </w:rPr>
            </w:pPr>
            <w:r w:rsidRPr="00A31EEF">
              <w:rPr>
                <w:rFonts w:asciiTheme="majorEastAsia" w:eastAsiaTheme="majorEastAsia" w:hAnsiTheme="majorEastAsia" w:cs="ＭＳ ゴシック"/>
                <w:color w:val="000000"/>
                <w:w w:val="50"/>
                <w:sz w:val="16"/>
                <w:szCs w:val="16"/>
              </w:rPr>
              <w:t>◆平１８解釈通知第３の一の４（３１）準用</w:t>
            </w:r>
          </w:p>
        </w:tc>
        <w:tc>
          <w:tcPr>
            <w:tcW w:w="709" w:type="dxa"/>
            <w:tcBorders>
              <w:top w:val="dotted" w:sz="4" w:space="0" w:color="000001"/>
              <w:left w:val="single" w:sz="4" w:space="0" w:color="000001"/>
              <w:bottom w:val="single" w:sz="4" w:space="0" w:color="000001"/>
            </w:tcBorders>
            <w:shd w:val="clear" w:color="auto" w:fill="FFFFFF"/>
          </w:tcPr>
          <w:p w14:paraId="064D5C30" w14:textId="77777777" w:rsidR="005305D4" w:rsidRDefault="00707743" w:rsidP="005305D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87756526"/>
                <w14:checkbox>
                  <w14:checked w14:val="0"/>
                  <w14:checkedState w14:val="00FE" w14:font="Wingdings"/>
                  <w14:uncheckedState w14:val="2610" w14:font="ＭＳ ゴシック"/>
                </w14:checkbox>
              </w:sdtPr>
              <w:sdtEndPr/>
              <w:sdtContent>
                <w:r w:rsidR="005305D4">
                  <w:rPr>
                    <w:rFonts w:asciiTheme="majorEastAsia" w:eastAsiaTheme="majorEastAsia" w:hAnsiTheme="majorEastAsia" w:hint="eastAsia"/>
                  </w:rPr>
                  <w:t>☐</w:t>
                </w:r>
              </w:sdtContent>
            </w:sdt>
            <w:r w:rsidR="005305D4">
              <w:rPr>
                <w:rFonts w:asciiTheme="majorEastAsia" w:eastAsiaTheme="majorEastAsia" w:hAnsiTheme="majorEastAsia" w:hint="eastAsia"/>
              </w:rPr>
              <w:t>適</w:t>
            </w:r>
          </w:p>
          <w:p w14:paraId="6A7AF618" w14:textId="60D65B8D" w:rsidR="005305D4" w:rsidRPr="00A96EAF" w:rsidRDefault="00707743" w:rsidP="005305D4">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360172915"/>
                <w14:checkbox>
                  <w14:checked w14:val="0"/>
                  <w14:checkedState w14:val="00FE" w14:font="Wingdings"/>
                  <w14:uncheckedState w14:val="2610" w14:font="ＭＳ ゴシック"/>
                </w14:checkbox>
              </w:sdtPr>
              <w:sdtEndPr/>
              <w:sdtContent>
                <w:r w:rsidR="005305D4">
                  <w:rPr>
                    <w:rFonts w:hAnsi="ＭＳ ゴシック" w:hint="eastAsia"/>
                  </w:rPr>
                  <w:t>☐</w:t>
                </w:r>
              </w:sdtContent>
            </w:sdt>
            <w:r w:rsidR="005305D4">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0A3FEE15" w14:textId="77777777" w:rsidR="005305D4" w:rsidRPr="00A96EAF" w:rsidRDefault="005305D4" w:rsidP="00C15BA7">
            <w:pPr>
              <w:spacing w:line="240" w:lineRule="exact"/>
              <w:jc w:val="left"/>
              <w:rPr>
                <w:rFonts w:asciiTheme="majorEastAsia" w:eastAsiaTheme="majorEastAsia" w:hAnsiTheme="majorEastAsia" w:cs="ＭＳ ゴシック"/>
                <w:color w:val="000000"/>
                <w:szCs w:val="20"/>
              </w:rPr>
            </w:pPr>
          </w:p>
        </w:tc>
      </w:tr>
    </w:tbl>
    <w:p w14:paraId="1F2463BD" w14:textId="37567334" w:rsidR="00B06D89" w:rsidRDefault="00B06D89">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B06D89" w:rsidRPr="0046571F" w14:paraId="5DA63F0D" w14:textId="77777777" w:rsidTr="00B06D89">
        <w:tc>
          <w:tcPr>
            <w:tcW w:w="1310" w:type="dxa"/>
            <w:tcBorders>
              <w:top w:val="single" w:sz="4" w:space="0" w:color="000001"/>
              <w:left w:val="single" w:sz="4" w:space="0" w:color="000001"/>
              <w:bottom w:val="single" w:sz="4" w:space="0" w:color="000001"/>
            </w:tcBorders>
            <w:shd w:val="clear" w:color="auto" w:fill="FFFFFF"/>
            <w:vAlign w:val="center"/>
          </w:tcPr>
          <w:p w14:paraId="14C1F6DE" w14:textId="77777777" w:rsidR="00B06D89" w:rsidRPr="007A1CE4" w:rsidRDefault="00B06D89" w:rsidP="00B06D89">
            <w:pPr>
              <w:pStyle w:val="aa"/>
              <w:wordWrap/>
              <w:spacing w:line="240" w:lineRule="exact"/>
              <w:ind w:left="180" w:hanging="180"/>
              <w:jc w:val="center"/>
              <w:rPr>
                <w:rFonts w:asciiTheme="majorEastAsia" w:eastAsiaTheme="majorEastAsia" w:hAnsiTheme="majorEastAsia" w:cs="ＭＳ ゴシック"/>
                <w:color w:val="000000"/>
                <w:spacing w:val="0"/>
                <w:sz w:val="20"/>
                <w:szCs w:val="20"/>
              </w:rPr>
            </w:pPr>
            <w:r w:rsidRPr="007A1CE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70285DEA" w14:textId="77777777" w:rsidR="00B06D89" w:rsidRPr="0046571F" w:rsidRDefault="00B06D89" w:rsidP="00B06D89">
            <w:pPr>
              <w:pStyle w:val="aa"/>
              <w:wordWrap/>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7A7CDD9" w14:textId="77777777" w:rsidR="00B06D89" w:rsidRPr="00B06D89" w:rsidRDefault="00B06D89" w:rsidP="00B06D89">
            <w:pPr>
              <w:spacing w:line="240" w:lineRule="exact"/>
              <w:rPr>
                <w:rFonts w:asciiTheme="majorEastAsia" w:eastAsiaTheme="majorEastAsia" w:hAnsiTheme="majorEastAsia" w:cs="ＭＳ ゴシック"/>
                <w:color w:val="000000"/>
                <w:szCs w:val="20"/>
              </w:rPr>
            </w:pPr>
            <w:r w:rsidRPr="00B06D89">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B90D0C7" w14:textId="77777777" w:rsidR="00B06D89" w:rsidRPr="0046571F" w:rsidRDefault="00B06D89" w:rsidP="00B06D89">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備考</w:t>
            </w:r>
          </w:p>
        </w:tc>
      </w:tr>
      <w:tr w:rsidR="00C15BA7" w14:paraId="642BC566" w14:textId="77777777" w:rsidTr="006A4C70">
        <w:tc>
          <w:tcPr>
            <w:tcW w:w="1310" w:type="dxa"/>
            <w:tcBorders>
              <w:top w:val="single" w:sz="4" w:space="0" w:color="000001"/>
              <w:left w:val="single" w:sz="4" w:space="0" w:color="000001"/>
              <w:bottom w:val="single" w:sz="4" w:space="0" w:color="000001"/>
            </w:tcBorders>
            <w:shd w:val="clear" w:color="auto" w:fill="FFFFFF"/>
          </w:tcPr>
          <w:p w14:paraId="25A66C77" w14:textId="5C074D11" w:rsidR="00C15BA7" w:rsidRPr="00A96EAF" w:rsidRDefault="00C15BA7"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40 会計の区分</w:t>
            </w:r>
          </w:p>
        </w:tc>
        <w:tc>
          <w:tcPr>
            <w:tcW w:w="5953" w:type="dxa"/>
            <w:tcBorders>
              <w:top w:val="single" w:sz="4" w:space="0" w:color="000001"/>
              <w:left w:val="single" w:sz="4" w:space="0" w:color="000001"/>
              <w:bottom w:val="single" w:sz="4" w:space="0" w:color="000001"/>
            </w:tcBorders>
            <w:shd w:val="clear" w:color="auto" w:fill="FFFFFF"/>
          </w:tcPr>
          <w:p w14:paraId="7C9BCC6C" w14:textId="1BA1F279" w:rsidR="00C15BA7" w:rsidRPr="00A96EAF" w:rsidRDefault="00C15BA7" w:rsidP="00B06D89">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指定小規模多機能型居宅介護事業所ごとに経理を区分するとともに、指定小規模多機能型居宅介護の事業の会計とその他の事業の会計を区分しているか。</w:t>
            </w:r>
            <w:r w:rsidRPr="00A96EAF">
              <w:rPr>
                <w:rFonts w:asciiTheme="majorEastAsia" w:eastAsiaTheme="majorEastAsia" w:hAnsiTheme="majorEastAsia" w:cs="ＭＳ ゴシック"/>
                <w:color w:val="000000"/>
                <w:w w:val="50"/>
                <w:sz w:val="20"/>
                <w:szCs w:val="20"/>
              </w:rPr>
              <w:t xml:space="preserve">◆平１８厚令３４第３条の３９条準用　</w:t>
            </w:r>
          </w:p>
        </w:tc>
        <w:tc>
          <w:tcPr>
            <w:tcW w:w="709" w:type="dxa"/>
            <w:tcBorders>
              <w:top w:val="single" w:sz="4" w:space="0" w:color="000001"/>
              <w:left w:val="single" w:sz="4" w:space="0" w:color="000001"/>
              <w:bottom w:val="single" w:sz="4" w:space="0" w:color="000001"/>
            </w:tcBorders>
            <w:shd w:val="clear" w:color="auto" w:fill="FFFFFF"/>
          </w:tcPr>
          <w:p w14:paraId="005E67F7" w14:textId="77777777" w:rsidR="00B06D89" w:rsidRDefault="00707743" w:rsidP="00B06D89">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8835019"/>
                <w14:checkbox>
                  <w14:checked w14:val="0"/>
                  <w14:checkedState w14:val="00FE" w14:font="Wingdings"/>
                  <w14:uncheckedState w14:val="2610" w14:font="ＭＳ ゴシック"/>
                </w14:checkbox>
              </w:sdtPr>
              <w:sdtEndPr/>
              <w:sdtContent>
                <w:r w:rsidR="00B06D89">
                  <w:rPr>
                    <w:rFonts w:asciiTheme="majorEastAsia" w:eastAsiaTheme="majorEastAsia" w:hAnsiTheme="majorEastAsia" w:hint="eastAsia"/>
                  </w:rPr>
                  <w:t>☐</w:t>
                </w:r>
              </w:sdtContent>
            </w:sdt>
            <w:r w:rsidR="00B06D89">
              <w:rPr>
                <w:rFonts w:asciiTheme="majorEastAsia" w:eastAsiaTheme="majorEastAsia" w:hAnsiTheme="majorEastAsia" w:hint="eastAsia"/>
              </w:rPr>
              <w:t>適</w:t>
            </w:r>
          </w:p>
          <w:p w14:paraId="67CB9FF7" w14:textId="40C710D3" w:rsidR="00C15BA7" w:rsidRPr="00A96EAF" w:rsidRDefault="00707743" w:rsidP="00B06D89">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792466859"/>
                <w14:checkbox>
                  <w14:checked w14:val="0"/>
                  <w14:checkedState w14:val="00FE" w14:font="Wingdings"/>
                  <w14:uncheckedState w14:val="2610" w14:font="ＭＳ ゴシック"/>
                </w14:checkbox>
              </w:sdtPr>
              <w:sdtEndPr/>
              <w:sdtContent>
                <w:r w:rsidR="00B06D89">
                  <w:rPr>
                    <w:rFonts w:hAnsi="ＭＳ ゴシック" w:hint="eastAsia"/>
                  </w:rPr>
                  <w:t>☐</w:t>
                </w:r>
              </w:sdtContent>
            </w:sdt>
            <w:r w:rsidR="00B06D89">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49D8F2DA" w14:textId="77777777" w:rsidR="00A31EEF" w:rsidRDefault="00C15BA7" w:rsidP="00C15BA7">
            <w:pPr>
              <w:spacing w:line="240" w:lineRule="exact"/>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事業別決算</w:t>
            </w:r>
          </w:p>
          <w:p w14:paraId="09C4AA3D" w14:textId="3FA5772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【有・無】</w:t>
            </w:r>
          </w:p>
          <w:p w14:paraId="58C3A207"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tc>
      </w:tr>
      <w:tr w:rsidR="00B06D89" w14:paraId="5F7DCFFF" w14:textId="77777777" w:rsidTr="00FF2910">
        <w:tc>
          <w:tcPr>
            <w:tcW w:w="1310" w:type="dxa"/>
            <w:vMerge w:val="restart"/>
            <w:tcBorders>
              <w:top w:val="single" w:sz="4" w:space="0" w:color="000001"/>
              <w:left w:val="single" w:sz="4" w:space="0" w:color="000001"/>
            </w:tcBorders>
            <w:shd w:val="clear" w:color="auto" w:fill="FFFFFF"/>
          </w:tcPr>
          <w:p w14:paraId="7E40D89B" w14:textId="77777777" w:rsidR="00B06D89" w:rsidRPr="00A96EAF" w:rsidRDefault="00B06D89" w:rsidP="00C15BA7">
            <w:pPr>
              <w:pStyle w:val="aa"/>
              <w:wordWrap/>
              <w:spacing w:line="240" w:lineRule="exact"/>
              <w:ind w:left="180" w:hanging="180"/>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41 記録の整備</w:t>
            </w:r>
          </w:p>
          <w:p w14:paraId="18C2AA7F" w14:textId="77777777" w:rsidR="00B06D89" w:rsidRPr="00A96EAF" w:rsidRDefault="00B06D89"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50158896" w14:textId="4283614C" w:rsidR="00B06D89" w:rsidRPr="00A96EAF" w:rsidRDefault="00B06D89" w:rsidP="00B06D89">
            <w:pPr>
              <w:spacing w:line="240" w:lineRule="exact"/>
              <w:ind w:left="182" w:right="160" w:hangingChars="100" w:hanging="182"/>
              <w:jc w:val="left"/>
              <w:rPr>
                <w:rFonts w:asciiTheme="majorEastAsia" w:eastAsiaTheme="majorEastAsia" w:hAnsiTheme="majorEastAsia"/>
                <w:szCs w:val="20"/>
              </w:rPr>
            </w:pPr>
            <w:r>
              <w:rPr>
                <w:rFonts w:asciiTheme="majorEastAsia" w:eastAsiaTheme="majorEastAsia" w:hAnsiTheme="majorEastAsia" w:cs="ＭＳ ゴシック" w:hint="eastAsia"/>
                <w:color w:val="000000"/>
                <w:szCs w:val="20"/>
              </w:rPr>
              <w:t>（１）</w:t>
            </w:r>
            <w:r w:rsidRPr="00A96EAF">
              <w:rPr>
                <w:rFonts w:asciiTheme="majorEastAsia" w:eastAsiaTheme="majorEastAsia" w:hAnsiTheme="majorEastAsia" w:cs="ＭＳ ゴシック"/>
                <w:color w:val="000000"/>
                <w:szCs w:val="20"/>
              </w:rPr>
              <w:t>従業者、設備、備品及び会計に関する諸記録を整備しているか。</w:t>
            </w:r>
            <w:r w:rsidRPr="00A96EAF">
              <w:rPr>
                <w:rFonts w:asciiTheme="majorEastAsia" w:eastAsiaTheme="majorEastAsia" w:hAnsiTheme="majorEastAsia" w:cs="ＭＳ ゴシック"/>
                <w:color w:val="000000"/>
                <w:w w:val="50"/>
                <w:szCs w:val="20"/>
              </w:rPr>
              <w:t xml:space="preserve">　　　　◆平１８厚令３４第８７条第１項　</w:t>
            </w:r>
          </w:p>
        </w:tc>
        <w:tc>
          <w:tcPr>
            <w:tcW w:w="709" w:type="dxa"/>
            <w:tcBorders>
              <w:top w:val="single" w:sz="4" w:space="0" w:color="000001"/>
              <w:left w:val="single" w:sz="4" w:space="0" w:color="000001"/>
              <w:bottom w:val="single" w:sz="4" w:space="0" w:color="000001"/>
            </w:tcBorders>
            <w:shd w:val="clear" w:color="auto" w:fill="FFFFFF"/>
          </w:tcPr>
          <w:p w14:paraId="1F5CFD5F" w14:textId="77777777" w:rsidR="00B06D89" w:rsidRDefault="00707743" w:rsidP="00B06D89">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63459862"/>
                <w14:checkbox>
                  <w14:checked w14:val="0"/>
                  <w14:checkedState w14:val="00FE" w14:font="Wingdings"/>
                  <w14:uncheckedState w14:val="2610" w14:font="ＭＳ ゴシック"/>
                </w14:checkbox>
              </w:sdtPr>
              <w:sdtEndPr/>
              <w:sdtContent>
                <w:r w:rsidR="00B06D89">
                  <w:rPr>
                    <w:rFonts w:asciiTheme="majorEastAsia" w:eastAsiaTheme="majorEastAsia" w:hAnsiTheme="majorEastAsia" w:hint="eastAsia"/>
                  </w:rPr>
                  <w:t>☐</w:t>
                </w:r>
              </w:sdtContent>
            </w:sdt>
            <w:r w:rsidR="00B06D89">
              <w:rPr>
                <w:rFonts w:asciiTheme="majorEastAsia" w:eastAsiaTheme="majorEastAsia" w:hAnsiTheme="majorEastAsia" w:hint="eastAsia"/>
              </w:rPr>
              <w:t>適</w:t>
            </w:r>
          </w:p>
          <w:p w14:paraId="5C6C89AD" w14:textId="4D70EB1F" w:rsidR="00B06D89" w:rsidRPr="00A96EAF" w:rsidRDefault="00707743" w:rsidP="00B06D89">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958611211"/>
                <w14:checkbox>
                  <w14:checked w14:val="0"/>
                  <w14:checkedState w14:val="00FE" w14:font="Wingdings"/>
                  <w14:uncheckedState w14:val="2610" w14:font="ＭＳ ゴシック"/>
                </w14:checkbox>
              </w:sdtPr>
              <w:sdtEndPr/>
              <w:sdtContent>
                <w:r w:rsidR="00B06D89">
                  <w:rPr>
                    <w:rFonts w:hAnsi="ＭＳ ゴシック" w:hint="eastAsia"/>
                  </w:rPr>
                  <w:t>☐</w:t>
                </w:r>
              </w:sdtContent>
            </w:sdt>
            <w:r w:rsidR="00B06D89">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6117DC31" w14:textId="07DA0F20" w:rsidR="00B06D89" w:rsidRDefault="00B06D89" w:rsidP="00C15BA7">
            <w:pPr>
              <w:spacing w:line="240" w:lineRule="exact"/>
              <w:jc w:val="left"/>
              <w:rPr>
                <w:rFonts w:asciiTheme="majorEastAsia" w:eastAsiaTheme="majorEastAsia" w:hAnsiTheme="majorEastAsia" w:cs="ＭＳ ゴシック"/>
                <w:color w:val="000000"/>
                <w:szCs w:val="20"/>
                <w:u w:val="wave"/>
              </w:rPr>
            </w:pPr>
          </w:p>
          <w:p w14:paraId="6B673F0E" w14:textId="22E96D50" w:rsidR="00B06D89" w:rsidRDefault="00B06D89" w:rsidP="00C15BA7">
            <w:pPr>
              <w:spacing w:line="240" w:lineRule="exact"/>
              <w:jc w:val="left"/>
              <w:rPr>
                <w:rFonts w:asciiTheme="majorEastAsia" w:eastAsiaTheme="majorEastAsia" w:hAnsiTheme="majorEastAsia" w:cs="ＭＳ ゴシック"/>
                <w:color w:val="000000"/>
                <w:szCs w:val="20"/>
              </w:rPr>
            </w:pPr>
          </w:p>
          <w:p w14:paraId="701360EA" w14:textId="77777777" w:rsidR="00A31EEF" w:rsidRPr="00A96EAF" w:rsidRDefault="00A31EEF" w:rsidP="00C15BA7">
            <w:pPr>
              <w:spacing w:line="240" w:lineRule="exact"/>
              <w:jc w:val="left"/>
              <w:rPr>
                <w:rFonts w:asciiTheme="majorEastAsia" w:eastAsiaTheme="majorEastAsia" w:hAnsiTheme="majorEastAsia" w:cs="ＭＳ ゴシック"/>
                <w:color w:val="000000"/>
                <w:szCs w:val="20"/>
              </w:rPr>
            </w:pPr>
          </w:p>
          <w:p w14:paraId="3AB561E0" w14:textId="3279DC75" w:rsidR="00B06D89" w:rsidRPr="00A31EEF" w:rsidRDefault="00B06D89" w:rsidP="00C15BA7">
            <w:pPr>
              <w:spacing w:line="240" w:lineRule="exact"/>
              <w:jc w:val="left"/>
              <w:rPr>
                <w:rFonts w:asciiTheme="majorEastAsia" w:eastAsiaTheme="majorEastAsia" w:hAnsiTheme="majorEastAsia"/>
                <w:sz w:val="18"/>
                <w:szCs w:val="18"/>
              </w:rPr>
            </w:pPr>
            <w:r w:rsidRPr="00A31EEF">
              <w:rPr>
                <w:rFonts w:asciiTheme="majorEastAsia" w:eastAsiaTheme="majorEastAsia" w:hAnsiTheme="majorEastAsia" w:cs="ＭＳ ゴシック"/>
                <w:color w:val="000000"/>
                <w:sz w:val="18"/>
                <w:szCs w:val="18"/>
              </w:rPr>
              <w:t>左記アからキの記録【有・無】</w:t>
            </w:r>
          </w:p>
          <w:p w14:paraId="5B78AA50" w14:textId="77777777" w:rsidR="00B06D89" w:rsidRPr="00A96EAF" w:rsidRDefault="00B06D89" w:rsidP="00C15BA7">
            <w:pPr>
              <w:spacing w:line="240" w:lineRule="exact"/>
              <w:jc w:val="left"/>
              <w:rPr>
                <w:rFonts w:asciiTheme="majorEastAsia" w:eastAsiaTheme="majorEastAsia" w:hAnsiTheme="majorEastAsia" w:cs="ＭＳ ゴシック"/>
                <w:color w:val="000000"/>
                <w:szCs w:val="20"/>
              </w:rPr>
            </w:pPr>
          </w:p>
          <w:p w14:paraId="3F2A9408" w14:textId="77777777" w:rsidR="00B06D89" w:rsidRPr="00A96EAF" w:rsidRDefault="00B06D89" w:rsidP="00C15BA7">
            <w:pPr>
              <w:widowControl/>
              <w:spacing w:line="240" w:lineRule="exact"/>
              <w:jc w:val="left"/>
              <w:rPr>
                <w:rFonts w:asciiTheme="majorEastAsia" w:eastAsiaTheme="majorEastAsia" w:hAnsiTheme="majorEastAsia" w:cs="ＭＳ ゴシック"/>
                <w:color w:val="000000"/>
                <w:szCs w:val="20"/>
              </w:rPr>
            </w:pPr>
          </w:p>
        </w:tc>
      </w:tr>
      <w:tr w:rsidR="00B06D89" w14:paraId="6F1B1596" w14:textId="77777777" w:rsidTr="006869F8">
        <w:tc>
          <w:tcPr>
            <w:tcW w:w="1310" w:type="dxa"/>
            <w:vMerge/>
            <w:tcBorders>
              <w:left w:val="single" w:sz="4" w:space="0" w:color="000001"/>
            </w:tcBorders>
            <w:shd w:val="clear" w:color="auto" w:fill="FFFFFF"/>
          </w:tcPr>
          <w:p w14:paraId="21C9861F" w14:textId="77777777" w:rsidR="00B06D89" w:rsidRPr="00A96EAF" w:rsidRDefault="00B06D89"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42AE5542" w14:textId="5A387D2A" w:rsidR="00B06D89" w:rsidRPr="00A96EAF" w:rsidRDefault="00B06D89" w:rsidP="00B06D89">
            <w:pPr>
              <w:pStyle w:val="aa"/>
              <w:wordWrap/>
              <w:spacing w:line="240" w:lineRule="exact"/>
              <w:ind w:left="204" w:hanging="204"/>
              <w:jc w:val="left"/>
              <w:rPr>
                <w:rFonts w:asciiTheme="majorEastAsia" w:eastAsiaTheme="majorEastAsia" w:hAnsiTheme="majorEastAsia" w:cs="ＭＳ ゴシック"/>
                <w:color w:val="000000"/>
                <w:spacing w:val="0"/>
                <w:w w:val="50"/>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利用者に対する指定小規模多機能型居宅介護の提供に関する記録（※）を整備し、その完結の日から</w:t>
            </w:r>
            <w:r w:rsidRPr="00B06D89">
              <w:rPr>
                <w:rFonts w:asciiTheme="majorEastAsia" w:eastAsiaTheme="majorEastAsia" w:hAnsiTheme="majorEastAsia" w:cs="ＭＳ ゴシック" w:hint="eastAsia"/>
                <w:color w:val="000000"/>
                <w:sz w:val="20"/>
                <w:szCs w:val="20"/>
              </w:rPr>
              <w:t>２</w:t>
            </w:r>
            <w:r w:rsidRPr="00B06D89">
              <w:rPr>
                <w:rFonts w:asciiTheme="majorEastAsia" w:eastAsiaTheme="majorEastAsia" w:hAnsiTheme="majorEastAsia" w:cs="ＭＳ ゴシック"/>
                <w:color w:val="000000"/>
                <w:sz w:val="20"/>
                <w:szCs w:val="20"/>
              </w:rPr>
              <w:t>年間保</w:t>
            </w:r>
            <w:r w:rsidRPr="00A96EAF">
              <w:rPr>
                <w:rFonts w:asciiTheme="majorEastAsia" w:eastAsiaTheme="majorEastAsia" w:hAnsiTheme="majorEastAsia" w:cs="ＭＳ ゴシック"/>
                <w:color w:val="000000"/>
                <w:sz w:val="20"/>
                <w:szCs w:val="20"/>
              </w:rPr>
              <w:t>存しているか。</w:t>
            </w:r>
            <w:r w:rsidRPr="00A96EAF">
              <w:rPr>
                <w:rFonts w:asciiTheme="majorEastAsia" w:eastAsiaTheme="majorEastAsia" w:hAnsiTheme="majorEastAsia" w:cs="ＭＳ ゴシック"/>
                <w:color w:val="000000"/>
                <w:w w:val="50"/>
                <w:sz w:val="20"/>
                <w:szCs w:val="20"/>
              </w:rPr>
              <w:t xml:space="preserve">　　　</w:t>
            </w:r>
          </w:p>
          <w:p w14:paraId="3509A52F" w14:textId="77777777" w:rsidR="00B06D89" w:rsidRPr="00A96EAF" w:rsidRDefault="00B06D89" w:rsidP="00B06D89">
            <w:pPr>
              <w:spacing w:line="240" w:lineRule="exact"/>
              <w:ind w:left="295" w:right="16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xml:space="preserve">※　提供に関する記録　</w:t>
            </w:r>
            <w:r w:rsidRPr="00A96EAF">
              <w:rPr>
                <w:rFonts w:asciiTheme="majorEastAsia" w:eastAsiaTheme="majorEastAsia" w:hAnsiTheme="majorEastAsia" w:cs="ＭＳ ゴシック"/>
                <w:color w:val="000000"/>
                <w:w w:val="50"/>
                <w:szCs w:val="20"/>
              </w:rPr>
              <w:t xml:space="preserve">◆平１８厚令３４第８７条第２項　</w:t>
            </w:r>
          </w:p>
          <w:p w14:paraId="4E12DE9B" w14:textId="77777777" w:rsidR="00B06D89" w:rsidRPr="00A96EAF" w:rsidRDefault="00B06D89" w:rsidP="00B06D89">
            <w:pPr>
              <w:spacing w:line="240" w:lineRule="exact"/>
              <w:ind w:right="160" w:firstLine="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ア　居宅サービス計画</w:t>
            </w:r>
          </w:p>
          <w:p w14:paraId="44F2B4AE" w14:textId="77777777" w:rsidR="00B06D89" w:rsidRPr="00A96EAF" w:rsidRDefault="00B06D89" w:rsidP="00B06D89">
            <w:pPr>
              <w:spacing w:line="240" w:lineRule="exact"/>
              <w:ind w:right="160" w:firstLine="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イ　小規模多機能型居宅介護計画</w:t>
            </w:r>
          </w:p>
          <w:p w14:paraId="2E0A3EEB" w14:textId="77777777" w:rsidR="00B06D89" w:rsidRPr="00A96EAF" w:rsidRDefault="00B06D89" w:rsidP="00B06D89">
            <w:pPr>
              <w:spacing w:line="240" w:lineRule="exact"/>
              <w:ind w:right="160" w:firstLine="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ウ　提供した具体的なサービスの内容等の記録</w:t>
            </w:r>
          </w:p>
          <w:p w14:paraId="5A1C90B1" w14:textId="77777777" w:rsidR="00B06D89" w:rsidRPr="00A96EAF" w:rsidRDefault="00B06D89" w:rsidP="00B06D89">
            <w:pPr>
              <w:spacing w:line="240" w:lineRule="exact"/>
              <w:ind w:left="560" w:right="160" w:hanging="2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エ　身体的拘束等の態様及び時間、その際の利用者の心身の状況並びに緊急やむを得ない理由の記録</w:t>
            </w:r>
          </w:p>
          <w:p w14:paraId="14E7AF8B" w14:textId="77777777" w:rsidR="00B06D89" w:rsidRPr="00A96EAF" w:rsidRDefault="00B06D89" w:rsidP="00B06D89">
            <w:pPr>
              <w:spacing w:line="240" w:lineRule="exact"/>
              <w:ind w:right="160" w:firstLine="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オ　市町村への通知に係る記録</w:t>
            </w:r>
          </w:p>
          <w:p w14:paraId="174627CA" w14:textId="77777777" w:rsidR="00B06D89" w:rsidRPr="00A96EAF" w:rsidRDefault="00B06D89" w:rsidP="00B06D89">
            <w:pPr>
              <w:spacing w:line="240" w:lineRule="exact"/>
              <w:ind w:right="160" w:firstLine="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カ　苦情の内容等の記録</w:t>
            </w:r>
          </w:p>
          <w:p w14:paraId="79711E03" w14:textId="77777777" w:rsidR="00B06D89" w:rsidRPr="00A96EAF" w:rsidRDefault="00B06D89" w:rsidP="00B06D89">
            <w:pPr>
              <w:spacing w:line="240" w:lineRule="exact"/>
              <w:ind w:right="160" w:firstLine="40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キ　事故の状況及び事故に際して採った処置についての記録</w:t>
            </w:r>
          </w:p>
          <w:p w14:paraId="4B2B2469" w14:textId="5D711EAC" w:rsidR="00B06D89" w:rsidRPr="00A96EAF" w:rsidRDefault="00B06D89" w:rsidP="00B06D89">
            <w:pPr>
              <w:spacing w:line="240" w:lineRule="exact"/>
              <w:ind w:left="207" w:right="58"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xml:space="preserve">　　ク　運営推進会議における報告、評価、要望、助言等の記録</w:t>
            </w:r>
          </w:p>
        </w:tc>
        <w:tc>
          <w:tcPr>
            <w:tcW w:w="709" w:type="dxa"/>
            <w:tcBorders>
              <w:top w:val="single" w:sz="4" w:space="0" w:color="000001"/>
              <w:left w:val="single" w:sz="4" w:space="0" w:color="000001"/>
              <w:bottom w:val="single" w:sz="4" w:space="0" w:color="000001"/>
            </w:tcBorders>
            <w:shd w:val="clear" w:color="auto" w:fill="FFFFFF"/>
          </w:tcPr>
          <w:p w14:paraId="02D7868A" w14:textId="77777777" w:rsidR="00B06D89" w:rsidRDefault="00707743" w:rsidP="00B06D89">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40993800"/>
                <w14:checkbox>
                  <w14:checked w14:val="0"/>
                  <w14:checkedState w14:val="00FE" w14:font="Wingdings"/>
                  <w14:uncheckedState w14:val="2610" w14:font="ＭＳ ゴシック"/>
                </w14:checkbox>
              </w:sdtPr>
              <w:sdtEndPr/>
              <w:sdtContent>
                <w:r w:rsidR="00B06D89">
                  <w:rPr>
                    <w:rFonts w:asciiTheme="majorEastAsia" w:eastAsiaTheme="majorEastAsia" w:hAnsiTheme="majorEastAsia" w:hint="eastAsia"/>
                  </w:rPr>
                  <w:t>☐</w:t>
                </w:r>
              </w:sdtContent>
            </w:sdt>
            <w:r w:rsidR="00B06D89">
              <w:rPr>
                <w:rFonts w:asciiTheme="majorEastAsia" w:eastAsiaTheme="majorEastAsia" w:hAnsiTheme="majorEastAsia" w:hint="eastAsia"/>
              </w:rPr>
              <w:t>適</w:t>
            </w:r>
          </w:p>
          <w:p w14:paraId="51209F1E" w14:textId="21510B1D" w:rsidR="00B06D89" w:rsidRPr="00A96EAF" w:rsidRDefault="00707743" w:rsidP="00B06D89">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755968756"/>
                <w14:checkbox>
                  <w14:checked w14:val="0"/>
                  <w14:checkedState w14:val="00FE" w14:font="Wingdings"/>
                  <w14:uncheckedState w14:val="2610" w14:font="ＭＳ ゴシック"/>
                </w14:checkbox>
              </w:sdtPr>
              <w:sdtEndPr/>
              <w:sdtContent>
                <w:r w:rsidR="00B06D89">
                  <w:rPr>
                    <w:rFonts w:hAnsi="ＭＳ ゴシック" w:hint="eastAsia"/>
                  </w:rPr>
                  <w:t>☐</w:t>
                </w:r>
              </w:sdtContent>
            </w:sdt>
            <w:r w:rsidR="00B06D89">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6B852CF8" w14:textId="77777777" w:rsidR="00B06D89" w:rsidRPr="00A96EAF" w:rsidRDefault="00B06D89" w:rsidP="00C15BA7">
            <w:pPr>
              <w:spacing w:line="240" w:lineRule="exact"/>
              <w:jc w:val="left"/>
              <w:rPr>
                <w:rFonts w:asciiTheme="majorEastAsia" w:eastAsiaTheme="majorEastAsia" w:hAnsiTheme="majorEastAsia" w:cs="ＭＳ ゴシック"/>
                <w:color w:val="000000"/>
                <w:szCs w:val="20"/>
              </w:rPr>
            </w:pPr>
          </w:p>
        </w:tc>
      </w:tr>
      <w:tr w:rsidR="00B06D89" w14:paraId="6630ED0F" w14:textId="77777777" w:rsidTr="006869F8">
        <w:tc>
          <w:tcPr>
            <w:tcW w:w="1310" w:type="dxa"/>
            <w:vMerge/>
            <w:tcBorders>
              <w:left w:val="single" w:sz="4" w:space="0" w:color="000001"/>
              <w:bottom w:val="single" w:sz="4" w:space="0" w:color="000001"/>
            </w:tcBorders>
            <w:shd w:val="clear" w:color="auto" w:fill="FFFFFF"/>
          </w:tcPr>
          <w:p w14:paraId="32820276" w14:textId="77777777" w:rsidR="00B06D89" w:rsidRPr="00A96EAF" w:rsidRDefault="00B06D89"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10CB7AA" w14:textId="77777777" w:rsidR="00B06D89" w:rsidRPr="00A96EAF" w:rsidRDefault="00B06D89" w:rsidP="00B06D89">
            <w:pPr>
              <w:spacing w:line="240" w:lineRule="exact"/>
              <w:ind w:left="384" w:hanging="204"/>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その完結の日」とは、上記アからオまでの記録については、個々の利用者につき、契約の終了（契約の解約・解除、他の施設への入所、利用者の死亡、利用者の自立を含む。）により一連のサービス提供が終了した日、上記カの記録については、基準第34 条第１項の運営推進会議を開催し、同条第２項に規定する報告、評価、要望、助言等の記録を公表した日とする。</w:t>
            </w:r>
          </w:p>
          <w:p w14:paraId="40A53B4A" w14:textId="5FEEB7D1" w:rsidR="00B06D89" w:rsidRPr="00A96EAF" w:rsidRDefault="00B06D89" w:rsidP="00B06D89">
            <w:pPr>
              <w:pStyle w:val="aa"/>
              <w:wordWrap/>
              <w:spacing w:line="240" w:lineRule="exact"/>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w w:val="50"/>
                <w:sz w:val="20"/>
                <w:szCs w:val="20"/>
              </w:rPr>
              <w:t>◆平１８解釈通知第３の</w:t>
            </w:r>
            <w:r w:rsidRPr="00A96EAF">
              <w:rPr>
                <w:rFonts w:asciiTheme="majorEastAsia" w:eastAsiaTheme="majorEastAsia" w:hAnsiTheme="majorEastAsia" w:cs="ＭＳ ゴシック"/>
                <w:color w:val="000000"/>
                <w:spacing w:val="-4"/>
                <w:w w:val="50"/>
                <w:sz w:val="20"/>
                <w:szCs w:val="20"/>
              </w:rPr>
              <w:t>二の二の３（１３）準用</w:t>
            </w:r>
          </w:p>
        </w:tc>
        <w:tc>
          <w:tcPr>
            <w:tcW w:w="709" w:type="dxa"/>
            <w:tcBorders>
              <w:top w:val="single" w:sz="4" w:space="0" w:color="000001"/>
              <w:left w:val="single" w:sz="4" w:space="0" w:color="000001"/>
              <w:bottom w:val="single" w:sz="4" w:space="0" w:color="000001"/>
            </w:tcBorders>
            <w:shd w:val="clear" w:color="auto" w:fill="FFFFFF"/>
          </w:tcPr>
          <w:p w14:paraId="6429E361" w14:textId="77777777" w:rsidR="00B06D89" w:rsidRDefault="00707743" w:rsidP="00B06D89">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2800577"/>
                <w14:checkbox>
                  <w14:checked w14:val="0"/>
                  <w14:checkedState w14:val="00FE" w14:font="Wingdings"/>
                  <w14:uncheckedState w14:val="2610" w14:font="ＭＳ ゴシック"/>
                </w14:checkbox>
              </w:sdtPr>
              <w:sdtEndPr/>
              <w:sdtContent>
                <w:r w:rsidR="00B06D89">
                  <w:rPr>
                    <w:rFonts w:asciiTheme="majorEastAsia" w:eastAsiaTheme="majorEastAsia" w:hAnsiTheme="majorEastAsia" w:hint="eastAsia"/>
                  </w:rPr>
                  <w:t>☐</w:t>
                </w:r>
              </w:sdtContent>
            </w:sdt>
            <w:r w:rsidR="00B06D89">
              <w:rPr>
                <w:rFonts w:asciiTheme="majorEastAsia" w:eastAsiaTheme="majorEastAsia" w:hAnsiTheme="majorEastAsia" w:hint="eastAsia"/>
              </w:rPr>
              <w:t>適</w:t>
            </w:r>
          </w:p>
          <w:p w14:paraId="1DE0583B" w14:textId="3604F581" w:rsidR="00B06D89" w:rsidRPr="00A96EAF" w:rsidRDefault="00707743" w:rsidP="00B06D89">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234424387"/>
                <w14:checkbox>
                  <w14:checked w14:val="0"/>
                  <w14:checkedState w14:val="00FE" w14:font="Wingdings"/>
                  <w14:uncheckedState w14:val="2610" w14:font="ＭＳ ゴシック"/>
                </w14:checkbox>
              </w:sdtPr>
              <w:sdtEndPr/>
              <w:sdtContent>
                <w:r w:rsidR="00B06D89">
                  <w:rPr>
                    <w:rFonts w:hAnsi="ＭＳ ゴシック" w:hint="eastAsia"/>
                  </w:rPr>
                  <w:t>☐</w:t>
                </w:r>
              </w:sdtContent>
            </w:sdt>
            <w:r w:rsidR="00B06D89">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FFFFF"/>
          </w:tcPr>
          <w:p w14:paraId="42A59AD0" w14:textId="77777777" w:rsidR="00B06D89" w:rsidRPr="00A96EAF" w:rsidRDefault="00B06D89" w:rsidP="00C15BA7">
            <w:pPr>
              <w:spacing w:line="240" w:lineRule="exact"/>
              <w:jc w:val="left"/>
              <w:rPr>
                <w:rFonts w:asciiTheme="majorEastAsia" w:eastAsiaTheme="majorEastAsia" w:hAnsiTheme="majorEastAsia" w:cs="ＭＳ ゴシック"/>
                <w:color w:val="000000"/>
                <w:szCs w:val="20"/>
              </w:rPr>
            </w:pPr>
          </w:p>
        </w:tc>
      </w:tr>
      <w:tr w:rsidR="00B06D89" w14:paraId="1B09BE2F" w14:textId="77777777" w:rsidTr="00A83886">
        <w:tc>
          <w:tcPr>
            <w:tcW w:w="1310" w:type="dxa"/>
            <w:vMerge w:val="restart"/>
            <w:tcBorders>
              <w:top w:val="single" w:sz="4" w:space="0" w:color="000001"/>
              <w:left w:val="single" w:sz="4" w:space="0" w:color="000001"/>
            </w:tcBorders>
            <w:shd w:val="clear" w:color="auto" w:fill="FFFFFF"/>
          </w:tcPr>
          <w:p w14:paraId="1BF0DCD6" w14:textId="08979392" w:rsidR="00B06D89" w:rsidRPr="00A96EAF" w:rsidRDefault="00B06D89" w:rsidP="00C15BA7">
            <w:pPr>
              <w:pStyle w:val="aa"/>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42　電磁的記録等</w:t>
            </w:r>
          </w:p>
        </w:tc>
        <w:tc>
          <w:tcPr>
            <w:tcW w:w="5953" w:type="dxa"/>
            <w:tcBorders>
              <w:top w:val="single" w:sz="4" w:space="0" w:color="000001"/>
              <w:left w:val="single" w:sz="4" w:space="0" w:color="000001"/>
              <w:bottom w:val="single" w:sz="4" w:space="0" w:color="000001"/>
            </w:tcBorders>
            <w:shd w:val="clear" w:color="auto" w:fill="FFFFFF"/>
          </w:tcPr>
          <w:p w14:paraId="0254B92A" w14:textId="296ED129" w:rsidR="00B06D89" w:rsidRPr="00A96EAF" w:rsidRDefault="00B06D89" w:rsidP="00B06D89">
            <w:pPr>
              <w:pStyle w:val="aa"/>
              <w:wordWrap/>
              <w:spacing w:line="240" w:lineRule="exact"/>
              <w:ind w:left="204" w:hanging="20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A96EAF">
              <w:rPr>
                <w:rFonts w:asciiTheme="majorEastAsia" w:eastAsiaTheme="majorEastAsia" w:hAnsiTheme="majorEastAsia" w:cs="ＭＳ ゴシック"/>
                <w:color w:val="000000"/>
                <w:sz w:val="20"/>
                <w:szCs w:val="20"/>
              </w:rPr>
              <w:t>指定地域密着型サービス事業者及び指定地域密着型サービスの提供に当たる者は、作成、保存、その他これらに類するもののうち、この省令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w:t>
            </w:r>
            <w:r w:rsidRPr="00A96EAF">
              <w:rPr>
                <w:rFonts w:asciiTheme="majorEastAsia" w:eastAsiaTheme="majorEastAsia" w:hAnsiTheme="majorEastAsia" w:cs="DFHSMinchoR Pro-6N"/>
                <w:color w:val="000000"/>
                <w:sz w:val="20"/>
                <w:szCs w:val="20"/>
              </w:rPr>
              <w:t>（本主眼事項第４の４及び次に規定するものを除く。）</w:t>
            </w:r>
            <w:r w:rsidRPr="00A96EAF">
              <w:rPr>
                <w:rFonts w:asciiTheme="majorEastAsia" w:eastAsiaTheme="majorEastAsia" w:hAnsiTheme="majorEastAsia" w:cs="ＭＳ ゴシック"/>
                <w:color w:val="000000"/>
                <w:sz w:val="20"/>
                <w:szCs w:val="20"/>
              </w:rPr>
              <w:t xml:space="preserve">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　</w:t>
            </w:r>
            <w:r w:rsidRPr="00A96EAF">
              <w:rPr>
                <w:rFonts w:asciiTheme="majorEastAsia" w:eastAsiaTheme="majorEastAsia" w:hAnsiTheme="majorEastAsia" w:cs="ＭＳ ゴシック"/>
                <w:color w:val="000000"/>
                <w:w w:val="50"/>
                <w:sz w:val="20"/>
                <w:szCs w:val="20"/>
              </w:rPr>
              <w:t>◆平１１厚令３４第１８３条第1項</w:t>
            </w:r>
          </w:p>
        </w:tc>
        <w:tc>
          <w:tcPr>
            <w:tcW w:w="709" w:type="dxa"/>
            <w:tcBorders>
              <w:top w:val="single" w:sz="4" w:space="0" w:color="000001"/>
              <w:left w:val="single" w:sz="4" w:space="0" w:color="000001"/>
              <w:bottom w:val="single" w:sz="4" w:space="0" w:color="000001"/>
            </w:tcBorders>
            <w:shd w:val="clear" w:color="auto" w:fill="FFFFFF"/>
          </w:tcPr>
          <w:p w14:paraId="5DF24038" w14:textId="77777777" w:rsidR="00B06D89" w:rsidRDefault="00707743" w:rsidP="00B06D89">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93295650"/>
                <w14:checkbox>
                  <w14:checked w14:val="0"/>
                  <w14:checkedState w14:val="00FE" w14:font="Wingdings"/>
                  <w14:uncheckedState w14:val="2610" w14:font="ＭＳ ゴシック"/>
                </w14:checkbox>
              </w:sdtPr>
              <w:sdtEndPr/>
              <w:sdtContent>
                <w:r w:rsidR="00B06D89">
                  <w:rPr>
                    <w:rFonts w:asciiTheme="majorEastAsia" w:eastAsiaTheme="majorEastAsia" w:hAnsiTheme="majorEastAsia" w:hint="eastAsia"/>
                  </w:rPr>
                  <w:t>☐</w:t>
                </w:r>
              </w:sdtContent>
            </w:sdt>
            <w:r w:rsidR="00B06D89">
              <w:rPr>
                <w:rFonts w:asciiTheme="majorEastAsia" w:eastAsiaTheme="majorEastAsia" w:hAnsiTheme="majorEastAsia" w:hint="eastAsia"/>
              </w:rPr>
              <w:t>適</w:t>
            </w:r>
          </w:p>
          <w:p w14:paraId="07503550" w14:textId="31968AC6" w:rsidR="00B06D89" w:rsidRPr="00A96EAF" w:rsidRDefault="00707743" w:rsidP="00B06D89">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936645406"/>
                <w14:checkbox>
                  <w14:checked w14:val="0"/>
                  <w14:checkedState w14:val="00FE" w14:font="Wingdings"/>
                  <w14:uncheckedState w14:val="2610" w14:font="ＭＳ ゴシック"/>
                </w14:checkbox>
              </w:sdtPr>
              <w:sdtEndPr/>
              <w:sdtContent>
                <w:r w:rsidR="00B06D89">
                  <w:rPr>
                    <w:rFonts w:hAnsi="ＭＳ ゴシック" w:hint="eastAsia"/>
                  </w:rPr>
                  <w:t>☐</w:t>
                </w:r>
              </w:sdtContent>
            </w:sdt>
            <w:r w:rsidR="00B06D89">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B19E242" w14:textId="77777777" w:rsidR="00B06D89" w:rsidRPr="00A96EAF" w:rsidRDefault="00B06D89" w:rsidP="00C15BA7">
            <w:pPr>
              <w:spacing w:line="240" w:lineRule="exact"/>
              <w:jc w:val="left"/>
              <w:rPr>
                <w:rFonts w:asciiTheme="majorEastAsia" w:eastAsiaTheme="majorEastAsia" w:hAnsiTheme="majorEastAsia" w:cs="ＭＳ ゴシック"/>
                <w:color w:val="000000"/>
                <w:szCs w:val="20"/>
              </w:rPr>
            </w:pPr>
          </w:p>
        </w:tc>
      </w:tr>
      <w:tr w:rsidR="00B06D89" w14:paraId="4DD8D5A9" w14:textId="77777777" w:rsidTr="00A83886">
        <w:tc>
          <w:tcPr>
            <w:tcW w:w="1310" w:type="dxa"/>
            <w:vMerge/>
            <w:tcBorders>
              <w:left w:val="single" w:sz="4" w:space="0" w:color="000001"/>
              <w:bottom w:val="single" w:sz="4" w:space="0" w:color="000001"/>
            </w:tcBorders>
            <w:shd w:val="clear" w:color="auto" w:fill="FFFFFF"/>
          </w:tcPr>
          <w:p w14:paraId="3EE7A6E6" w14:textId="77777777" w:rsidR="00B06D89" w:rsidRPr="00A96EAF" w:rsidRDefault="00B06D89" w:rsidP="00C15BA7">
            <w:pPr>
              <w:pStyle w:val="aa"/>
              <w:wordWrap/>
              <w:spacing w:line="240" w:lineRule="exact"/>
              <w:ind w:left="184" w:hanging="184"/>
              <w:jc w:val="left"/>
              <w:rPr>
                <w:rFonts w:asciiTheme="majorEastAsia" w:eastAsiaTheme="majorEastAsia" w:hAnsiTheme="majorEastAsia"/>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658FB59C" w14:textId="77777777" w:rsidR="00B06D89" w:rsidRPr="00A96EAF" w:rsidRDefault="00B06D89" w:rsidP="00B06D89">
            <w:pPr>
              <w:pStyle w:val="aa"/>
              <w:wordWrap/>
              <w:spacing w:line="240" w:lineRule="exact"/>
              <w:ind w:left="204" w:hanging="204"/>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指定地域密着型サービス事業者及び指定地域密着型サービスの提供に当たる者は、交付、説明、同意、承諾、締結その他これらに類するもの（以下「交付等」という。）のうち、この省令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r w:rsidRPr="00A96EAF">
              <w:rPr>
                <w:rFonts w:asciiTheme="majorEastAsia" w:eastAsiaTheme="majorEastAsia" w:hAnsiTheme="majorEastAsia" w:cs="ＭＳ ゴシック"/>
                <w:color w:val="000000"/>
                <w:w w:val="50"/>
                <w:sz w:val="20"/>
                <w:szCs w:val="20"/>
              </w:rPr>
              <w:t>◆平１１厚令３４第１８３条第２項</w:t>
            </w:r>
          </w:p>
          <w:p w14:paraId="553717D5" w14:textId="77777777" w:rsidR="00B06D89" w:rsidRPr="00B06D89" w:rsidRDefault="00B06D89" w:rsidP="00B06D89">
            <w:pPr>
              <w:pStyle w:val="aa"/>
              <w:wordWrap/>
              <w:spacing w:line="220" w:lineRule="exact"/>
              <w:ind w:left="180" w:firstLine="104"/>
              <w:jc w:val="left"/>
              <w:rPr>
                <w:rFonts w:asciiTheme="majorEastAsia" w:eastAsiaTheme="majorEastAsia" w:hAnsiTheme="majorEastAsia" w:cs="ＭＳ ゴシック"/>
                <w:color w:val="000000"/>
                <w:w w:val="50"/>
                <w:sz w:val="18"/>
                <w:szCs w:val="18"/>
              </w:rPr>
            </w:pPr>
          </w:p>
          <w:p w14:paraId="3D9A3161" w14:textId="77777777" w:rsidR="00B06D89" w:rsidRPr="00B06D89" w:rsidRDefault="00B06D89" w:rsidP="00B06D89">
            <w:pPr>
              <w:spacing w:line="240" w:lineRule="exact"/>
              <w:ind w:left="180" w:right="159"/>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 xml:space="preserve">◎　電磁的記録について　</w:t>
            </w:r>
            <w:r w:rsidRPr="00B06D89">
              <w:rPr>
                <w:rFonts w:asciiTheme="majorEastAsia" w:eastAsiaTheme="majorEastAsia" w:hAnsiTheme="majorEastAsia" w:cs="ＭＳ ゴシック"/>
                <w:color w:val="000000"/>
                <w:w w:val="50"/>
                <w:szCs w:val="20"/>
              </w:rPr>
              <w:t>◆平１８解釈通知第５の１</w:t>
            </w:r>
          </w:p>
          <w:p w14:paraId="5F651866" w14:textId="77777777" w:rsidR="00B06D89" w:rsidRPr="00B06D89" w:rsidRDefault="00B06D89" w:rsidP="00B06D89">
            <w:pPr>
              <w:spacing w:line="240" w:lineRule="exact"/>
              <w:ind w:left="360" w:right="159" w:firstLine="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基準第183条第１項及び予防基準第90条第１項は、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p w14:paraId="4465E9CE"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⑴　電磁的記録による作成は、事業者等の使用に係る電子計算機に備えられたファイルに記録する方法または磁気ディスク等をもって調製する方法によること。</w:t>
            </w:r>
          </w:p>
          <w:p w14:paraId="57FAA72F" w14:textId="4944E8FF" w:rsidR="00B06D89" w:rsidRDefault="00B06D89" w:rsidP="00B06D89">
            <w:pPr>
              <w:spacing w:line="240" w:lineRule="exact"/>
              <w:ind w:left="560" w:right="159" w:hanging="200"/>
              <w:jc w:val="left"/>
              <w:rPr>
                <w:rFonts w:asciiTheme="majorEastAsia" w:eastAsiaTheme="majorEastAsia" w:hAnsiTheme="majorEastAsia" w:cs="ＭＳ ゴシック"/>
                <w:color w:val="000000"/>
                <w:szCs w:val="20"/>
              </w:rPr>
            </w:pPr>
            <w:r w:rsidRPr="00B06D89">
              <w:rPr>
                <w:rFonts w:asciiTheme="majorEastAsia" w:eastAsiaTheme="majorEastAsia" w:hAnsiTheme="majorEastAsia" w:cs="ＭＳ ゴシック"/>
                <w:color w:val="000000"/>
                <w:szCs w:val="20"/>
              </w:rPr>
              <w:t>⑵　電磁的記録による保存は、以下のいずれかの方法によること。</w:t>
            </w:r>
          </w:p>
        </w:tc>
        <w:tc>
          <w:tcPr>
            <w:tcW w:w="709" w:type="dxa"/>
            <w:tcBorders>
              <w:top w:val="single" w:sz="4" w:space="0" w:color="000001"/>
              <w:left w:val="single" w:sz="4" w:space="0" w:color="000001"/>
              <w:bottom w:val="single" w:sz="4" w:space="0" w:color="000001"/>
            </w:tcBorders>
            <w:shd w:val="clear" w:color="auto" w:fill="FFFFFF"/>
          </w:tcPr>
          <w:p w14:paraId="46963733" w14:textId="77777777" w:rsidR="00B06D89" w:rsidRDefault="00707743" w:rsidP="00B06D89">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23300207"/>
                <w14:checkbox>
                  <w14:checked w14:val="0"/>
                  <w14:checkedState w14:val="00FE" w14:font="Wingdings"/>
                  <w14:uncheckedState w14:val="2610" w14:font="ＭＳ ゴシック"/>
                </w14:checkbox>
              </w:sdtPr>
              <w:sdtEndPr/>
              <w:sdtContent>
                <w:r w:rsidR="00B06D89">
                  <w:rPr>
                    <w:rFonts w:asciiTheme="majorEastAsia" w:eastAsiaTheme="majorEastAsia" w:hAnsiTheme="majorEastAsia" w:hint="eastAsia"/>
                  </w:rPr>
                  <w:t>☐</w:t>
                </w:r>
              </w:sdtContent>
            </w:sdt>
            <w:r w:rsidR="00B06D89">
              <w:rPr>
                <w:rFonts w:asciiTheme="majorEastAsia" w:eastAsiaTheme="majorEastAsia" w:hAnsiTheme="majorEastAsia" w:hint="eastAsia"/>
              </w:rPr>
              <w:t>適</w:t>
            </w:r>
          </w:p>
          <w:p w14:paraId="45ECA9EA" w14:textId="0BD083C9" w:rsidR="00B06D89" w:rsidRPr="00A96EAF" w:rsidRDefault="00707743" w:rsidP="00B06D89">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352688919"/>
                <w14:checkbox>
                  <w14:checked w14:val="0"/>
                  <w14:checkedState w14:val="00FE" w14:font="Wingdings"/>
                  <w14:uncheckedState w14:val="2610" w14:font="ＭＳ ゴシック"/>
                </w14:checkbox>
              </w:sdtPr>
              <w:sdtEndPr/>
              <w:sdtContent>
                <w:r w:rsidR="00B06D89">
                  <w:rPr>
                    <w:rFonts w:hAnsi="ＭＳ ゴシック" w:hint="eastAsia"/>
                  </w:rPr>
                  <w:t>☐</w:t>
                </w:r>
              </w:sdtContent>
            </w:sdt>
            <w:r w:rsidR="00B06D89">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233F48CE" w14:textId="77777777" w:rsidR="00B06D89" w:rsidRPr="00A96EAF" w:rsidRDefault="00B06D89" w:rsidP="00C15BA7">
            <w:pPr>
              <w:spacing w:line="240" w:lineRule="exact"/>
              <w:jc w:val="left"/>
              <w:rPr>
                <w:rFonts w:asciiTheme="majorEastAsia" w:eastAsiaTheme="majorEastAsia" w:hAnsiTheme="majorEastAsia" w:cs="ＭＳ ゴシック"/>
                <w:color w:val="000000"/>
                <w:szCs w:val="20"/>
              </w:rPr>
            </w:pPr>
          </w:p>
        </w:tc>
      </w:tr>
    </w:tbl>
    <w:p w14:paraId="67B942CF" w14:textId="5A3453D4" w:rsidR="00B06D89" w:rsidRDefault="00B06D89">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B06D89" w:rsidRPr="0046571F" w14:paraId="3F7823D0" w14:textId="77777777" w:rsidTr="00B06D89">
        <w:tc>
          <w:tcPr>
            <w:tcW w:w="1310" w:type="dxa"/>
            <w:tcBorders>
              <w:top w:val="single" w:sz="4" w:space="0" w:color="000001"/>
              <w:left w:val="single" w:sz="4" w:space="0" w:color="000001"/>
              <w:bottom w:val="single" w:sz="4" w:space="0" w:color="000001"/>
              <w:right w:val="single" w:sz="4" w:space="0" w:color="000001"/>
            </w:tcBorders>
            <w:shd w:val="clear" w:color="auto" w:fill="FFFFFF"/>
          </w:tcPr>
          <w:p w14:paraId="7DF094AC" w14:textId="77777777" w:rsidR="00B06D89" w:rsidRPr="00B06D89" w:rsidRDefault="00B06D89" w:rsidP="00B06D89">
            <w:pPr>
              <w:pStyle w:val="aa"/>
              <w:wordWrap/>
              <w:spacing w:line="240" w:lineRule="exact"/>
              <w:ind w:left="184" w:hanging="184"/>
              <w:jc w:val="center"/>
              <w:rPr>
                <w:rFonts w:asciiTheme="majorEastAsia" w:eastAsiaTheme="majorEastAsia" w:hAnsiTheme="majorEastAsia"/>
                <w:sz w:val="20"/>
                <w:szCs w:val="20"/>
              </w:rPr>
            </w:pPr>
            <w:r w:rsidRPr="00B06D89">
              <w:rPr>
                <w:rFonts w:asciiTheme="majorEastAsia" w:eastAsiaTheme="majorEastAsia" w:hAnsiTheme="majorEastAsia"/>
                <w:sz w:val="20"/>
                <w:szCs w:val="20"/>
              </w:rPr>
              <w:lastRenderedPageBreak/>
              <w:t>主眼事項</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Pr>
          <w:p w14:paraId="11848226" w14:textId="77777777" w:rsidR="00B06D89" w:rsidRPr="0046571F" w:rsidRDefault="00B06D89" w:rsidP="00B06D89">
            <w:pPr>
              <w:ind w:left="740" w:right="159" w:hanging="200"/>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14:paraId="2381A26E" w14:textId="77777777" w:rsidR="00B06D89" w:rsidRPr="00B06D89" w:rsidRDefault="00B06D89" w:rsidP="00B06D89">
            <w:pPr>
              <w:spacing w:line="240" w:lineRule="exact"/>
              <w:rPr>
                <w:rFonts w:asciiTheme="majorEastAsia" w:eastAsiaTheme="majorEastAsia" w:hAnsiTheme="majorEastAsia" w:cs="ＭＳ ゴシック"/>
                <w:color w:val="000000"/>
                <w:szCs w:val="20"/>
              </w:rPr>
            </w:pPr>
            <w:r w:rsidRPr="00B06D89">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F411966" w14:textId="77777777" w:rsidR="00B06D89" w:rsidRPr="0046571F" w:rsidRDefault="00B06D89" w:rsidP="00B06D89">
            <w:pPr>
              <w:spacing w:line="240" w:lineRule="exact"/>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hint="eastAsia"/>
                <w:color w:val="000000"/>
                <w:szCs w:val="20"/>
              </w:rPr>
              <w:t>備考</w:t>
            </w:r>
          </w:p>
        </w:tc>
      </w:tr>
      <w:tr w:rsidR="00B06D89" w14:paraId="4B36C30B" w14:textId="77777777" w:rsidTr="0068450D">
        <w:tc>
          <w:tcPr>
            <w:tcW w:w="1310" w:type="dxa"/>
            <w:tcBorders>
              <w:top w:val="single" w:sz="4" w:space="0" w:color="000001"/>
              <w:left w:val="single" w:sz="4" w:space="0" w:color="000001"/>
              <w:bottom w:val="single" w:sz="4" w:space="0" w:color="000001"/>
            </w:tcBorders>
            <w:shd w:val="clear" w:color="auto" w:fill="FFFFFF"/>
          </w:tcPr>
          <w:p w14:paraId="055D063D" w14:textId="77777777" w:rsidR="0068450D" w:rsidRDefault="0068450D"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42　電磁的記録等</w:t>
            </w:r>
          </w:p>
          <w:p w14:paraId="78A14259" w14:textId="0900F8FF" w:rsidR="00B06D89" w:rsidRPr="00A96EAF" w:rsidRDefault="0068450D" w:rsidP="0068450D">
            <w:pPr>
              <w:pStyle w:val="aa"/>
              <w:wordWrap/>
              <w:spacing w:line="240" w:lineRule="exact"/>
              <w:ind w:leftChars="100" w:left="182"/>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（続き）</w:t>
            </w:r>
          </w:p>
        </w:tc>
        <w:tc>
          <w:tcPr>
            <w:tcW w:w="5953" w:type="dxa"/>
            <w:tcBorders>
              <w:top w:val="single" w:sz="4" w:space="0" w:color="000001"/>
              <w:left w:val="single" w:sz="4" w:space="0" w:color="000001"/>
              <w:bottom w:val="single" w:sz="4" w:space="0" w:color="000001"/>
            </w:tcBorders>
            <w:shd w:val="clear" w:color="auto" w:fill="FFFFFF"/>
          </w:tcPr>
          <w:p w14:paraId="1F33ABEE" w14:textId="77777777" w:rsidR="00B06D89" w:rsidRPr="00B06D89" w:rsidRDefault="00B06D89" w:rsidP="00B06D89">
            <w:pPr>
              <w:spacing w:line="240" w:lineRule="exact"/>
              <w:ind w:left="74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①　作成された電磁的記録を事業者等の使用に係る電子計算機に備えられたファイル又は磁気ディスク等をもって調製するファイルにより保存する方法</w:t>
            </w:r>
          </w:p>
          <w:p w14:paraId="7C9F7494" w14:textId="77777777" w:rsidR="00B06D89" w:rsidRPr="00B06D89" w:rsidRDefault="00B06D89" w:rsidP="00B06D89">
            <w:pPr>
              <w:spacing w:line="240" w:lineRule="exact"/>
              <w:ind w:left="74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0C484AB4"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⑶　その他、基準第183条第１項及び予防基準第90 条第１項において電磁的記録により行うことができるとされているものは、⑴及び⑵に準じた方法によること。</w:t>
            </w:r>
          </w:p>
          <w:p w14:paraId="4C669576"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p w14:paraId="1680A0F1" w14:textId="77777777" w:rsidR="00B06D89" w:rsidRPr="00B06D89" w:rsidRDefault="00B06D89" w:rsidP="00B06D89">
            <w:pPr>
              <w:spacing w:line="240" w:lineRule="exact"/>
              <w:ind w:left="180" w:right="159"/>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 xml:space="preserve">◎　電磁的方法について　　</w:t>
            </w:r>
            <w:r w:rsidRPr="00B06D89">
              <w:rPr>
                <w:rFonts w:asciiTheme="majorEastAsia" w:eastAsiaTheme="majorEastAsia" w:hAnsiTheme="majorEastAsia" w:cs="ＭＳ ゴシック"/>
                <w:color w:val="000000"/>
                <w:w w:val="50"/>
                <w:szCs w:val="20"/>
              </w:rPr>
              <w:t>◆平１８解釈通知第５の２</w:t>
            </w:r>
          </w:p>
          <w:p w14:paraId="5FAB058E" w14:textId="77777777" w:rsidR="00B06D89" w:rsidRPr="00B06D89" w:rsidRDefault="00B06D89" w:rsidP="00B06D89">
            <w:pPr>
              <w:spacing w:line="240" w:lineRule="exact"/>
              <w:ind w:left="360" w:right="159" w:firstLine="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基準第183 条第２項及び予防基準第90条第２項は、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14:paraId="3F0107C8"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⑴　電磁的方法による交付は、基準第３条の７第２項から第６項まで及び予防基準第11条第２項から第６項までの規定に準じた方法によること。</w:t>
            </w:r>
          </w:p>
          <w:p w14:paraId="25944C6A"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⑵　電磁的方法による同意は、例えば電子メールにより利用者等が同意の意思表示をした場合等が考えられること。なお、「押印についてのＱ＆Ａ（令和２年６月19日内閣府・法務省・経済産業省）」を参考にすること。</w:t>
            </w:r>
          </w:p>
          <w:p w14:paraId="4544404B"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⑶　電磁的方法による締結は、利用者等・事業者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14:paraId="66636984"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⑷　その他、基準第183 条第２項及び予防基準第90条第２項において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0ED3D8DA" w14:textId="77777777" w:rsidR="00B06D89" w:rsidRPr="00B06D89" w:rsidRDefault="00B06D89" w:rsidP="00B06D89">
            <w:pPr>
              <w:spacing w:line="240" w:lineRule="exact"/>
              <w:ind w:left="560" w:right="159" w:hanging="200"/>
              <w:jc w:val="left"/>
              <w:rPr>
                <w:rFonts w:asciiTheme="majorEastAsia" w:eastAsiaTheme="majorEastAsia" w:hAnsiTheme="majorEastAsia"/>
                <w:szCs w:val="20"/>
              </w:rPr>
            </w:pPr>
            <w:r w:rsidRPr="00B06D89">
              <w:rPr>
                <w:rFonts w:asciiTheme="majorEastAsia" w:eastAsiaTheme="majorEastAsia" w:hAnsiTheme="majorEastAsia" w:cs="ＭＳ ゴシック"/>
                <w:color w:val="000000"/>
                <w:szCs w:val="20"/>
              </w:rPr>
              <w:t>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709" w:type="dxa"/>
            <w:tcBorders>
              <w:top w:val="single" w:sz="4" w:space="0" w:color="000001"/>
              <w:left w:val="single" w:sz="4" w:space="0" w:color="000001"/>
              <w:bottom w:val="single" w:sz="4" w:space="0" w:color="000001"/>
            </w:tcBorders>
            <w:shd w:val="clear" w:color="auto" w:fill="FFFFFF"/>
          </w:tcPr>
          <w:p w14:paraId="3EF5FED9" w14:textId="77777777" w:rsidR="00B06D89" w:rsidRDefault="00707743" w:rsidP="00B06D89">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999750"/>
                <w14:checkbox>
                  <w14:checked w14:val="0"/>
                  <w14:checkedState w14:val="00FE" w14:font="Wingdings"/>
                  <w14:uncheckedState w14:val="2610" w14:font="ＭＳ ゴシック"/>
                </w14:checkbox>
              </w:sdtPr>
              <w:sdtEndPr/>
              <w:sdtContent>
                <w:r w:rsidR="00B06D89">
                  <w:rPr>
                    <w:rFonts w:asciiTheme="majorEastAsia" w:eastAsiaTheme="majorEastAsia" w:hAnsiTheme="majorEastAsia" w:hint="eastAsia"/>
                  </w:rPr>
                  <w:t>☐</w:t>
                </w:r>
              </w:sdtContent>
            </w:sdt>
            <w:r w:rsidR="00B06D89">
              <w:rPr>
                <w:rFonts w:asciiTheme="majorEastAsia" w:eastAsiaTheme="majorEastAsia" w:hAnsiTheme="majorEastAsia" w:hint="eastAsia"/>
              </w:rPr>
              <w:t>適</w:t>
            </w:r>
          </w:p>
          <w:p w14:paraId="0BC73696" w14:textId="7E3EA93D" w:rsidR="00B06D89" w:rsidRPr="00A96EAF" w:rsidRDefault="00707743" w:rsidP="00B06D89">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018726749"/>
                <w14:checkbox>
                  <w14:checked w14:val="0"/>
                  <w14:checkedState w14:val="00FE" w14:font="Wingdings"/>
                  <w14:uncheckedState w14:val="2610" w14:font="ＭＳ ゴシック"/>
                </w14:checkbox>
              </w:sdtPr>
              <w:sdtEndPr/>
              <w:sdtContent>
                <w:r w:rsidR="00B06D89">
                  <w:rPr>
                    <w:rFonts w:hAnsi="ＭＳ ゴシック" w:hint="eastAsia"/>
                  </w:rPr>
                  <w:t>☐</w:t>
                </w:r>
              </w:sdtContent>
            </w:sdt>
            <w:r w:rsidR="00B06D89">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485C72B" w14:textId="77777777" w:rsidR="00B06D89" w:rsidRPr="00A96EAF" w:rsidRDefault="00B06D89" w:rsidP="00C15BA7">
            <w:pPr>
              <w:spacing w:line="240" w:lineRule="exact"/>
              <w:jc w:val="left"/>
              <w:rPr>
                <w:rFonts w:asciiTheme="majorEastAsia" w:eastAsiaTheme="majorEastAsia" w:hAnsiTheme="majorEastAsia" w:cs="ＭＳ ゴシック"/>
                <w:color w:val="000000"/>
                <w:szCs w:val="20"/>
              </w:rPr>
            </w:pPr>
          </w:p>
        </w:tc>
      </w:tr>
      <w:tr w:rsidR="007A306B" w14:paraId="0DE815C7" w14:textId="77777777" w:rsidTr="007A306B">
        <w:trPr>
          <w:trHeight w:val="680"/>
        </w:trPr>
        <w:tc>
          <w:tcPr>
            <w:tcW w:w="1310" w:type="dxa"/>
            <w:vMerge w:val="restart"/>
            <w:tcBorders>
              <w:top w:val="single" w:sz="4" w:space="0" w:color="000001"/>
              <w:left w:val="single" w:sz="4" w:space="0" w:color="000001"/>
            </w:tcBorders>
            <w:shd w:val="clear" w:color="auto" w:fill="F2F2F2" w:themeFill="background1" w:themeFillShade="F2"/>
          </w:tcPr>
          <w:p w14:paraId="51D45AA0" w14:textId="77777777" w:rsidR="007A306B" w:rsidRDefault="007A306B" w:rsidP="007A306B">
            <w:pPr>
              <w:pStyle w:val="aa"/>
              <w:wordWrap/>
              <w:spacing w:line="240" w:lineRule="exact"/>
              <w:ind w:left="178"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第4</w:t>
            </w:r>
            <w:r>
              <w:rPr>
                <w:rFonts w:asciiTheme="majorEastAsia" w:eastAsiaTheme="majorEastAsia" w:hAnsiTheme="majorEastAsia" w:cs="ＭＳ ゴシック" w:hint="eastAsia"/>
                <w:color w:val="000000"/>
                <w:sz w:val="20"/>
                <w:szCs w:val="20"/>
              </w:rPr>
              <w:t>の2</w:t>
            </w:r>
          </w:p>
          <w:p w14:paraId="5AA59F4A" w14:textId="77777777" w:rsidR="007A306B" w:rsidRPr="00A96EAF" w:rsidRDefault="007A306B" w:rsidP="007A306B">
            <w:pPr>
              <w:pStyle w:val="aa"/>
              <w:wordWrap/>
              <w:spacing w:line="240" w:lineRule="exact"/>
              <w:ind w:left="178"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運営に関する基準</w:t>
            </w:r>
          </w:p>
          <w:p w14:paraId="1EDCBAB1" w14:textId="53404790" w:rsidR="007A306B" w:rsidRDefault="007A306B" w:rsidP="007A306B">
            <w:pPr>
              <w:pStyle w:val="aa"/>
              <w:wordWrap/>
              <w:spacing w:line="240" w:lineRule="exact"/>
              <w:jc w:val="left"/>
              <w:rPr>
                <w:rFonts w:asciiTheme="majorEastAsia" w:eastAsiaTheme="majorEastAsia" w:hAnsiTheme="majorEastAsia" w:cs="ＭＳ ゴシック"/>
                <w:color w:val="000000"/>
                <w:sz w:val="18"/>
                <w:szCs w:val="18"/>
              </w:rPr>
            </w:pPr>
            <w:r w:rsidRPr="00E34CB1">
              <w:rPr>
                <w:rFonts w:asciiTheme="majorEastAsia" w:eastAsiaTheme="majorEastAsia" w:hAnsiTheme="majorEastAsia" w:cs="ＭＳ ゴシック"/>
                <w:color w:val="000000"/>
                <w:sz w:val="18"/>
                <w:szCs w:val="18"/>
              </w:rPr>
              <w:t>&lt;</w:t>
            </w:r>
            <w:r w:rsidRPr="00E34CB1">
              <w:rPr>
                <w:rFonts w:asciiTheme="majorEastAsia" w:eastAsiaTheme="majorEastAsia" w:hAnsiTheme="majorEastAsia" w:cs="ＭＳ ゴシック"/>
                <w:color w:val="000000"/>
                <w:w w:val="50"/>
                <w:sz w:val="18"/>
                <w:szCs w:val="18"/>
              </w:rPr>
              <w:t>法第１１５条の１４第２項</w:t>
            </w:r>
            <w:r w:rsidRPr="00E34CB1">
              <w:rPr>
                <w:rFonts w:asciiTheme="majorEastAsia" w:eastAsiaTheme="majorEastAsia" w:hAnsiTheme="majorEastAsia" w:cs="ＭＳ ゴシック"/>
                <w:color w:val="000000"/>
                <w:sz w:val="18"/>
                <w:szCs w:val="18"/>
              </w:rPr>
              <w:t>&gt;</w:t>
            </w:r>
          </w:p>
          <w:p w14:paraId="6406454A" w14:textId="77777777" w:rsidR="007A306B" w:rsidRDefault="007A306B" w:rsidP="007A306B">
            <w:pPr>
              <w:pStyle w:val="aa"/>
              <w:wordWrap/>
              <w:spacing w:line="240" w:lineRule="exact"/>
              <w:jc w:val="left"/>
              <w:rPr>
                <w:rFonts w:asciiTheme="majorEastAsia" w:eastAsiaTheme="majorEastAsia" w:hAnsiTheme="majorEastAsia" w:cs="ＭＳ ゴシック"/>
                <w:color w:val="000000"/>
                <w:sz w:val="18"/>
                <w:szCs w:val="18"/>
              </w:rPr>
            </w:pPr>
          </w:p>
          <w:p w14:paraId="34F9AF03" w14:textId="0544B584" w:rsidR="007A306B" w:rsidRPr="00A96EAF" w:rsidRDefault="007A306B" w:rsidP="007A306B">
            <w:pPr>
              <w:pStyle w:val="aa"/>
              <w:wordWrap/>
              <w:spacing w:line="240" w:lineRule="exact"/>
              <w:ind w:left="184" w:hanging="18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7A306B">
              <w:rPr>
                <w:rFonts w:asciiTheme="majorEastAsia" w:eastAsiaTheme="majorEastAsia" w:hAnsiTheme="majorEastAsia" w:cs="ＭＳ ゴシック" w:hint="eastAsia"/>
                <w:color w:val="000000"/>
                <w:sz w:val="20"/>
                <w:szCs w:val="20"/>
              </w:rPr>
              <w:t xml:space="preserve">　身体的拘束等の禁止</w:t>
            </w: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4AFDEBB" w14:textId="0AD356DC" w:rsidR="007A306B" w:rsidRPr="00EA1D36" w:rsidRDefault="007A306B" w:rsidP="007A306B">
            <w:pPr>
              <w:pStyle w:val="aa"/>
              <w:wordWrap/>
              <w:spacing w:line="240" w:lineRule="exact"/>
              <w:ind w:left="184" w:hanging="184"/>
              <w:rPr>
                <w:rFonts w:asciiTheme="majorEastAsia" w:eastAsiaTheme="majorEastAsia" w:hAnsiTheme="majorEastAsia" w:cs="ＭＳ ゴシック"/>
                <w:color w:val="000000"/>
                <w:sz w:val="20"/>
                <w:szCs w:val="20"/>
              </w:rPr>
            </w:pPr>
            <w:r w:rsidRPr="00EA1D36">
              <w:rPr>
                <w:rFonts w:asciiTheme="majorEastAsia" w:eastAsiaTheme="majorEastAsia" w:hAnsiTheme="majorEastAsia" w:cs="ＭＳ ゴシック" w:hint="eastAsia"/>
                <w:color w:val="000000"/>
                <w:sz w:val="20"/>
                <w:szCs w:val="20"/>
              </w:rPr>
              <w:t>（１）</w:t>
            </w:r>
            <w:r w:rsidRPr="00EA1D36">
              <w:rPr>
                <w:rFonts w:asciiTheme="majorEastAsia" w:eastAsiaTheme="majorEastAsia" w:hAnsiTheme="majorEastAsia" w:cs="ＭＳ ゴシック"/>
                <w:color w:val="000000"/>
                <w:sz w:val="20"/>
                <w:szCs w:val="20"/>
              </w:rPr>
              <w:t xml:space="preserve">　サービスの提供に当たっては、当該利用者又は他の利用者等の生命又は身体を保護するため緊急やむを得ない場合を除き、身体的拘束その他利用者の行動を制限する行為を行っていないか。</w:t>
            </w:r>
          </w:p>
          <w:p w14:paraId="69BBDDE7" w14:textId="4C3E878F" w:rsidR="007A306B" w:rsidRPr="00EA1D36" w:rsidRDefault="007A306B" w:rsidP="007A306B">
            <w:pPr>
              <w:pStyle w:val="aa"/>
              <w:wordWrap/>
              <w:spacing w:line="240" w:lineRule="exact"/>
              <w:ind w:left="184" w:hanging="184"/>
              <w:rPr>
                <w:rFonts w:asciiTheme="majorEastAsia" w:eastAsiaTheme="majorEastAsia" w:hAnsiTheme="majorEastAsia" w:cs="ＭＳ ゴシック"/>
                <w:color w:val="000000"/>
                <w:sz w:val="20"/>
                <w:szCs w:val="20"/>
              </w:rPr>
            </w:pPr>
            <w:r w:rsidRPr="00EA1D36">
              <w:rPr>
                <w:rFonts w:asciiTheme="majorEastAsia" w:eastAsiaTheme="majorEastAsia" w:hAnsiTheme="majorEastAsia" w:cs="ＭＳ ゴシック"/>
                <w:color w:val="000000"/>
                <w:w w:val="50"/>
                <w:sz w:val="20"/>
                <w:szCs w:val="20"/>
              </w:rPr>
              <w:t xml:space="preserve">　　</w:t>
            </w:r>
            <w:r w:rsidR="00EA1D36">
              <w:rPr>
                <w:rFonts w:asciiTheme="majorEastAsia" w:eastAsiaTheme="majorEastAsia" w:hAnsiTheme="majorEastAsia" w:cs="ＭＳ ゴシック" w:hint="eastAsia"/>
                <w:color w:val="000000"/>
                <w:w w:val="50"/>
                <w:sz w:val="20"/>
                <w:szCs w:val="20"/>
              </w:rPr>
              <w:t xml:space="preserve">　</w:t>
            </w:r>
            <w:r w:rsidRPr="00EA1D36">
              <w:rPr>
                <w:rFonts w:asciiTheme="majorEastAsia" w:eastAsiaTheme="majorEastAsia" w:hAnsiTheme="majorEastAsia" w:cs="ＭＳ ゴシック"/>
                <w:color w:val="000000"/>
                <w:w w:val="50"/>
                <w:sz w:val="20"/>
                <w:szCs w:val="20"/>
              </w:rPr>
              <w:t>◆平１８厚令３６第５３条第１項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543AFB73" w14:textId="77777777" w:rsidR="007A306B" w:rsidRDefault="00707743" w:rsidP="007A306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3219599"/>
                <w14:checkbox>
                  <w14:checked w14:val="0"/>
                  <w14:checkedState w14:val="00FE" w14:font="Wingdings"/>
                  <w14:uncheckedState w14:val="2610" w14:font="ＭＳ ゴシック"/>
                </w14:checkbox>
              </w:sdtPr>
              <w:sdtEndPr/>
              <w:sdtContent>
                <w:r w:rsidR="007A306B">
                  <w:rPr>
                    <w:rFonts w:asciiTheme="majorEastAsia" w:eastAsiaTheme="majorEastAsia" w:hAnsiTheme="majorEastAsia" w:hint="eastAsia"/>
                  </w:rPr>
                  <w:t>☐</w:t>
                </w:r>
              </w:sdtContent>
            </w:sdt>
            <w:r w:rsidR="007A306B">
              <w:rPr>
                <w:rFonts w:asciiTheme="majorEastAsia" w:eastAsiaTheme="majorEastAsia" w:hAnsiTheme="majorEastAsia" w:hint="eastAsia"/>
              </w:rPr>
              <w:t>適</w:t>
            </w:r>
          </w:p>
          <w:p w14:paraId="123E8CFB" w14:textId="77777777" w:rsidR="007A306B" w:rsidRDefault="00707743" w:rsidP="007A306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687979729"/>
                <w14:checkbox>
                  <w14:checked w14:val="0"/>
                  <w14:checkedState w14:val="00FE" w14:font="Wingdings"/>
                  <w14:uncheckedState w14:val="2610" w14:font="ＭＳ ゴシック"/>
                </w14:checkbox>
              </w:sdtPr>
              <w:sdtEndPr/>
              <w:sdtContent>
                <w:r w:rsidR="007A306B">
                  <w:rPr>
                    <w:rFonts w:hAnsi="ＭＳ ゴシック" w:hint="eastAsia"/>
                  </w:rPr>
                  <w:t>☐</w:t>
                </w:r>
              </w:sdtContent>
            </w:sdt>
            <w:r w:rsidR="007A306B">
              <w:rPr>
                <w:rFonts w:asciiTheme="majorEastAsia" w:eastAsiaTheme="majorEastAsia" w:hAnsiTheme="majorEastAsia" w:hint="eastAsia"/>
              </w:rPr>
              <w:t>否</w:t>
            </w:r>
          </w:p>
          <w:p w14:paraId="673CE29F" w14:textId="0E3700B5" w:rsidR="00A31EEF" w:rsidRDefault="00707743" w:rsidP="007A306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57733947"/>
                <w14:checkbox>
                  <w14:checked w14:val="0"/>
                  <w14:checkedState w14:val="00FE" w14:font="Wingdings"/>
                  <w14:uncheckedState w14:val="2610" w14:font="ＭＳ ゴシック"/>
                </w14:checkbox>
              </w:sdtPr>
              <w:sdtEndPr/>
              <w:sdtContent>
                <w:r w:rsidR="00A31EEF">
                  <w:rPr>
                    <w:rFonts w:hAnsi="ＭＳ ゴシック" w:hint="eastAsia"/>
                  </w:rPr>
                  <w:t>☐</w:t>
                </w:r>
              </w:sdtContent>
            </w:sdt>
            <w:r w:rsidR="00A31EEF">
              <w:rPr>
                <w:rFonts w:asciiTheme="majorEastAsia" w:eastAsiaTheme="majorEastAsia" w:hAnsiTheme="majorEastAsia" w:hint="eastAsia"/>
              </w:rPr>
              <w:t>無</w:t>
            </w:r>
          </w:p>
        </w:tc>
        <w:tc>
          <w:tcPr>
            <w:tcW w:w="1701" w:type="dxa"/>
            <w:vMerge w:val="restart"/>
            <w:tcBorders>
              <w:top w:val="single" w:sz="4" w:space="0" w:color="000001"/>
              <w:left w:val="single" w:sz="4" w:space="0" w:color="000001"/>
              <w:right w:val="single" w:sz="4" w:space="0" w:color="000001"/>
            </w:tcBorders>
            <w:shd w:val="clear" w:color="auto" w:fill="F2F2F2" w:themeFill="background1" w:themeFillShade="F2"/>
          </w:tcPr>
          <w:p w14:paraId="12358908" w14:textId="77777777" w:rsidR="007A306B" w:rsidRDefault="007A306B" w:rsidP="007A306B">
            <w:pPr>
              <w:spacing w:line="240" w:lineRule="exact"/>
              <w:jc w:val="both"/>
            </w:pPr>
            <w:r>
              <w:rPr>
                <w:rFonts w:hAnsi="ＭＳ ゴシック" w:cs="ＭＳ ゴシック"/>
                <w:color w:val="000000"/>
                <w:szCs w:val="18"/>
              </w:rPr>
              <w:t>過去1年間に身体拘束を行った件数</w:t>
            </w:r>
          </w:p>
          <w:p w14:paraId="2AD6C443" w14:textId="77777777" w:rsidR="007A306B" w:rsidRDefault="007A306B" w:rsidP="007A306B">
            <w:pPr>
              <w:spacing w:line="240" w:lineRule="exact"/>
              <w:jc w:val="both"/>
            </w:pPr>
            <w:r>
              <w:rPr>
                <w:rFonts w:hAnsi="ＭＳ ゴシック" w:cs="ＭＳ ゴシック"/>
                <w:color w:val="000000"/>
                <w:szCs w:val="18"/>
                <w:bdr w:val="single" w:sz="4" w:space="0" w:color="000001"/>
              </w:rPr>
              <w:t xml:space="preserve">　　　</w:t>
            </w:r>
            <w:r>
              <w:rPr>
                <w:rFonts w:hAnsi="ＭＳ ゴシック" w:cs="ＭＳ ゴシック"/>
                <w:color w:val="000000"/>
                <w:szCs w:val="18"/>
              </w:rPr>
              <w:t>件中</w:t>
            </w:r>
          </w:p>
          <w:p w14:paraId="0C33F557" w14:textId="77777777" w:rsidR="007A306B" w:rsidRDefault="007A306B" w:rsidP="007A306B">
            <w:pPr>
              <w:spacing w:line="240" w:lineRule="exact"/>
              <w:jc w:val="both"/>
            </w:pPr>
            <w:r>
              <w:rPr>
                <w:rFonts w:hAnsi="ＭＳ ゴシック" w:cs="ＭＳ ゴシック"/>
                <w:color w:val="000000"/>
                <w:szCs w:val="18"/>
              </w:rPr>
              <w:t>身体拘束の記録</w:t>
            </w:r>
          </w:p>
          <w:p w14:paraId="4057CA85" w14:textId="77777777" w:rsidR="007A306B" w:rsidRDefault="007A306B" w:rsidP="007A306B">
            <w:pPr>
              <w:spacing w:line="240" w:lineRule="exact"/>
              <w:jc w:val="both"/>
            </w:pPr>
            <w:r>
              <w:rPr>
                <w:rFonts w:hAnsi="ＭＳ ゴシック" w:cs="ＭＳ ゴシック"/>
                <w:color w:val="000000"/>
                <w:szCs w:val="18"/>
                <w:bdr w:val="single" w:sz="4" w:space="0" w:color="000001"/>
              </w:rPr>
              <w:t xml:space="preserve">　　　</w:t>
            </w:r>
            <w:r>
              <w:rPr>
                <w:rFonts w:hAnsi="ＭＳ ゴシック" w:cs="ＭＳ ゴシック"/>
                <w:color w:val="000000"/>
                <w:szCs w:val="18"/>
              </w:rPr>
              <w:t>件分有</w:t>
            </w:r>
          </w:p>
          <w:p w14:paraId="25CEE9B2" w14:textId="4F512810" w:rsidR="007A306B" w:rsidRPr="00C40B17" w:rsidRDefault="007A306B" w:rsidP="007A306B">
            <w:pPr>
              <w:spacing w:line="240" w:lineRule="exact"/>
              <w:jc w:val="both"/>
              <w:rPr>
                <w:rFonts w:hAnsi="ＭＳ ゴシック" w:cs="ＭＳ ゴシック"/>
                <w:color w:val="000000"/>
                <w:szCs w:val="18"/>
              </w:rPr>
            </w:pPr>
            <w:r>
              <w:rPr>
                <w:rFonts w:hAnsi="ＭＳ ゴシック" w:cs="ＭＳ ゴシック"/>
                <w:color w:val="000000"/>
                <w:szCs w:val="18"/>
              </w:rPr>
              <w:t>身体拘束廃止への取組【有・無】</w:t>
            </w:r>
          </w:p>
        </w:tc>
      </w:tr>
      <w:tr w:rsidR="007A306B" w14:paraId="273E4BFE" w14:textId="77777777" w:rsidTr="007A306B">
        <w:trPr>
          <w:trHeight w:val="758"/>
        </w:trPr>
        <w:tc>
          <w:tcPr>
            <w:tcW w:w="1310" w:type="dxa"/>
            <w:vMerge/>
            <w:tcBorders>
              <w:left w:val="single" w:sz="4" w:space="0" w:color="000001"/>
              <w:bottom w:val="single" w:sz="4" w:space="0" w:color="000001"/>
            </w:tcBorders>
            <w:shd w:val="clear" w:color="auto" w:fill="F2F2F2" w:themeFill="background1" w:themeFillShade="F2"/>
          </w:tcPr>
          <w:p w14:paraId="109068B2" w14:textId="77777777" w:rsidR="007A306B" w:rsidRPr="00A96EAF" w:rsidRDefault="007A306B" w:rsidP="007A306B">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282C72D8" w14:textId="77777777" w:rsidR="00EA1D36" w:rsidRDefault="007A306B" w:rsidP="007A306B">
            <w:pPr>
              <w:pStyle w:val="aa"/>
              <w:wordWrap/>
              <w:spacing w:line="240" w:lineRule="exact"/>
              <w:ind w:left="184" w:hanging="184"/>
              <w:rPr>
                <w:rFonts w:asciiTheme="majorEastAsia" w:eastAsiaTheme="majorEastAsia" w:hAnsiTheme="majorEastAsia" w:cs="ＭＳ ゴシック"/>
                <w:color w:val="000000"/>
                <w:sz w:val="20"/>
                <w:szCs w:val="20"/>
              </w:rPr>
            </w:pPr>
            <w:r w:rsidRPr="00EA1D36">
              <w:rPr>
                <w:rFonts w:asciiTheme="majorEastAsia" w:eastAsiaTheme="majorEastAsia" w:hAnsiTheme="majorEastAsia" w:cs="ＭＳ ゴシック" w:hint="eastAsia"/>
                <w:color w:val="000000"/>
                <w:sz w:val="20"/>
                <w:szCs w:val="20"/>
              </w:rPr>
              <w:t>（２）</w:t>
            </w:r>
            <w:r w:rsidRPr="00EA1D36">
              <w:rPr>
                <w:rFonts w:asciiTheme="majorEastAsia" w:eastAsiaTheme="majorEastAsia" w:hAnsiTheme="majorEastAsia" w:cs="ＭＳ ゴシック"/>
                <w:color w:val="000000"/>
                <w:sz w:val="20"/>
                <w:szCs w:val="20"/>
              </w:rPr>
              <w:t xml:space="preserve">　身体的拘束等を行う場合には、その態様及び時間、その際の利用者の心身の状況並びに緊急やむを得ない理由を記録しているか。</w:t>
            </w:r>
          </w:p>
          <w:p w14:paraId="0F0D2512" w14:textId="15E3508B" w:rsidR="007A306B" w:rsidRPr="00EA1D36" w:rsidRDefault="007A306B" w:rsidP="00EA1D36">
            <w:pPr>
              <w:pStyle w:val="aa"/>
              <w:wordWrap/>
              <w:spacing w:line="240" w:lineRule="exact"/>
              <w:ind w:leftChars="100" w:left="182" w:firstLineChars="100" w:firstLine="78"/>
              <w:rPr>
                <w:rFonts w:asciiTheme="majorEastAsia" w:eastAsiaTheme="majorEastAsia" w:hAnsiTheme="majorEastAsia" w:cs="ＭＳ ゴシック"/>
                <w:color w:val="000000"/>
                <w:sz w:val="20"/>
                <w:szCs w:val="20"/>
              </w:rPr>
            </w:pPr>
            <w:r w:rsidRPr="00EA1D36">
              <w:rPr>
                <w:rFonts w:asciiTheme="majorEastAsia" w:eastAsiaTheme="majorEastAsia" w:hAnsiTheme="majorEastAsia" w:cs="ＭＳ ゴシック"/>
                <w:color w:val="000000"/>
                <w:w w:val="50"/>
                <w:sz w:val="20"/>
                <w:szCs w:val="20"/>
              </w:rPr>
              <w:t>◆平１８厚令３６第５３条第２項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59A27C3C" w14:textId="77777777" w:rsidR="007A306B" w:rsidRDefault="00707743" w:rsidP="007A306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02255462"/>
                <w14:checkbox>
                  <w14:checked w14:val="0"/>
                  <w14:checkedState w14:val="00FE" w14:font="Wingdings"/>
                  <w14:uncheckedState w14:val="2610" w14:font="ＭＳ ゴシック"/>
                </w14:checkbox>
              </w:sdtPr>
              <w:sdtEndPr/>
              <w:sdtContent>
                <w:r w:rsidR="007A306B">
                  <w:rPr>
                    <w:rFonts w:asciiTheme="majorEastAsia" w:eastAsiaTheme="majorEastAsia" w:hAnsiTheme="majorEastAsia" w:hint="eastAsia"/>
                  </w:rPr>
                  <w:t>☐</w:t>
                </w:r>
              </w:sdtContent>
            </w:sdt>
            <w:r w:rsidR="007A306B">
              <w:rPr>
                <w:rFonts w:asciiTheme="majorEastAsia" w:eastAsiaTheme="majorEastAsia" w:hAnsiTheme="majorEastAsia" w:hint="eastAsia"/>
              </w:rPr>
              <w:t>適</w:t>
            </w:r>
          </w:p>
          <w:p w14:paraId="658D8036" w14:textId="77777777" w:rsidR="007A306B" w:rsidRDefault="00707743" w:rsidP="007A306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63473274"/>
                <w14:checkbox>
                  <w14:checked w14:val="0"/>
                  <w14:checkedState w14:val="00FE" w14:font="Wingdings"/>
                  <w14:uncheckedState w14:val="2610" w14:font="ＭＳ ゴシック"/>
                </w14:checkbox>
              </w:sdtPr>
              <w:sdtEndPr/>
              <w:sdtContent>
                <w:r w:rsidR="007A306B">
                  <w:rPr>
                    <w:rFonts w:hAnsi="ＭＳ ゴシック" w:hint="eastAsia"/>
                  </w:rPr>
                  <w:t>☐</w:t>
                </w:r>
              </w:sdtContent>
            </w:sdt>
            <w:r w:rsidR="007A306B">
              <w:rPr>
                <w:rFonts w:asciiTheme="majorEastAsia" w:eastAsiaTheme="majorEastAsia" w:hAnsiTheme="majorEastAsia" w:hint="eastAsia"/>
              </w:rPr>
              <w:t>否</w:t>
            </w:r>
          </w:p>
          <w:p w14:paraId="0653E40E" w14:textId="648F4627" w:rsidR="00A31EEF" w:rsidRDefault="00707743" w:rsidP="007A306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6353507"/>
                <w14:checkbox>
                  <w14:checked w14:val="0"/>
                  <w14:checkedState w14:val="00FE" w14:font="Wingdings"/>
                  <w14:uncheckedState w14:val="2610" w14:font="ＭＳ ゴシック"/>
                </w14:checkbox>
              </w:sdtPr>
              <w:sdtEndPr/>
              <w:sdtContent>
                <w:r w:rsidR="00A31EEF">
                  <w:rPr>
                    <w:rFonts w:hAnsi="ＭＳ ゴシック" w:hint="eastAsia"/>
                  </w:rPr>
                  <w:t>☐</w:t>
                </w:r>
              </w:sdtContent>
            </w:sdt>
            <w:r w:rsidR="00A31EEF">
              <w:rPr>
                <w:rFonts w:asciiTheme="majorEastAsia" w:eastAsiaTheme="majorEastAsia" w:hAnsiTheme="majorEastAsia" w:hint="eastAsia"/>
              </w:rPr>
              <w:t>無</w:t>
            </w:r>
          </w:p>
        </w:tc>
        <w:tc>
          <w:tcPr>
            <w:tcW w:w="1701" w:type="dxa"/>
            <w:vMerge/>
            <w:tcBorders>
              <w:left w:val="single" w:sz="4" w:space="0" w:color="000001"/>
              <w:bottom w:val="single" w:sz="4" w:space="0" w:color="000001"/>
              <w:right w:val="single" w:sz="4" w:space="0" w:color="000001"/>
            </w:tcBorders>
            <w:shd w:val="clear" w:color="auto" w:fill="F2F2F2" w:themeFill="background1" w:themeFillShade="F2"/>
          </w:tcPr>
          <w:p w14:paraId="5B60AF9F" w14:textId="77777777" w:rsidR="007A306B" w:rsidRPr="00A96EAF" w:rsidRDefault="007A306B" w:rsidP="007A306B">
            <w:pPr>
              <w:spacing w:line="240" w:lineRule="exact"/>
              <w:jc w:val="left"/>
              <w:rPr>
                <w:rFonts w:asciiTheme="majorEastAsia" w:eastAsiaTheme="majorEastAsia" w:hAnsiTheme="majorEastAsia" w:cs="ＭＳ ゴシック"/>
                <w:color w:val="000000"/>
                <w:szCs w:val="20"/>
              </w:rPr>
            </w:pPr>
          </w:p>
        </w:tc>
      </w:tr>
    </w:tbl>
    <w:p w14:paraId="4B656598" w14:textId="3B8D6268" w:rsidR="007A306B" w:rsidRDefault="0068450D">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68450D" w:rsidRPr="006A4C70" w14:paraId="3EAF06BF" w14:textId="77777777" w:rsidTr="00A01434">
        <w:tc>
          <w:tcPr>
            <w:tcW w:w="1310" w:type="dxa"/>
            <w:tcBorders>
              <w:top w:val="single" w:sz="4" w:space="0" w:color="000001"/>
              <w:left w:val="single" w:sz="4" w:space="0" w:color="000001"/>
              <w:bottom w:val="single" w:sz="4" w:space="0" w:color="000001"/>
            </w:tcBorders>
            <w:shd w:val="clear" w:color="auto" w:fill="FFFFFF"/>
            <w:vAlign w:val="center"/>
          </w:tcPr>
          <w:p w14:paraId="774763D0" w14:textId="77777777" w:rsidR="0068450D" w:rsidRPr="00B61454" w:rsidRDefault="0068450D" w:rsidP="00A01434">
            <w:pPr>
              <w:pStyle w:val="aa"/>
              <w:ind w:left="180" w:hanging="180"/>
              <w:jc w:val="center"/>
              <w:rPr>
                <w:rFonts w:asciiTheme="majorEastAsia" w:eastAsiaTheme="majorEastAsia" w:hAnsiTheme="majorEastAsia" w:cs="ＭＳ ゴシック"/>
                <w:color w:val="000000"/>
                <w:spacing w:val="0"/>
                <w:sz w:val="20"/>
                <w:szCs w:val="20"/>
              </w:rPr>
            </w:pPr>
            <w:r w:rsidRPr="00B6145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08CD1E1F" w14:textId="77777777" w:rsidR="0068450D" w:rsidRPr="000D442E" w:rsidRDefault="0068450D" w:rsidP="00A01434">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400952F8" w14:textId="77777777" w:rsidR="0068450D" w:rsidRPr="000D442E" w:rsidRDefault="0068450D" w:rsidP="00A0143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0C0C76A" w14:textId="77777777" w:rsidR="0068450D" w:rsidRPr="006A4C70" w:rsidRDefault="0068450D" w:rsidP="00A0143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68450D" w:rsidRPr="00D04E58" w14:paraId="657CEEA5" w14:textId="77777777" w:rsidTr="00A01434">
        <w:tblPrEx>
          <w:shd w:val="clear" w:color="auto" w:fill="F2F2F2" w:themeFill="background1" w:themeFillShade="F2"/>
        </w:tblPrEx>
        <w:tc>
          <w:tcPr>
            <w:tcW w:w="1310" w:type="dxa"/>
            <w:vMerge w:val="restart"/>
            <w:tcBorders>
              <w:top w:val="single" w:sz="4" w:space="0" w:color="000001"/>
              <w:left w:val="single" w:sz="4" w:space="0" w:color="000001"/>
            </w:tcBorders>
            <w:shd w:val="clear" w:color="auto" w:fill="F2F2F2" w:themeFill="background1" w:themeFillShade="F2"/>
          </w:tcPr>
          <w:p w14:paraId="03770EAB" w14:textId="77777777" w:rsidR="007A306B" w:rsidRDefault="0068450D" w:rsidP="007A306B">
            <w:pPr>
              <w:pStyle w:val="aa"/>
              <w:spacing w:line="240" w:lineRule="exact"/>
              <w:ind w:left="182" w:hangingChars="100" w:hanging="182"/>
              <w:jc w:val="left"/>
              <w:rPr>
                <w:rFonts w:asciiTheme="majorEastAsia" w:eastAsiaTheme="majorEastAsia" w:hAnsiTheme="majorEastAsia" w:cs="ＭＳ ゴシック"/>
                <w:color w:val="000000"/>
                <w:sz w:val="20"/>
                <w:szCs w:val="20"/>
              </w:rPr>
            </w:pPr>
            <w:r>
              <w:rPr>
                <w:rFonts w:ascii="ＭＳ ゴシック" w:eastAsia="ＭＳ ゴシック" w:hAnsi="MS UI Gothic" w:cs="Times New Roman"/>
                <w:spacing w:val="0"/>
                <w:kern w:val="2"/>
                <w:sz w:val="20"/>
              </w:rPr>
              <w:br w:type="page"/>
            </w:r>
            <w:r>
              <w:br w:type="page"/>
            </w:r>
            <w:r w:rsidR="007A306B" w:rsidRPr="007A306B">
              <w:rPr>
                <w:rFonts w:asciiTheme="majorEastAsia" w:eastAsiaTheme="majorEastAsia" w:hAnsiTheme="majorEastAsia" w:cs="ＭＳ ゴシック" w:hint="eastAsia"/>
                <w:color w:val="000000"/>
                <w:sz w:val="20"/>
                <w:szCs w:val="20"/>
              </w:rPr>
              <w:t>第</w:t>
            </w:r>
            <w:r w:rsidR="007A306B">
              <w:rPr>
                <w:rFonts w:asciiTheme="majorEastAsia" w:eastAsiaTheme="majorEastAsia" w:hAnsiTheme="majorEastAsia" w:cs="ＭＳ ゴシック" w:hint="eastAsia"/>
                <w:color w:val="000000"/>
                <w:sz w:val="20"/>
                <w:szCs w:val="20"/>
              </w:rPr>
              <w:t>4の３</w:t>
            </w:r>
          </w:p>
          <w:p w14:paraId="79C157CE" w14:textId="77777777" w:rsidR="007A306B" w:rsidRDefault="007A306B" w:rsidP="007A306B">
            <w:pPr>
              <w:pStyle w:val="aa"/>
              <w:spacing w:line="240" w:lineRule="exact"/>
              <w:ind w:left="178" w:hangingChars="100" w:hanging="178"/>
              <w:jc w:val="left"/>
              <w:rPr>
                <w:rFonts w:asciiTheme="majorEastAsia" w:eastAsiaTheme="majorEastAsia" w:hAnsiTheme="majorEastAsia" w:cs="ＭＳ ゴシック"/>
                <w:color w:val="000000"/>
                <w:sz w:val="20"/>
                <w:szCs w:val="20"/>
              </w:rPr>
            </w:pPr>
            <w:r w:rsidRPr="007A306B">
              <w:rPr>
                <w:rFonts w:asciiTheme="majorEastAsia" w:eastAsiaTheme="majorEastAsia" w:hAnsiTheme="majorEastAsia" w:cs="ＭＳ ゴシック" w:hint="eastAsia"/>
                <w:color w:val="000000"/>
                <w:sz w:val="20"/>
                <w:szCs w:val="20"/>
              </w:rPr>
              <w:t xml:space="preserve">　介護予防のための効果的な支援の方法に関する基準</w:t>
            </w:r>
          </w:p>
          <w:p w14:paraId="0598A466" w14:textId="51BA7903" w:rsidR="0068450D" w:rsidRDefault="0068450D" w:rsidP="007A306B">
            <w:pPr>
              <w:pStyle w:val="aa"/>
              <w:spacing w:line="240" w:lineRule="exact"/>
              <w:ind w:left="178" w:hangingChars="100" w:hanging="178"/>
              <w:jc w:val="left"/>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 xml:space="preserve">　</w:t>
            </w:r>
          </w:p>
          <w:p w14:paraId="5BA2B40A" w14:textId="6128F4CB" w:rsidR="0068450D" w:rsidRDefault="0068450D" w:rsidP="00A01434">
            <w:pPr>
              <w:pStyle w:val="aa"/>
              <w:spacing w:line="240" w:lineRule="exact"/>
              <w:ind w:left="184" w:hanging="184"/>
              <w:rPr>
                <w:rFonts w:ascii="ＭＳ ゴシック" w:eastAsia="ＭＳ ゴシック" w:hAnsi="MS UI Gothic" w:cs="Times New Roman"/>
                <w:spacing w:val="0"/>
                <w:kern w:val="2"/>
                <w:sz w:val="20"/>
              </w:rPr>
            </w:pPr>
            <w:r>
              <w:rPr>
                <w:rFonts w:asciiTheme="majorEastAsia" w:eastAsiaTheme="majorEastAsia" w:hAnsiTheme="majorEastAsia" w:cs="ＭＳ ゴシック" w:hint="eastAsia"/>
                <w:color w:val="000000"/>
                <w:sz w:val="20"/>
                <w:szCs w:val="20"/>
              </w:rPr>
              <w:t xml:space="preserve">１　</w:t>
            </w:r>
            <w:r w:rsidRPr="00D04E58">
              <w:rPr>
                <w:rFonts w:asciiTheme="majorEastAsia" w:eastAsiaTheme="majorEastAsia" w:hAnsiTheme="majorEastAsia" w:cs="ＭＳ ゴシック"/>
                <w:color w:val="000000"/>
                <w:sz w:val="20"/>
                <w:szCs w:val="20"/>
              </w:rPr>
              <w:t>指定介護予防小規模多機能型居宅介護の基本取扱方針</w:t>
            </w: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0BE1B7A2" w14:textId="77777777" w:rsidR="0068450D" w:rsidRPr="00D04E58" w:rsidRDefault="0068450D" w:rsidP="00A01434">
            <w:pPr>
              <w:pStyle w:val="aa"/>
              <w:wordWrap/>
              <w:spacing w:line="24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D04E58">
              <w:rPr>
                <w:rFonts w:asciiTheme="majorEastAsia" w:eastAsiaTheme="majorEastAsia" w:hAnsiTheme="majorEastAsia" w:cs="ＭＳ ゴシック"/>
                <w:color w:val="000000"/>
                <w:sz w:val="20"/>
                <w:szCs w:val="20"/>
              </w:rPr>
              <w:t>指定介護予防小規模多機能型居宅介護を、利用者の介護予防に資するよう、その目標を設定し、計画的に行っているか。</w:t>
            </w:r>
            <w:r w:rsidRPr="00005B4B">
              <w:rPr>
                <w:rFonts w:asciiTheme="majorEastAsia" w:eastAsiaTheme="majorEastAsia" w:hAnsiTheme="majorEastAsia" w:cs="ＭＳ ゴシック" w:hint="eastAsia"/>
                <w:color w:val="000000"/>
                <w:w w:val="50"/>
                <w:sz w:val="18"/>
                <w:szCs w:val="16"/>
              </w:rPr>
              <w:t>◆平１８厚令３６第６５条第１項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6D4E66B7" w14:textId="77777777" w:rsidR="0068450D" w:rsidRDefault="00707743" w:rsidP="00A01434">
            <w:pPr>
              <w:snapToGrid/>
              <w:jc w:val="both"/>
              <w:rPr>
                <w:rFonts w:asciiTheme="majorEastAsia" w:eastAsiaTheme="majorEastAsia" w:hAnsiTheme="majorEastAsia"/>
              </w:rPr>
            </w:pPr>
            <w:sdt>
              <w:sdtPr>
                <w:rPr>
                  <w:rFonts w:asciiTheme="majorEastAsia" w:eastAsiaTheme="majorEastAsia" w:hAnsiTheme="majorEastAsia" w:hint="eastAsia"/>
                </w:rPr>
                <w:id w:val="-971283319"/>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73C76267" w14:textId="77777777" w:rsidR="0068450D" w:rsidRPr="00D04E58" w:rsidRDefault="00707743" w:rsidP="00A01434">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663669471"/>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43170739"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tr w:rsidR="0068450D" w:rsidRPr="00D04E58" w14:paraId="566B2B10"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04DC2116" w14:textId="77777777" w:rsidR="0068450D" w:rsidRDefault="0068450D" w:rsidP="00A01434">
            <w:pPr>
              <w:pStyle w:val="aa"/>
              <w:spacing w:line="240" w:lineRule="exact"/>
              <w:ind w:left="184" w:hanging="184"/>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0BEE071C" w14:textId="77777777" w:rsidR="0068450D" w:rsidRPr="00D04E58" w:rsidRDefault="0068450D" w:rsidP="00A01434">
            <w:pPr>
              <w:pStyle w:val="aa"/>
              <w:wordWrap/>
              <w:spacing w:line="24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D04E58">
              <w:rPr>
                <w:rFonts w:asciiTheme="majorEastAsia" w:eastAsiaTheme="majorEastAsia" w:hAnsiTheme="majorEastAsia" w:cs="ＭＳ ゴシック"/>
                <w:color w:val="000000"/>
                <w:sz w:val="20"/>
                <w:szCs w:val="20"/>
              </w:rPr>
              <w:t>自らその提供する指定介護予防小規模多機能型居宅介護の質の評価を行うとともに、定期的に外部の者による評価を受けて、それらの結果を公表し、常にその改善を図っているか。</w:t>
            </w:r>
            <w:r w:rsidRPr="00005B4B">
              <w:rPr>
                <w:rFonts w:asciiTheme="majorEastAsia" w:eastAsiaTheme="majorEastAsia" w:hAnsiTheme="majorEastAsia" w:cs="ＭＳ ゴシック" w:hint="eastAsia"/>
                <w:color w:val="000000"/>
                <w:w w:val="50"/>
                <w:szCs w:val="20"/>
              </w:rPr>
              <w:t>◆平１８厚令３６第６５条第２項</w:t>
            </w:r>
            <w:r w:rsidRPr="00A96EAF">
              <w:rPr>
                <w:rFonts w:asciiTheme="majorEastAsia" w:eastAsiaTheme="majorEastAsia" w:hAnsiTheme="majorEastAsia" w:cs="ＭＳ ゴシック"/>
                <w:color w:val="000000"/>
                <w:w w:val="50"/>
                <w:szCs w:val="20"/>
              </w:rPr>
              <w:t>平</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59386E7" w14:textId="77777777" w:rsidR="0068450D" w:rsidRDefault="00707743" w:rsidP="00A01434">
            <w:pPr>
              <w:snapToGrid/>
              <w:jc w:val="both"/>
              <w:rPr>
                <w:rFonts w:asciiTheme="majorEastAsia" w:eastAsiaTheme="majorEastAsia" w:hAnsiTheme="majorEastAsia"/>
              </w:rPr>
            </w:pPr>
            <w:sdt>
              <w:sdtPr>
                <w:rPr>
                  <w:rFonts w:asciiTheme="majorEastAsia" w:eastAsiaTheme="majorEastAsia" w:hAnsiTheme="majorEastAsia" w:hint="eastAsia"/>
                </w:rPr>
                <w:id w:val="-750348077"/>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47AB1B91" w14:textId="77777777" w:rsidR="0068450D" w:rsidRPr="00D04E58" w:rsidRDefault="00707743" w:rsidP="00A01434">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902957441"/>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0A4D66BE"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tr w:rsidR="0068450D" w:rsidRPr="00D04E58" w14:paraId="15A11EEE"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685FECD0" w14:textId="77777777" w:rsidR="0068450D" w:rsidRDefault="0068450D" w:rsidP="00A01434">
            <w:pPr>
              <w:pStyle w:val="aa"/>
              <w:spacing w:line="240" w:lineRule="exact"/>
              <w:ind w:left="184" w:hanging="184"/>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430CC5E6" w14:textId="77777777" w:rsidR="0068450D" w:rsidRPr="00D04E58" w:rsidRDefault="0068450D" w:rsidP="00A01434">
            <w:pPr>
              <w:pStyle w:val="aa"/>
              <w:wordWrap/>
              <w:spacing w:line="24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Pr="00D04E58">
              <w:rPr>
                <w:rFonts w:asciiTheme="majorEastAsia" w:eastAsiaTheme="majorEastAsia" w:hAnsiTheme="majorEastAsia" w:cs="ＭＳ ゴシック"/>
                <w:color w:val="000000"/>
                <w:sz w:val="20"/>
                <w:szCs w:val="20"/>
              </w:rPr>
              <w:t>利用者ができる限り要介護状態とならないで自立した日常生活を営むことができるよう支援することを目的とするものであることを常に意識してサービスの提供に当たっているか。</w:t>
            </w:r>
            <w:r w:rsidRPr="00005B4B">
              <w:rPr>
                <w:rFonts w:asciiTheme="majorEastAsia" w:eastAsiaTheme="majorEastAsia" w:hAnsiTheme="majorEastAsia" w:cs="ＭＳ ゴシック" w:hint="eastAsia"/>
                <w:color w:val="000000"/>
                <w:w w:val="50"/>
                <w:szCs w:val="20"/>
              </w:rPr>
              <w:t>◆平１８厚令３６第６５条第３項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5C10D654" w14:textId="77777777" w:rsidR="0068450D" w:rsidRDefault="00707743" w:rsidP="00A01434">
            <w:pPr>
              <w:snapToGrid/>
              <w:jc w:val="both"/>
              <w:rPr>
                <w:rFonts w:asciiTheme="majorEastAsia" w:eastAsiaTheme="majorEastAsia" w:hAnsiTheme="majorEastAsia"/>
              </w:rPr>
            </w:pPr>
            <w:sdt>
              <w:sdtPr>
                <w:rPr>
                  <w:rFonts w:asciiTheme="majorEastAsia" w:eastAsiaTheme="majorEastAsia" w:hAnsiTheme="majorEastAsia" w:hint="eastAsia"/>
                </w:rPr>
                <w:id w:val="-829442372"/>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0CFB4330" w14:textId="77777777" w:rsidR="0068450D" w:rsidRPr="00D04E58" w:rsidRDefault="00707743" w:rsidP="00A01434">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1352101957"/>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1E4D46C8"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tr w:rsidR="0068450D" w:rsidRPr="00D04E58" w14:paraId="1E230B47"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612C53BF" w14:textId="77777777" w:rsidR="0068450D" w:rsidRDefault="0068450D" w:rsidP="00A01434">
            <w:pPr>
              <w:pStyle w:val="aa"/>
              <w:spacing w:line="240" w:lineRule="exact"/>
              <w:ind w:left="184" w:hanging="184"/>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C95A491" w14:textId="77777777" w:rsidR="0068450D" w:rsidRDefault="0068450D" w:rsidP="00A01434">
            <w:pPr>
              <w:pStyle w:val="aa"/>
              <w:wordWrap/>
              <w:spacing w:line="240" w:lineRule="exact"/>
              <w:ind w:left="204" w:hanging="204"/>
              <w:rPr>
                <w:rFonts w:asciiTheme="majorEastAsia" w:eastAsiaTheme="majorEastAsia" w:hAnsiTheme="majorEastAsia" w:cs="ＭＳ ゴシック"/>
                <w:color w:val="000000"/>
                <w:w w:val="50"/>
                <w:szCs w:val="20"/>
              </w:rPr>
            </w:pPr>
            <w:r>
              <w:rPr>
                <w:rFonts w:asciiTheme="majorEastAsia" w:eastAsiaTheme="majorEastAsia" w:hAnsiTheme="majorEastAsia" w:cs="ＭＳ ゴシック" w:hint="eastAsia"/>
                <w:color w:val="000000"/>
                <w:sz w:val="20"/>
                <w:szCs w:val="20"/>
              </w:rPr>
              <w:t>（４）</w:t>
            </w:r>
            <w:r w:rsidRPr="00D04E58">
              <w:rPr>
                <w:rFonts w:asciiTheme="majorEastAsia" w:eastAsiaTheme="majorEastAsia" w:hAnsiTheme="majorEastAsia" w:cs="ＭＳ ゴシック"/>
                <w:color w:val="000000"/>
                <w:sz w:val="20"/>
                <w:szCs w:val="20"/>
              </w:rPr>
              <w:t>利用者が有する能力を最大限活用することができる方法によるサービス提供に努め、利用者が有する能力を阻害するような不適切なサービス提供を行わないよう配慮しているか。</w:t>
            </w:r>
            <w:r w:rsidRPr="00005B4B">
              <w:rPr>
                <w:rFonts w:asciiTheme="majorEastAsia" w:eastAsiaTheme="majorEastAsia" w:hAnsiTheme="majorEastAsia" w:cs="ＭＳ ゴシック" w:hint="eastAsia"/>
                <w:color w:val="000000"/>
                <w:w w:val="50"/>
                <w:szCs w:val="20"/>
              </w:rPr>
              <w:t>◆平１８厚令３６第６５条第４項</w:t>
            </w:r>
          </w:p>
          <w:p w14:paraId="13D75B3F" w14:textId="77777777" w:rsidR="0068450D" w:rsidRPr="00D04E58"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 xml:space="preserve">  ◎　「利用者の自立の可能性を最大限引き出す支援を行う」ことを基本として、利用者のできる能力を阻害するような不適切なサービス提供をしないよう配慮すること。</w:t>
            </w:r>
            <w:r w:rsidRPr="00005B4B">
              <w:rPr>
                <w:rFonts w:asciiTheme="majorEastAsia" w:eastAsiaTheme="majorEastAsia" w:hAnsiTheme="majorEastAsia" w:cs="ＭＳ ゴシック" w:hint="eastAsia"/>
                <w:color w:val="000000"/>
                <w:w w:val="50"/>
                <w:szCs w:val="20"/>
              </w:rPr>
              <w:t>◆平１８解釈通知第４の三２（１）③</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7D42A12" w14:textId="77777777" w:rsidR="0068450D" w:rsidRDefault="00707743" w:rsidP="00A01434">
            <w:pPr>
              <w:snapToGrid/>
              <w:jc w:val="both"/>
              <w:rPr>
                <w:rFonts w:asciiTheme="majorEastAsia" w:eastAsiaTheme="majorEastAsia" w:hAnsiTheme="majorEastAsia"/>
              </w:rPr>
            </w:pPr>
            <w:sdt>
              <w:sdtPr>
                <w:rPr>
                  <w:rFonts w:asciiTheme="majorEastAsia" w:eastAsiaTheme="majorEastAsia" w:hAnsiTheme="majorEastAsia" w:hint="eastAsia"/>
                </w:rPr>
                <w:id w:val="-2009891503"/>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315ED87F" w14:textId="77777777" w:rsidR="0068450D" w:rsidRPr="00D04E58" w:rsidRDefault="00707743" w:rsidP="00A01434">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267324139"/>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1EA43F74"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tr w:rsidR="0068450D" w:rsidRPr="00D04E58" w14:paraId="50829636"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417456DE" w14:textId="77777777" w:rsidR="0068450D" w:rsidRDefault="0068450D" w:rsidP="00A01434">
            <w:pPr>
              <w:pStyle w:val="aa"/>
              <w:spacing w:line="240" w:lineRule="exact"/>
              <w:ind w:left="184" w:hanging="184"/>
              <w:rPr>
                <w:rFonts w:ascii="ＭＳ ゴシック" w:eastAsia="ＭＳ ゴシック" w:hAnsi="MS UI Gothic" w:cs="Times New Roman"/>
                <w:spacing w:val="0"/>
                <w:kern w:val="2"/>
                <w:sz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273565B5" w14:textId="77777777" w:rsidR="0068450D" w:rsidRPr="00D04E58" w:rsidRDefault="0068450D" w:rsidP="00A01434">
            <w:pPr>
              <w:pStyle w:val="aa"/>
              <w:wordWrap/>
              <w:spacing w:line="24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（５）</w:t>
            </w:r>
            <w:r w:rsidRPr="00D04E58">
              <w:rPr>
                <w:rFonts w:asciiTheme="majorEastAsia" w:eastAsiaTheme="majorEastAsia" w:hAnsiTheme="majorEastAsia" w:cs="ＭＳ ゴシック"/>
                <w:color w:val="000000"/>
                <w:sz w:val="20"/>
                <w:szCs w:val="20"/>
              </w:rPr>
              <w:t>利用者の意欲が高まるようコミュニケーションを十分に図ることをはじめ、様々な方法により、利用者が主体的に事業に参加するよう適切な働きかけに努めているか。</w:t>
            </w:r>
            <w:r w:rsidRPr="00005B4B">
              <w:rPr>
                <w:rFonts w:asciiTheme="majorEastAsia" w:eastAsiaTheme="majorEastAsia" w:hAnsiTheme="majorEastAsia" w:cs="ＭＳ ゴシック" w:hint="eastAsia"/>
                <w:color w:val="000000"/>
                <w:w w:val="50"/>
                <w:szCs w:val="20"/>
              </w:rPr>
              <w:t>◆平１８厚令３６第６５条第５項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68B892D" w14:textId="77777777" w:rsidR="0068450D" w:rsidRDefault="00707743" w:rsidP="00A01434">
            <w:pPr>
              <w:snapToGrid/>
              <w:jc w:val="both"/>
              <w:rPr>
                <w:rFonts w:asciiTheme="majorEastAsia" w:eastAsiaTheme="majorEastAsia" w:hAnsiTheme="majorEastAsia"/>
              </w:rPr>
            </w:pPr>
            <w:sdt>
              <w:sdtPr>
                <w:rPr>
                  <w:rFonts w:asciiTheme="majorEastAsia" w:eastAsiaTheme="majorEastAsia" w:hAnsiTheme="majorEastAsia" w:hint="eastAsia"/>
                </w:rPr>
                <w:id w:val="1464615501"/>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721A5491" w14:textId="77777777" w:rsidR="0068450D" w:rsidRPr="00D04E58" w:rsidRDefault="00707743" w:rsidP="00A01434">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372847186"/>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72B3AFB"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tr w:rsidR="0068450D" w:rsidRPr="00D04E58" w14:paraId="4BC9E785" w14:textId="77777777" w:rsidTr="00B9676B">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3CC9662A"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15613D37" w14:textId="77777777" w:rsidR="0068450D" w:rsidRDefault="0068450D" w:rsidP="00A01434">
            <w:pPr>
              <w:pStyle w:val="aa"/>
              <w:wordWrap/>
              <w:spacing w:line="24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（６）</w:t>
            </w:r>
            <w:r w:rsidRPr="00D04E58">
              <w:rPr>
                <w:rFonts w:asciiTheme="majorEastAsia" w:eastAsiaTheme="majorEastAsia" w:hAnsiTheme="majorEastAsia" w:cs="ＭＳ ゴシック"/>
                <w:color w:val="000000"/>
                <w:sz w:val="20"/>
                <w:szCs w:val="20"/>
              </w:rPr>
              <w:t>計画に定める目標達成の度合いや利用者及びその家族の満足度等について常に評価を行うなど、サービスの改善を図っているか。</w:t>
            </w:r>
          </w:p>
          <w:p w14:paraId="4E76264B" w14:textId="77777777" w:rsidR="0068450D" w:rsidRPr="00D04E58" w:rsidRDefault="0068450D" w:rsidP="00A01434">
            <w:pPr>
              <w:pStyle w:val="aa"/>
              <w:wordWrap/>
              <w:spacing w:line="240" w:lineRule="exact"/>
              <w:ind w:leftChars="100" w:left="182" w:firstLineChars="100" w:firstLine="83"/>
              <w:rPr>
                <w:rFonts w:asciiTheme="majorEastAsia" w:eastAsiaTheme="majorEastAsia" w:hAnsiTheme="majorEastAsia" w:cs="ＭＳ ゴシック"/>
                <w:color w:val="000000"/>
                <w:sz w:val="20"/>
                <w:szCs w:val="20"/>
              </w:rPr>
            </w:pPr>
            <w:r w:rsidRPr="00005B4B">
              <w:rPr>
                <w:rFonts w:asciiTheme="majorEastAsia" w:eastAsiaTheme="majorEastAsia" w:hAnsiTheme="majorEastAsia" w:cs="ＭＳ ゴシック" w:hint="eastAsia"/>
                <w:color w:val="000000"/>
                <w:w w:val="50"/>
                <w:szCs w:val="20"/>
              </w:rPr>
              <w:t>◆平１８解釈通知第４の三２（１）④</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25A7F7BF" w14:textId="77777777" w:rsidR="0068450D" w:rsidRDefault="00707743" w:rsidP="00A01434">
            <w:pPr>
              <w:snapToGrid/>
              <w:jc w:val="both"/>
              <w:rPr>
                <w:rFonts w:asciiTheme="majorEastAsia" w:eastAsiaTheme="majorEastAsia" w:hAnsiTheme="majorEastAsia"/>
              </w:rPr>
            </w:pPr>
            <w:sdt>
              <w:sdtPr>
                <w:rPr>
                  <w:rFonts w:asciiTheme="majorEastAsia" w:eastAsiaTheme="majorEastAsia" w:hAnsiTheme="majorEastAsia" w:hint="eastAsia"/>
                </w:rPr>
                <w:id w:val="1264490397"/>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37D80E76" w14:textId="77777777" w:rsidR="0068450D" w:rsidRPr="00D04E58" w:rsidRDefault="00707743" w:rsidP="00A01434">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908926464"/>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6AFA7EB"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tr w:rsidR="0068450D" w:rsidRPr="00D04E58" w14:paraId="11C2AB55" w14:textId="77777777" w:rsidTr="00B9676B">
        <w:tblPrEx>
          <w:shd w:val="clear" w:color="auto" w:fill="F2F2F2" w:themeFill="background1" w:themeFillShade="F2"/>
        </w:tblPrEx>
        <w:trPr>
          <w:trHeight w:val="340"/>
        </w:trPr>
        <w:tc>
          <w:tcPr>
            <w:tcW w:w="1310" w:type="dxa"/>
            <w:vMerge w:val="restart"/>
            <w:tcBorders>
              <w:top w:val="single" w:sz="4" w:space="0" w:color="000001"/>
              <w:left w:val="single" w:sz="4" w:space="0" w:color="000001"/>
              <w:bottom w:val="single" w:sz="4" w:space="0" w:color="000001"/>
            </w:tcBorders>
            <w:shd w:val="clear" w:color="auto" w:fill="F2F2F2" w:themeFill="background1" w:themeFillShade="F2"/>
          </w:tcPr>
          <w:p w14:paraId="1BC3AA9E" w14:textId="296D38BE"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 xml:space="preserve">２　</w:t>
            </w:r>
            <w:r w:rsidRPr="00D04E58">
              <w:rPr>
                <w:rFonts w:asciiTheme="majorEastAsia" w:eastAsiaTheme="majorEastAsia" w:hAnsiTheme="majorEastAsia" w:cs="ＭＳ ゴシック"/>
                <w:color w:val="000000"/>
                <w:sz w:val="20"/>
                <w:szCs w:val="20"/>
              </w:rPr>
              <w:t>指定介護予防小規模多機能型居宅介護の具体的取扱方針</w:t>
            </w: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3C7525F2"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553DEC">
              <w:rPr>
                <w:rFonts w:asciiTheme="majorEastAsia" w:eastAsiaTheme="majorEastAsia" w:hAnsiTheme="majorEastAsia" w:cs="ＭＳ ゴシック"/>
                <w:color w:val="000000"/>
                <w:sz w:val="20"/>
                <w:szCs w:val="20"/>
              </w:rPr>
              <w:t>主治の医師又は歯科医師からの情報伝達等の適切な方法により、利用者の心身の状況、その置かれている環境等利用者の日常生活全般の状況を、的確に把握しているか。</w:t>
            </w:r>
            <w:r w:rsidRPr="00553DEC">
              <w:rPr>
                <w:rFonts w:asciiTheme="majorEastAsia" w:eastAsiaTheme="majorEastAsia" w:hAnsiTheme="majorEastAsia" w:cs="ＭＳ ゴシック" w:hint="eastAsia"/>
                <w:color w:val="000000"/>
                <w:w w:val="50"/>
                <w:sz w:val="20"/>
                <w:szCs w:val="20"/>
              </w:rPr>
              <w:t>◆平１８厚令３６第６６条第１号</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1D7CE52D"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596333947"/>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4D8EC270" w14:textId="5B70A54B"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60901623"/>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2F2F2" w:themeFill="background1" w:themeFillShade="F2"/>
          </w:tcPr>
          <w:p w14:paraId="78C62571"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利用者</w:t>
            </w:r>
          </w:p>
          <w:p w14:paraId="64974953"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 xml:space="preserve">　　　人中</w:t>
            </w:r>
          </w:p>
          <w:p w14:paraId="1AE4D6F0"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介護予防サービス計画</w:t>
            </w:r>
          </w:p>
          <w:p w14:paraId="58166A3C"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 xml:space="preserve">　　　人分有</w:t>
            </w:r>
          </w:p>
          <w:p w14:paraId="6EF670B6"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介護計画</w:t>
            </w:r>
          </w:p>
          <w:p w14:paraId="7F4EEC0D"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 xml:space="preserve">　　　人分有</w:t>
            </w:r>
          </w:p>
        </w:tc>
      </w:tr>
      <w:tr w:rsidR="0068450D" w:rsidRPr="00D04E58" w14:paraId="3189B349" w14:textId="77777777" w:rsidTr="00B9676B">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7433920D"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976E312"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553DEC">
              <w:rPr>
                <w:rFonts w:asciiTheme="majorEastAsia" w:eastAsiaTheme="majorEastAsia" w:hAnsiTheme="majorEastAsia" w:cs="ＭＳ ゴシック"/>
                <w:color w:val="000000"/>
                <w:sz w:val="20"/>
                <w:szCs w:val="20"/>
              </w:rPr>
              <w:t>介護支援専門員は、利用者の日常生活全般の状況及び希望を踏まえて、指定介護予防支援等基準第30条（具体的取組方針）及び第31条（留意点）に沿って、指定介護予防サービス等の利用に係る計画を作成しているか。</w:t>
            </w:r>
            <w:r w:rsidRPr="00553DEC">
              <w:rPr>
                <w:rFonts w:asciiTheme="majorEastAsia" w:eastAsiaTheme="majorEastAsia" w:hAnsiTheme="majorEastAsia" w:cs="ＭＳ ゴシック" w:hint="eastAsia"/>
                <w:color w:val="000000"/>
                <w:w w:val="50"/>
                <w:sz w:val="20"/>
                <w:szCs w:val="20"/>
              </w:rPr>
              <w:t>◆平１８厚令３６第６６条第２号</w:t>
            </w:r>
          </w:p>
          <w:p w14:paraId="60F22E89"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sidRPr="00553DEC">
              <w:rPr>
                <w:rFonts w:asciiTheme="majorEastAsia" w:eastAsiaTheme="majorEastAsia" w:hAnsiTheme="majorEastAsia" w:cs="ＭＳ ゴシック"/>
                <w:color w:val="000000"/>
                <w:sz w:val="20"/>
                <w:szCs w:val="20"/>
              </w:rPr>
              <w:t xml:space="preserve">　◎　介護支援専門員は、介護予防サービス計画及び介護予防小規模多機能型居宅介護計画を作成しなければならない。</w:t>
            </w:r>
          </w:p>
          <w:p w14:paraId="45F0277E"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sidRPr="00553DEC">
              <w:rPr>
                <w:rFonts w:asciiTheme="majorEastAsia" w:eastAsiaTheme="majorEastAsia" w:hAnsiTheme="majorEastAsia" w:cs="ＭＳ ゴシック"/>
                <w:color w:val="000000"/>
                <w:sz w:val="20"/>
                <w:szCs w:val="20"/>
              </w:rPr>
              <w:t xml:space="preserve">　　このため、介護支援専門員は、地域包括支援センター（介護予防支援事業者）の職員が行う業務と同様の業務を行うことになる。</w:t>
            </w:r>
            <w:bookmarkStart w:id="21" w:name="OLE_LINK40"/>
          </w:p>
          <w:p w14:paraId="2927F1EE" w14:textId="77777777" w:rsidR="0068450D" w:rsidRPr="00553DEC" w:rsidRDefault="0068450D" w:rsidP="00A01434">
            <w:pPr>
              <w:pStyle w:val="aa"/>
              <w:wordWrap/>
              <w:spacing w:line="220" w:lineRule="exact"/>
              <w:ind w:leftChars="100" w:left="182" w:firstLineChars="100" w:firstLine="78"/>
              <w:rPr>
                <w:rFonts w:asciiTheme="majorEastAsia" w:eastAsiaTheme="majorEastAsia" w:hAnsiTheme="majorEastAsia" w:cs="ＭＳ ゴシック"/>
                <w:color w:val="000000"/>
                <w:sz w:val="20"/>
                <w:szCs w:val="20"/>
              </w:rPr>
            </w:pPr>
            <w:r w:rsidRPr="00553DEC">
              <w:rPr>
                <w:rFonts w:asciiTheme="majorEastAsia" w:eastAsiaTheme="majorEastAsia" w:hAnsiTheme="majorEastAsia" w:cs="ＭＳ ゴシック" w:hint="eastAsia"/>
                <w:color w:val="000000"/>
                <w:w w:val="50"/>
                <w:sz w:val="20"/>
                <w:szCs w:val="20"/>
              </w:rPr>
              <w:t>◆平</w:t>
            </w:r>
            <w:bookmarkEnd w:id="21"/>
            <w:r w:rsidRPr="00553DEC">
              <w:rPr>
                <w:rFonts w:asciiTheme="majorEastAsia" w:eastAsiaTheme="majorEastAsia" w:hAnsiTheme="majorEastAsia" w:cs="ＭＳ ゴシック" w:hint="eastAsia"/>
                <w:color w:val="000000"/>
                <w:w w:val="50"/>
                <w:sz w:val="20"/>
                <w:szCs w:val="20"/>
              </w:rPr>
              <w:t>１８解釈通知第４の三２（２）①</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30BF1672"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1924173241"/>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7C78F32D" w14:textId="2DCCE9F5"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935092109"/>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2F2F2" w:themeFill="background1" w:themeFillShade="F2"/>
          </w:tcPr>
          <w:p w14:paraId="4715FCA2"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4AA2CFDA" w14:textId="77777777" w:rsidTr="00B9676B">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0AAFC898"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14AF373A"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Pr="00553DEC">
              <w:rPr>
                <w:rFonts w:asciiTheme="majorEastAsia" w:eastAsiaTheme="majorEastAsia" w:hAnsiTheme="majorEastAsia" w:cs="ＭＳ ゴシック"/>
                <w:color w:val="000000"/>
                <w:sz w:val="20"/>
                <w:szCs w:val="20"/>
              </w:rPr>
              <w:t>介護支援専門員は、主治医からの情報伝達や他の介護予防小規模多機能型居宅介護従業者との協議（サービス担当者会議）により、利用者の状況を把握・分析し、サービス提供によって解決すべき問題状況を明らかにし（アセスメント）、介護従業者と協議の上、支援の方向性や目標を明確にし、提供するサービスの具体的内容、所要時間、日程等を記載した介護予防小規模多機能型居宅介護計画を作成しているか。また、上記計画を基本としつつ、利用者の日々の様態、希望等を勘案し、随時適切に通いサービス、訪問サービス及び宿泊サービスを組み合わせた介護を行っているか。</w:t>
            </w:r>
            <w:r w:rsidRPr="00553DEC">
              <w:rPr>
                <w:rFonts w:asciiTheme="majorEastAsia" w:eastAsiaTheme="majorEastAsia" w:hAnsiTheme="majorEastAsia" w:cs="ＭＳ ゴシック"/>
                <w:color w:val="000000"/>
                <w:w w:val="50"/>
                <w:sz w:val="20"/>
                <w:szCs w:val="20"/>
              </w:rPr>
              <w:t>◆</w:t>
            </w:r>
            <w:r w:rsidRPr="00553DEC">
              <w:rPr>
                <w:rFonts w:asciiTheme="majorEastAsia" w:eastAsiaTheme="majorEastAsia" w:hAnsiTheme="majorEastAsia" w:cs="ＭＳ ゴシック" w:hint="eastAsia"/>
                <w:color w:val="000000"/>
                <w:w w:val="50"/>
                <w:sz w:val="20"/>
                <w:szCs w:val="20"/>
              </w:rPr>
              <w:t>平１８厚令３６第６６条第３号、平１８解釈通知三２（２）①</w:t>
            </w:r>
          </w:p>
          <w:p w14:paraId="20E674E7" w14:textId="77777777" w:rsidR="0068450D" w:rsidRPr="00553DEC" w:rsidRDefault="0068450D" w:rsidP="00A01434">
            <w:pPr>
              <w:pStyle w:val="aa"/>
              <w:wordWrap/>
              <w:spacing w:line="220" w:lineRule="exact"/>
              <w:ind w:leftChars="100" w:left="360" w:hangingChars="100" w:hanging="178"/>
              <w:rPr>
                <w:rFonts w:asciiTheme="majorEastAsia" w:eastAsiaTheme="majorEastAsia" w:hAnsiTheme="majorEastAsia" w:cs="ＭＳ ゴシック"/>
                <w:color w:val="000000"/>
                <w:sz w:val="20"/>
                <w:szCs w:val="20"/>
              </w:rPr>
            </w:pPr>
            <w:r w:rsidRPr="00553DEC">
              <w:rPr>
                <w:rFonts w:asciiTheme="majorEastAsia" w:eastAsiaTheme="majorEastAsia" w:hAnsiTheme="majorEastAsia" w:cs="ＭＳ ゴシック"/>
                <w:color w:val="000000"/>
                <w:sz w:val="20"/>
                <w:szCs w:val="20"/>
              </w:rPr>
              <w:t>※　介護計画の様式については、事業所ごとに定めるもので差し支えない。</w:t>
            </w:r>
            <w:r w:rsidRPr="00553DEC">
              <w:rPr>
                <w:rFonts w:asciiTheme="majorEastAsia" w:eastAsiaTheme="majorEastAsia" w:hAnsiTheme="majorEastAsia" w:cs="ＭＳ ゴシック" w:hint="eastAsia"/>
                <w:color w:val="000000"/>
                <w:w w:val="50"/>
                <w:sz w:val="20"/>
                <w:szCs w:val="20"/>
              </w:rPr>
              <w:t>◆平１８解釈通知第４の三２（２）①</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0EA77979"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406222753"/>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441F8AAC" w14:textId="49EBC8DC"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67024280"/>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0917D0A3"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ｱｾｽﾒﾝﾄ記録</w:t>
            </w:r>
          </w:p>
          <w:p w14:paraId="71ABC31F"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【有・無】</w:t>
            </w:r>
          </w:p>
          <w:p w14:paraId="65696828"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p w14:paraId="17CDB5F4"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担当者会議の実施記録【有・無】</w:t>
            </w:r>
          </w:p>
          <w:p w14:paraId="49CA08F0"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p w14:paraId="66C5BAF9"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利用者の多様な活動の確保に努めた計画となっているか</w:t>
            </w:r>
          </w:p>
        </w:tc>
      </w:tr>
      <w:tr w:rsidR="0068450D" w:rsidRPr="00D04E58" w14:paraId="7C9F7DDE" w14:textId="77777777" w:rsidTr="00B9676B">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630CBF86"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B1C7601"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（４）</w:t>
            </w:r>
            <w:r w:rsidRPr="00553DEC">
              <w:rPr>
                <w:rFonts w:asciiTheme="majorEastAsia" w:eastAsiaTheme="majorEastAsia" w:hAnsiTheme="majorEastAsia" w:cs="ＭＳ ゴシック"/>
                <w:color w:val="000000"/>
                <w:sz w:val="20"/>
                <w:szCs w:val="20"/>
              </w:rPr>
              <w:t>介護支援専門員は、介護予防小規模多機能型居宅介護計画の作成に当たっては、地域における活動への参加の機会の提供等により、利用者の多様な活動の確保に努めているか。</w:t>
            </w:r>
            <w:r w:rsidRPr="00553DEC">
              <w:rPr>
                <w:rFonts w:asciiTheme="majorEastAsia" w:eastAsiaTheme="majorEastAsia" w:hAnsiTheme="majorEastAsia" w:cs="ＭＳ ゴシック"/>
                <w:color w:val="000000"/>
                <w:w w:val="50"/>
                <w:sz w:val="20"/>
                <w:szCs w:val="20"/>
              </w:rPr>
              <w:t>◆</w:t>
            </w:r>
            <w:r w:rsidRPr="00553DEC">
              <w:rPr>
                <w:rFonts w:asciiTheme="majorEastAsia" w:eastAsiaTheme="majorEastAsia" w:hAnsiTheme="majorEastAsia" w:cs="ＭＳ ゴシック" w:hint="eastAsia"/>
                <w:color w:val="000000"/>
                <w:w w:val="50"/>
                <w:sz w:val="20"/>
                <w:szCs w:val="20"/>
              </w:rPr>
              <w:t>平１８厚令３６第６６条第４号</w:t>
            </w:r>
          </w:p>
          <w:p w14:paraId="0DE80E03"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sidRPr="00553DEC">
              <w:rPr>
                <w:rFonts w:asciiTheme="majorEastAsia" w:eastAsiaTheme="majorEastAsia" w:hAnsiTheme="majorEastAsia" w:cs="ＭＳ ゴシック"/>
                <w:color w:val="000000"/>
                <w:sz w:val="20"/>
                <w:szCs w:val="20"/>
              </w:rPr>
              <w:t xml:space="preserve">　◎　「多様な活動」とは、地域の特性や利用者の生活環境に応じたレクリエーション、行事、園芸、農作業などの利用者の趣味又は嗜好に応じた活動等をいうものである。</w:t>
            </w:r>
            <w:r w:rsidRPr="00553DEC">
              <w:rPr>
                <w:rFonts w:asciiTheme="majorEastAsia" w:eastAsiaTheme="majorEastAsia" w:hAnsiTheme="majorEastAsia" w:cs="ＭＳ ゴシック" w:hint="eastAsia"/>
                <w:color w:val="000000"/>
                <w:w w:val="50"/>
                <w:sz w:val="20"/>
                <w:szCs w:val="20"/>
              </w:rPr>
              <w:t>◆平１８解釈通知第４の三２（２）②</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29D50C2C"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1653790365"/>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1A6E3021" w14:textId="6D40AF40"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069033249"/>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10392DD2"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6EE6DFE9" w14:textId="77777777" w:rsidTr="00B9676B">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0DACB0C7"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350670F9"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w w:val="50"/>
                <w:sz w:val="20"/>
                <w:szCs w:val="20"/>
              </w:rPr>
            </w:pPr>
            <w:r>
              <w:rPr>
                <w:rFonts w:asciiTheme="majorEastAsia" w:eastAsiaTheme="majorEastAsia" w:hAnsiTheme="majorEastAsia" w:cs="ＭＳ ゴシック" w:hint="eastAsia"/>
                <w:color w:val="000000"/>
                <w:sz w:val="20"/>
                <w:szCs w:val="20"/>
              </w:rPr>
              <w:t>（５）</w:t>
            </w:r>
            <w:r w:rsidRPr="00553DEC">
              <w:rPr>
                <w:rFonts w:asciiTheme="majorEastAsia" w:eastAsiaTheme="majorEastAsia" w:hAnsiTheme="majorEastAsia" w:cs="ＭＳ ゴシック"/>
                <w:color w:val="000000"/>
                <w:sz w:val="20"/>
                <w:szCs w:val="20"/>
              </w:rPr>
              <w:t>介護予防小規模多機能型居宅介護計画の作成に当たっては、その内容について利用者又はその家族に対して説明し、利用者の同意を得ているか。</w:t>
            </w:r>
            <w:r w:rsidRPr="00553DEC">
              <w:rPr>
                <w:rFonts w:asciiTheme="majorEastAsia" w:eastAsiaTheme="majorEastAsia" w:hAnsiTheme="majorEastAsia" w:cs="ＭＳ ゴシック" w:hint="eastAsia"/>
                <w:color w:val="000000"/>
                <w:w w:val="50"/>
                <w:sz w:val="20"/>
                <w:szCs w:val="20"/>
              </w:rPr>
              <w:t>◆平１８厚令３６第６６条第５号</w:t>
            </w:r>
          </w:p>
          <w:p w14:paraId="5328E084"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sidRPr="00553DEC">
              <w:rPr>
                <w:rFonts w:asciiTheme="majorEastAsia" w:eastAsiaTheme="majorEastAsia" w:hAnsiTheme="majorEastAsia" w:cs="ＭＳ ゴシック"/>
                <w:color w:val="000000"/>
                <w:sz w:val="20"/>
                <w:szCs w:val="20"/>
              </w:rPr>
              <w:t xml:space="preserve">　◎　実施状況や評価についても説明を行うこと。</w:t>
            </w:r>
            <w:bookmarkStart w:id="22" w:name="OLE_LINK38"/>
            <w:bookmarkStart w:id="23" w:name="OLE_LINK39"/>
            <w:r w:rsidRPr="00553DEC">
              <w:rPr>
                <w:rFonts w:asciiTheme="majorEastAsia" w:eastAsiaTheme="majorEastAsia" w:hAnsiTheme="majorEastAsia" w:cs="ＭＳ ゴシック" w:hint="eastAsia"/>
                <w:color w:val="000000"/>
                <w:w w:val="50"/>
                <w:sz w:val="20"/>
                <w:szCs w:val="20"/>
              </w:rPr>
              <w:t>◆平</w:t>
            </w:r>
            <w:bookmarkEnd w:id="22"/>
            <w:r w:rsidRPr="00553DEC">
              <w:rPr>
                <w:rFonts w:asciiTheme="majorEastAsia" w:eastAsiaTheme="majorEastAsia" w:hAnsiTheme="majorEastAsia" w:cs="ＭＳ ゴシック" w:hint="eastAsia"/>
                <w:color w:val="000000"/>
                <w:w w:val="50"/>
                <w:sz w:val="20"/>
                <w:szCs w:val="20"/>
              </w:rPr>
              <w:t>１</w:t>
            </w:r>
            <w:bookmarkEnd w:id="23"/>
            <w:r w:rsidRPr="00553DEC">
              <w:rPr>
                <w:rFonts w:asciiTheme="majorEastAsia" w:eastAsiaTheme="majorEastAsia" w:hAnsiTheme="majorEastAsia" w:cs="ＭＳ ゴシック" w:hint="eastAsia"/>
                <w:color w:val="000000"/>
                <w:w w:val="50"/>
                <w:sz w:val="20"/>
                <w:szCs w:val="20"/>
              </w:rPr>
              <w:t>８解釈通知第４の三２（２）③</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3BD9420E"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630752709"/>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6239FC8C" w14:textId="18C7E9DB"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679558180"/>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659A6378"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bl>
    <w:p w14:paraId="5ACAA150" w14:textId="51C7153E" w:rsidR="00B9676B" w:rsidRDefault="00B9676B">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B9676B" w:rsidRPr="006A4C70" w14:paraId="743CB9A7" w14:textId="77777777" w:rsidTr="00A01434">
        <w:tc>
          <w:tcPr>
            <w:tcW w:w="1310" w:type="dxa"/>
            <w:tcBorders>
              <w:top w:val="single" w:sz="4" w:space="0" w:color="000001"/>
              <w:left w:val="single" w:sz="4" w:space="0" w:color="000001"/>
              <w:bottom w:val="single" w:sz="4" w:space="0" w:color="000001"/>
            </w:tcBorders>
            <w:shd w:val="clear" w:color="auto" w:fill="FFFFFF"/>
            <w:vAlign w:val="center"/>
          </w:tcPr>
          <w:p w14:paraId="65058C3D" w14:textId="77777777" w:rsidR="00B9676B" w:rsidRPr="00B61454" w:rsidRDefault="00B9676B" w:rsidP="00A01434">
            <w:pPr>
              <w:pStyle w:val="aa"/>
              <w:ind w:left="180" w:hanging="180"/>
              <w:jc w:val="center"/>
              <w:rPr>
                <w:rFonts w:asciiTheme="majorEastAsia" w:eastAsiaTheme="majorEastAsia" w:hAnsiTheme="majorEastAsia" w:cs="ＭＳ ゴシック"/>
                <w:color w:val="000000"/>
                <w:spacing w:val="0"/>
                <w:sz w:val="20"/>
                <w:szCs w:val="20"/>
              </w:rPr>
            </w:pPr>
            <w:r w:rsidRPr="00B61454">
              <w:rPr>
                <w:rFonts w:asciiTheme="majorEastAsia" w:eastAsiaTheme="majorEastAsia" w:hAnsiTheme="majorEastAsia" w:cs="ＭＳ ゴシック"/>
                <w:color w:val="000000"/>
                <w:spacing w:val="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20E1FC05" w14:textId="77777777" w:rsidR="00B9676B" w:rsidRPr="000D442E" w:rsidRDefault="00B9676B" w:rsidP="00A01434">
            <w:pPr>
              <w:pStyle w:val="aa"/>
              <w:ind w:left="204" w:hanging="204"/>
              <w:jc w:val="center"/>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188E08F6" w14:textId="77777777" w:rsidR="00B9676B" w:rsidRPr="000D442E" w:rsidRDefault="00B9676B" w:rsidP="00A0143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BFA813D" w14:textId="77777777" w:rsidR="00B9676B" w:rsidRPr="006A4C70" w:rsidRDefault="00B9676B" w:rsidP="00A01434">
            <w:pPr>
              <w:spacing w:line="240" w:lineRule="exact"/>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備考</w:t>
            </w:r>
          </w:p>
        </w:tc>
      </w:tr>
      <w:tr w:rsidR="0068450D" w:rsidRPr="00D04E58" w14:paraId="38150F97" w14:textId="77777777" w:rsidTr="00A01434">
        <w:tblPrEx>
          <w:shd w:val="clear" w:color="auto" w:fill="F2F2F2" w:themeFill="background1" w:themeFillShade="F2"/>
        </w:tblPrEx>
        <w:tc>
          <w:tcPr>
            <w:tcW w:w="1310" w:type="dxa"/>
            <w:vMerge w:val="restart"/>
            <w:tcBorders>
              <w:left w:val="single" w:sz="4" w:space="0" w:color="000001"/>
            </w:tcBorders>
            <w:shd w:val="clear" w:color="auto" w:fill="F2F2F2" w:themeFill="background1" w:themeFillShade="F2"/>
          </w:tcPr>
          <w:p w14:paraId="2A28EE5F" w14:textId="70F6C0C6"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r>
              <w:rPr>
                <w:rFonts w:ascii="ＭＳ ゴシック" w:eastAsia="ＭＳ ゴシック" w:hAnsi="MS UI Gothic" w:cs="Times New Roman"/>
                <w:spacing w:val="0"/>
                <w:kern w:val="2"/>
                <w:sz w:val="20"/>
              </w:rPr>
              <w:br w:type="page"/>
            </w:r>
            <w:r w:rsidR="00B9676B">
              <w:rPr>
                <w:rFonts w:asciiTheme="majorEastAsia" w:eastAsiaTheme="majorEastAsia" w:hAnsiTheme="majorEastAsia" w:cs="ＭＳ ゴシック" w:hint="eastAsia"/>
                <w:color w:val="000000"/>
                <w:sz w:val="20"/>
                <w:szCs w:val="20"/>
              </w:rPr>
              <w:t xml:space="preserve">２　</w:t>
            </w:r>
            <w:r w:rsidR="00B9676B" w:rsidRPr="00D04E58">
              <w:rPr>
                <w:rFonts w:asciiTheme="majorEastAsia" w:eastAsiaTheme="majorEastAsia" w:hAnsiTheme="majorEastAsia" w:cs="ＭＳ ゴシック"/>
                <w:color w:val="000000"/>
                <w:sz w:val="20"/>
                <w:szCs w:val="20"/>
              </w:rPr>
              <w:t>指定介護予防小規模多機能型居宅介護の具体的取扱方針</w:t>
            </w:r>
            <w:r w:rsidR="00B9676B">
              <w:rPr>
                <w:rFonts w:asciiTheme="majorEastAsia" w:eastAsiaTheme="majorEastAsia" w:hAnsiTheme="majorEastAsia" w:cs="ＭＳ ゴシック" w:hint="eastAsia"/>
                <w:color w:val="000000"/>
                <w:sz w:val="20"/>
                <w:szCs w:val="20"/>
              </w:rPr>
              <w:t>（続き）</w:t>
            </w: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F4D8EBF"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（６）</w:t>
            </w:r>
            <w:r w:rsidRPr="00553DEC">
              <w:rPr>
                <w:rFonts w:asciiTheme="majorEastAsia" w:eastAsiaTheme="majorEastAsia" w:hAnsiTheme="majorEastAsia" w:cs="ＭＳ ゴシック"/>
                <w:color w:val="000000"/>
                <w:sz w:val="20"/>
                <w:szCs w:val="20"/>
              </w:rPr>
              <w:t>介護予防小規模多機能型居宅介護計画を作成した際には、当該計画を利用者に交付しているか。</w:t>
            </w:r>
            <w:r w:rsidRPr="00553DEC">
              <w:rPr>
                <w:rFonts w:asciiTheme="majorEastAsia" w:eastAsiaTheme="majorEastAsia" w:hAnsiTheme="majorEastAsia" w:cs="ＭＳ ゴシック" w:hint="eastAsia"/>
                <w:color w:val="000000"/>
                <w:w w:val="50"/>
                <w:sz w:val="20"/>
                <w:szCs w:val="20"/>
              </w:rPr>
              <w:t>◆平１８厚令３６第６６条第６号</w:t>
            </w:r>
            <w:r w:rsidRPr="00553DEC">
              <w:rPr>
                <w:rFonts w:asciiTheme="majorEastAsia" w:eastAsiaTheme="majorEastAsia" w:hAnsiTheme="majorEastAsia" w:cs="ＭＳ ゴシック"/>
                <w:color w:val="000000"/>
                <w:sz w:val="20"/>
                <w:szCs w:val="20"/>
              </w:rPr>
              <w:t xml:space="preserve">　</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16C20E9C"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326444615"/>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5D6A263A" w14:textId="2DB72ECB"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82500500"/>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4C496E30"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1F4F12BD"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1B03D9C4"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DC5F9BC"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（７）</w:t>
            </w:r>
            <w:r w:rsidRPr="00553DEC">
              <w:rPr>
                <w:rFonts w:asciiTheme="majorEastAsia" w:eastAsiaTheme="majorEastAsia" w:hAnsiTheme="majorEastAsia" w:cs="ＭＳ ゴシック"/>
                <w:color w:val="000000"/>
                <w:sz w:val="20"/>
                <w:szCs w:val="20"/>
              </w:rPr>
              <w:t>介護予防小規模多機能型居宅介護の提供に当たっては、利用者一人一人の人格を尊重し、利用者がそれぞれの役割を持って家庭的な環境の下で日常生活を営むのに必要な支援を行っているか</w:t>
            </w:r>
            <w:r w:rsidRPr="00553DEC">
              <w:rPr>
                <w:rFonts w:asciiTheme="majorEastAsia" w:eastAsiaTheme="majorEastAsia" w:hAnsiTheme="majorEastAsia" w:cs="ＭＳ ゴシック" w:hint="eastAsia"/>
                <w:color w:val="000000"/>
                <w:sz w:val="20"/>
                <w:szCs w:val="20"/>
              </w:rPr>
              <w:t>。</w:t>
            </w:r>
            <w:r w:rsidRPr="00E930CA">
              <w:rPr>
                <w:rFonts w:asciiTheme="majorEastAsia" w:eastAsiaTheme="majorEastAsia" w:hAnsiTheme="majorEastAsia" w:cs="ＭＳ ゴシック" w:hint="eastAsia"/>
                <w:color w:val="000000"/>
                <w:w w:val="50"/>
                <w:sz w:val="16"/>
                <w:szCs w:val="16"/>
              </w:rPr>
              <w:t>◆平１８厚令３６第６６条第８号</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22F3EA01"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1045058748"/>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2F0A90B7" w14:textId="0264FDF0"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606024949"/>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435E9A37"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49E824EB"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378E9F92"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58C85BE"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（８）</w:t>
            </w:r>
            <w:r w:rsidRPr="00553DEC">
              <w:rPr>
                <w:rFonts w:asciiTheme="majorEastAsia" w:eastAsiaTheme="majorEastAsia" w:hAnsiTheme="majorEastAsia" w:cs="ＭＳ ゴシック"/>
                <w:color w:val="000000"/>
                <w:sz w:val="20"/>
                <w:szCs w:val="20"/>
              </w:rPr>
              <w:t>介護予防小規模多機能型居宅介護計画に基づき、利用者が日常生活を営むのに必要な支援を行っているか。</w:t>
            </w:r>
            <w:r w:rsidRPr="00553DEC">
              <w:rPr>
                <w:rFonts w:asciiTheme="majorEastAsia" w:eastAsiaTheme="majorEastAsia" w:hAnsiTheme="majorEastAsia" w:cs="ＭＳ ゴシック" w:hint="eastAsia"/>
                <w:color w:val="000000"/>
                <w:w w:val="50"/>
                <w:sz w:val="20"/>
                <w:szCs w:val="20"/>
              </w:rPr>
              <w:t>◆平１８厚令３６第６６条第９号</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7F7DF077"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731379706"/>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2AF3C4D5" w14:textId="1D7F13BF"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700061909"/>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2F2F2" w:themeFill="background1" w:themeFillShade="F2"/>
          </w:tcPr>
          <w:p w14:paraId="64D2EE20"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介護計画</w:t>
            </w:r>
          </w:p>
          <w:p w14:paraId="0B063E29"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 xml:space="preserve">　　　人分中</w:t>
            </w:r>
          </w:p>
          <w:p w14:paraId="098B5A07"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説明・同意の署名</w:t>
            </w:r>
          </w:p>
          <w:p w14:paraId="42097BAF"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 xml:space="preserve">　　　人分有</w:t>
            </w:r>
          </w:p>
          <w:p w14:paraId="00DACACF"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交付の署名等記録</w:t>
            </w:r>
          </w:p>
          <w:p w14:paraId="64A31FB1"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 xml:space="preserve">　　　人分有</w:t>
            </w:r>
          </w:p>
          <w:p w14:paraId="6103C7DB"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モニタリング・介護計画の見直し頻度</w:t>
            </w:r>
          </w:p>
          <w:p w14:paraId="6916F9D8"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⇒概ね　　箇月ごと</w:t>
            </w:r>
          </w:p>
          <w:p w14:paraId="317BB2C7"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モニタリング結果記録</w:t>
            </w:r>
          </w:p>
          <w:p w14:paraId="718657ED"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r w:rsidRPr="00553DEC">
              <w:rPr>
                <w:rFonts w:asciiTheme="majorEastAsia" w:eastAsiaTheme="majorEastAsia" w:hAnsiTheme="majorEastAsia" w:cs="ＭＳ ゴシック"/>
                <w:color w:val="000000"/>
                <w:szCs w:val="20"/>
              </w:rPr>
              <w:t xml:space="preserve">　　　人分有</w:t>
            </w:r>
          </w:p>
        </w:tc>
      </w:tr>
      <w:tr w:rsidR="0068450D" w:rsidRPr="00D04E58" w14:paraId="3BCE782A"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69DD3518"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664ABEDF"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（９）</w:t>
            </w:r>
            <w:r w:rsidRPr="00553DEC">
              <w:rPr>
                <w:rFonts w:asciiTheme="majorEastAsia" w:eastAsiaTheme="majorEastAsia" w:hAnsiTheme="majorEastAsia" w:cs="ＭＳ ゴシック"/>
                <w:color w:val="000000"/>
                <w:sz w:val="20"/>
                <w:szCs w:val="20"/>
              </w:rPr>
              <w:t>介護予防小規模多機能型居宅介護の提供に当たっては、懇切丁寧に行うことを旨とし、利用者又はその家族に対し、サービスの提供方法等について、理解しやすいように説明を行っているか。</w:t>
            </w:r>
          </w:p>
          <w:p w14:paraId="5C895317" w14:textId="77777777" w:rsidR="0068450D" w:rsidRPr="00553DEC" w:rsidRDefault="0068450D" w:rsidP="00A01434">
            <w:pPr>
              <w:pStyle w:val="aa"/>
              <w:wordWrap/>
              <w:spacing w:line="220" w:lineRule="exact"/>
              <w:ind w:leftChars="100" w:left="182" w:firstLineChars="100" w:firstLine="78"/>
              <w:rPr>
                <w:rFonts w:asciiTheme="majorEastAsia" w:eastAsiaTheme="majorEastAsia" w:hAnsiTheme="majorEastAsia" w:cs="ＭＳ ゴシック"/>
                <w:color w:val="000000"/>
                <w:sz w:val="20"/>
                <w:szCs w:val="20"/>
              </w:rPr>
            </w:pPr>
            <w:r w:rsidRPr="00553DEC">
              <w:rPr>
                <w:rFonts w:asciiTheme="majorEastAsia" w:eastAsiaTheme="majorEastAsia" w:hAnsiTheme="majorEastAsia" w:cs="ＭＳ ゴシック" w:hint="eastAsia"/>
                <w:color w:val="000000"/>
                <w:w w:val="50"/>
                <w:sz w:val="20"/>
                <w:szCs w:val="20"/>
              </w:rPr>
              <w:t>◆平１８厚令３６第６６条第１０号</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38BBF80A"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1378826118"/>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1B4590A5" w14:textId="1E277C57"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714625075"/>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2F2F2" w:themeFill="background1" w:themeFillShade="F2"/>
          </w:tcPr>
          <w:p w14:paraId="56CAC403"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5B3F8549"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7AE4AB43"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318B1889"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（10）</w:t>
            </w:r>
            <w:r w:rsidRPr="00553DEC">
              <w:rPr>
                <w:rFonts w:asciiTheme="majorEastAsia" w:eastAsiaTheme="majorEastAsia" w:hAnsiTheme="majorEastAsia" w:cs="ＭＳ ゴシック"/>
                <w:color w:val="000000"/>
                <w:sz w:val="20"/>
                <w:szCs w:val="20"/>
              </w:rPr>
              <w:t>介護計画に基づくサービスの提供開始時から、介護計画に記載したサービス提供終了までに、少なくとも１回は介護計画の実施状況の把握（モニタリング）を行い、利用者の様態の変化等の把握を行っているか。</w:t>
            </w:r>
            <w:r w:rsidRPr="00553DEC">
              <w:rPr>
                <w:rFonts w:asciiTheme="majorEastAsia" w:eastAsiaTheme="majorEastAsia" w:hAnsiTheme="majorEastAsia" w:cs="ＭＳ ゴシック" w:hint="eastAsia"/>
                <w:color w:val="000000"/>
                <w:w w:val="50"/>
                <w:sz w:val="20"/>
                <w:szCs w:val="20"/>
              </w:rPr>
              <w:t>◆平１８厚令３６第６６条第１３号</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3A418D7F"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1745481452"/>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40390886" w14:textId="7FDE05FE"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766030423"/>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2F2F2" w:themeFill="background1" w:themeFillShade="F2"/>
          </w:tcPr>
          <w:p w14:paraId="6708E4D4"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2D9068BD" w14:textId="77777777" w:rsidTr="00A01434">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2EE92D6B"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42802AED"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（11）</w:t>
            </w:r>
            <w:r w:rsidRPr="00553DEC">
              <w:rPr>
                <w:rFonts w:asciiTheme="majorEastAsia" w:eastAsiaTheme="majorEastAsia" w:hAnsiTheme="majorEastAsia" w:cs="ＭＳ ゴシック"/>
                <w:color w:val="000000"/>
                <w:sz w:val="20"/>
                <w:szCs w:val="20"/>
              </w:rPr>
              <w:t>モニタリングの結果を踏まえ、必要に応じて介護計画の変更をしているか。</w:t>
            </w:r>
            <w:r w:rsidRPr="00553DEC">
              <w:rPr>
                <w:rFonts w:asciiTheme="majorEastAsia" w:eastAsiaTheme="majorEastAsia" w:hAnsiTheme="majorEastAsia" w:cs="ＭＳ ゴシック" w:hint="eastAsia"/>
                <w:color w:val="000000"/>
                <w:w w:val="50"/>
                <w:sz w:val="20"/>
                <w:szCs w:val="20"/>
              </w:rPr>
              <w:t>◆平１８厚令３６第６６条第１４号</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0BCF5E39"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220592590"/>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49FBA3C2" w14:textId="2D5E58DF"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82207585"/>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vMerge/>
            <w:tcBorders>
              <w:left w:val="single" w:sz="4" w:space="0" w:color="000001"/>
              <w:bottom w:val="single" w:sz="4" w:space="0" w:color="000001"/>
              <w:right w:val="single" w:sz="4" w:space="0" w:color="000001"/>
            </w:tcBorders>
            <w:shd w:val="clear" w:color="auto" w:fill="F2F2F2" w:themeFill="background1" w:themeFillShade="F2"/>
          </w:tcPr>
          <w:p w14:paraId="55C62543"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6E0ECF2B" w14:textId="77777777" w:rsidTr="00A01434">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180ED5A2"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0C265975" w14:textId="77777777" w:rsidR="0068450D" w:rsidRPr="00553DEC" w:rsidRDefault="0068450D" w:rsidP="00A01434">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（12）</w:t>
            </w:r>
            <w:r w:rsidRPr="00553DEC">
              <w:rPr>
                <w:rFonts w:asciiTheme="majorEastAsia" w:eastAsiaTheme="majorEastAsia" w:hAnsiTheme="majorEastAsia" w:cs="ＭＳ ゴシック"/>
                <w:color w:val="000000"/>
                <w:sz w:val="20"/>
                <w:szCs w:val="20"/>
              </w:rPr>
              <w:t>短期利用介護予防居宅介護費を算定する場合で、介護予防サービス計画に基づきサービスを提供している事業者については、介護予防支援事業所から介護予防小規模多機能型居宅介護計画の求めがあった際には、当該介護予防小規模多機能型居宅介護計画を提供することに協力するよう努めているか。</w:t>
            </w:r>
            <w:r w:rsidRPr="00553DEC">
              <w:rPr>
                <w:rFonts w:asciiTheme="majorEastAsia" w:eastAsiaTheme="majorEastAsia" w:hAnsiTheme="majorEastAsia" w:cs="ＭＳ ゴシック" w:hint="eastAsia"/>
                <w:color w:val="000000"/>
                <w:w w:val="50"/>
                <w:sz w:val="20"/>
                <w:szCs w:val="20"/>
              </w:rPr>
              <w:t>◆平１８解釈通知第３の四４（９）④準用</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F828CC2" w14:textId="77777777" w:rsidR="0068450D" w:rsidRDefault="00707743" w:rsidP="0068450D">
            <w:pPr>
              <w:snapToGrid/>
              <w:jc w:val="both"/>
              <w:rPr>
                <w:rFonts w:asciiTheme="majorEastAsia" w:eastAsiaTheme="majorEastAsia" w:hAnsiTheme="majorEastAsia"/>
              </w:rPr>
            </w:pPr>
            <w:sdt>
              <w:sdtPr>
                <w:rPr>
                  <w:rFonts w:asciiTheme="majorEastAsia" w:eastAsiaTheme="majorEastAsia" w:hAnsiTheme="majorEastAsia" w:hint="eastAsia"/>
                </w:rPr>
                <w:id w:val="-3907075"/>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36429A6C" w14:textId="5E5ECF49" w:rsidR="0068450D" w:rsidRPr="00553DEC" w:rsidRDefault="00707743" w:rsidP="0068450D">
            <w:pPr>
              <w:snapToGrid/>
              <w:spacing w:line="220" w:lineRule="exact"/>
              <w:jc w:val="both"/>
              <w:rPr>
                <w:rFonts w:asciiTheme="majorEastAsia" w:eastAsiaTheme="majorEastAsia" w:hAnsiTheme="majorEastAsia"/>
                <w:szCs w:val="20"/>
              </w:rPr>
            </w:pPr>
            <w:sdt>
              <w:sdtPr>
                <w:rPr>
                  <w:rFonts w:asciiTheme="majorEastAsia" w:eastAsiaTheme="majorEastAsia" w:hAnsiTheme="majorEastAsia" w:hint="eastAsia"/>
                </w:rPr>
                <w:id w:val="1829634424"/>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342AEE90" w14:textId="77777777" w:rsidR="0068450D" w:rsidRPr="00553DEC" w:rsidRDefault="0068450D" w:rsidP="00A01434">
            <w:pPr>
              <w:spacing w:line="220" w:lineRule="exact"/>
              <w:jc w:val="both"/>
              <w:rPr>
                <w:rFonts w:asciiTheme="majorEastAsia" w:eastAsiaTheme="majorEastAsia" w:hAnsiTheme="majorEastAsia" w:cs="ＭＳ ゴシック"/>
                <w:color w:val="000000"/>
                <w:szCs w:val="20"/>
              </w:rPr>
            </w:pPr>
          </w:p>
        </w:tc>
      </w:tr>
      <w:tr w:rsidR="0068450D" w:rsidRPr="00D04E58" w14:paraId="76A2477B" w14:textId="77777777" w:rsidTr="00B016FC">
        <w:tblPrEx>
          <w:shd w:val="clear" w:color="auto" w:fill="F2F2F2" w:themeFill="background1" w:themeFillShade="F2"/>
        </w:tblPrEx>
        <w:tc>
          <w:tcPr>
            <w:tcW w:w="1310" w:type="dxa"/>
            <w:vMerge w:val="restart"/>
            <w:tcBorders>
              <w:top w:val="single" w:sz="4" w:space="0" w:color="000001"/>
              <w:left w:val="single" w:sz="4" w:space="0" w:color="000001"/>
            </w:tcBorders>
            <w:shd w:val="clear" w:color="auto" w:fill="F2F2F2" w:themeFill="background1" w:themeFillShade="F2"/>
          </w:tcPr>
          <w:p w14:paraId="492EA20D" w14:textId="77777777" w:rsidR="0068450D" w:rsidRPr="00D04E58" w:rsidRDefault="0068450D" w:rsidP="00A01434">
            <w:pPr>
              <w:pStyle w:val="aa"/>
              <w:wordWrap/>
              <w:spacing w:line="240" w:lineRule="exact"/>
              <w:ind w:left="184" w:hanging="184"/>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３　介護等</w:t>
            </w: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1D0BA943" w14:textId="081AB2EF" w:rsidR="0068450D" w:rsidRPr="00D04E58" w:rsidRDefault="0068450D" w:rsidP="00B9676B">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D04E58">
              <w:rPr>
                <w:rFonts w:asciiTheme="majorEastAsia" w:eastAsiaTheme="majorEastAsia" w:hAnsiTheme="majorEastAsia" w:cs="ＭＳ ゴシック"/>
                <w:color w:val="000000"/>
                <w:sz w:val="20"/>
                <w:szCs w:val="20"/>
              </w:rPr>
              <w:t>介護は、利用者の心身の状況に応じ利用者の自立の支援と日常生活の充実に資するよう、適切な技術をもって行っているか。</w:t>
            </w:r>
          </w:p>
          <w:p w14:paraId="00F343B7" w14:textId="3E7305D2" w:rsidR="0068450D" w:rsidRPr="00D04E58" w:rsidRDefault="0068450D" w:rsidP="00B9676B">
            <w:pPr>
              <w:pStyle w:val="aa"/>
              <w:wordWrap/>
              <w:spacing w:line="220" w:lineRule="exact"/>
              <w:ind w:left="204" w:hanging="204"/>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 xml:space="preserve">　</w:t>
            </w:r>
            <w:r>
              <w:rPr>
                <w:rFonts w:asciiTheme="majorEastAsia" w:eastAsiaTheme="majorEastAsia" w:hAnsiTheme="majorEastAsia" w:cs="ＭＳ ゴシック" w:hint="eastAsia"/>
                <w:color w:val="000000"/>
                <w:sz w:val="20"/>
                <w:szCs w:val="20"/>
              </w:rPr>
              <w:t xml:space="preserve">　</w:t>
            </w:r>
            <w:r w:rsidRPr="0068450D">
              <w:rPr>
                <w:rFonts w:asciiTheme="majorEastAsia" w:eastAsiaTheme="majorEastAsia" w:hAnsiTheme="majorEastAsia" w:cs="ＭＳ ゴシック" w:hint="eastAsia"/>
                <w:color w:val="000000"/>
                <w:w w:val="50"/>
                <w:sz w:val="20"/>
                <w:szCs w:val="20"/>
              </w:rPr>
              <w:t>◆平１８厚令３６第６７条第１項</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5A649BD3" w14:textId="77777777" w:rsidR="00B9676B" w:rsidRDefault="00707743" w:rsidP="00B9676B">
            <w:pPr>
              <w:snapToGrid/>
              <w:jc w:val="both"/>
              <w:rPr>
                <w:rFonts w:asciiTheme="majorEastAsia" w:eastAsiaTheme="majorEastAsia" w:hAnsiTheme="majorEastAsia"/>
              </w:rPr>
            </w:pPr>
            <w:sdt>
              <w:sdtPr>
                <w:rPr>
                  <w:rFonts w:asciiTheme="majorEastAsia" w:eastAsiaTheme="majorEastAsia" w:hAnsiTheme="majorEastAsia" w:hint="eastAsia"/>
                </w:rPr>
                <w:id w:val="-1180811188"/>
                <w14:checkbox>
                  <w14:checked w14:val="0"/>
                  <w14:checkedState w14:val="00FE" w14:font="Wingdings"/>
                  <w14:uncheckedState w14:val="2610" w14:font="ＭＳ ゴシック"/>
                </w14:checkbox>
              </w:sdtPr>
              <w:sdtEndPr/>
              <w:sdtContent>
                <w:r w:rsidR="00B9676B">
                  <w:rPr>
                    <w:rFonts w:asciiTheme="majorEastAsia" w:eastAsiaTheme="majorEastAsia" w:hAnsiTheme="majorEastAsia" w:hint="eastAsia"/>
                  </w:rPr>
                  <w:t>☐</w:t>
                </w:r>
              </w:sdtContent>
            </w:sdt>
            <w:r w:rsidR="00B9676B">
              <w:rPr>
                <w:rFonts w:asciiTheme="majorEastAsia" w:eastAsiaTheme="majorEastAsia" w:hAnsiTheme="majorEastAsia" w:hint="eastAsia"/>
              </w:rPr>
              <w:t>適</w:t>
            </w:r>
          </w:p>
          <w:p w14:paraId="11065D60" w14:textId="60BAD98C" w:rsidR="0068450D" w:rsidRPr="00D04E58" w:rsidRDefault="00707743" w:rsidP="00B9676B">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322744692"/>
                <w14:checkbox>
                  <w14:checked w14:val="0"/>
                  <w14:checkedState w14:val="00FE" w14:font="Wingdings"/>
                  <w14:uncheckedState w14:val="2610" w14:font="ＭＳ ゴシック"/>
                </w14:checkbox>
              </w:sdtPr>
              <w:sdtEndPr/>
              <w:sdtContent>
                <w:r w:rsidR="00B9676B">
                  <w:rPr>
                    <w:rFonts w:hAnsi="ＭＳ ゴシック" w:hint="eastAsia"/>
                  </w:rPr>
                  <w:t>☐</w:t>
                </w:r>
              </w:sdtContent>
            </w:sdt>
            <w:r w:rsidR="00B9676B">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69551B83"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p w14:paraId="010D4F27"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tr w:rsidR="0068450D" w:rsidRPr="00D04E58" w14:paraId="3C4295EB" w14:textId="77777777" w:rsidTr="00B016FC">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5A2760A4" w14:textId="77777777" w:rsidR="0068450D" w:rsidRPr="00D04E58" w:rsidRDefault="0068450D"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D662971" w14:textId="3CBF1EF1" w:rsidR="0068450D" w:rsidRDefault="0068450D" w:rsidP="00B9676B">
            <w:pPr>
              <w:pStyle w:val="aa"/>
              <w:wordWrap/>
              <w:spacing w:line="220" w:lineRule="exact"/>
              <w:ind w:left="178" w:hangingChars="100" w:hanging="178"/>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D04E58">
              <w:rPr>
                <w:rFonts w:asciiTheme="majorEastAsia" w:eastAsiaTheme="majorEastAsia" w:hAnsiTheme="majorEastAsia" w:cs="ＭＳ ゴシック"/>
                <w:color w:val="000000"/>
                <w:sz w:val="20"/>
                <w:szCs w:val="20"/>
              </w:rPr>
              <w:t>指定介護予防小規模多機能型居宅介護事業者は、その利用者に対して、利用者の負担により、利用者の居宅又は当該サービスの拠点における介護従業者以外の者による介護を受けさせていないか。</w:t>
            </w:r>
          </w:p>
          <w:p w14:paraId="33B358F5" w14:textId="68B104AA" w:rsidR="0068450D" w:rsidRPr="00D04E58" w:rsidRDefault="0068450D" w:rsidP="00B9676B">
            <w:pPr>
              <w:pStyle w:val="aa"/>
              <w:wordWrap/>
              <w:spacing w:line="220" w:lineRule="exact"/>
              <w:ind w:leftChars="100" w:left="182" w:firstLineChars="100" w:firstLine="78"/>
              <w:rPr>
                <w:rFonts w:asciiTheme="majorEastAsia" w:eastAsiaTheme="majorEastAsia" w:hAnsiTheme="majorEastAsia" w:cs="ＭＳ ゴシック"/>
                <w:color w:val="000000"/>
                <w:sz w:val="20"/>
                <w:szCs w:val="20"/>
              </w:rPr>
            </w:pPr>
            <w:r w:rsidRPr="0068450D">
              <w:rPr>
                <w:rFonts w:asciiTheme="majorEastAsia" w:eastAsiaTheme="majorEastAsia" w:hAnsiTheme="majorEastAsia" w:cs="ＭＳ ゴシック" w:hint="eastAsia"/>
                <w:color w:val="000000"/>
                <w:w w:val="50"/>
                <w:sz w:val="20"/>
                <w:szCs w:val="20"/>
              </w:rPr>
              <w:t>◆平１８厚令３６第６７条第２項</w:t>
            </w:r>
            <w:r w:rsidRPr="00D04E58">
              <w:rPr>
                <w:rFonts w:asciiTheme="majorEastAsia" w:eastAsiaTheme="majorEastAsia" w:hAnsiTheme="majorEastAsia" w:cs="ＭＳ ゴシック"/>
                <w:color w:val="000000"/>
                <w:sz w:val="20"/>
                <w:szCs w:val="20"/>
              </w:rPr>
              <w:t xml:space="preserve">　</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424AE390" w14:textId="77777777" w:rsidR="00B9676B" w:rsidRDefault="00707743" w:rsidP="00B9676B">
            <w:pPr>
              <w:snapToGrid/>
              <w:jc w:val="both"/>
              <w:rPr>
                <w:rFonts w:asciiTheme="majorEastAsia" w:eastAsiaTheme="majorEastAsia" w:hAnsiTheme="majorEastAsia"/>
              </w:rPr>
            </w:pPr>
            <w:sdt>
              <w:sdtPr>
                <w:rPr>
                  <w:rFonts w:asciiTheme="majorEastAsia" w:eastAsiaTheme="majorEastAsia" w:hAnsiTheme="majorEastAsia" w:hint="eastAsia"/>
                </w:rPr>
                <w:id w:val="-1720202560"/>
                <w14:checkbox>
                  <w14:checked w14:val="0"/>
                  <w14:checkedState w14:val="00FE" w14:font="Wingdings"/>
                  <w14:uncheckedState w14:val="2610" w14:font="ＭＳ ゴシック"/>
                </w14:checkbox>
              </w:sdtPr>
              <w:sdtEndPr/>
              <w:sdtContent>
                <w:r w:rsidR="00B9676B">
                  <w:rPr>
                    <w:rFonts w:asciiTheme="majorEastAsia" w:eastAsiaTheme="majorEastAsia" w:hAnsiTheme="majorEastAsia" w:hint="eastAsia"/>
                  </w:rPr>
                  <w:t>☐</w:t>
                </w:r>
              </w:sdtContent>
            </w:sdt>
            <w:r w:rsidR="00B9676B">
              <w:rPr>
                <w:rFonts w:asciiTheme="majorEastAsia" w:eastAsiaTheme="majorEastAsia" w:hAnsiTheme="majorEastAsia" w:hint="eastAsia"/>
              </w:rPr>
              <w:t>適</w:t>
            </w:r>
          </w:p>
          <w:p w14:paraId="02687FA1" w14:textId="4E08E467" w:rsidR="0068450D" w:rsidRPr="00D04E58" w:rsidRDefault="00707743" w:rsidP="00B9676B">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1808238295"/>
                <w14:checkbox>
                  <w14:checked w14:val="0"/>
                  <w14:checkedState w14:val="00FE" w14:font="Wingdings"/>
                  <w14:uncheckedState w14:val="2610" w14:font="ＭＳ ゴシック"/>
                </w14:checkbox>
              </w:sdtPr>
              <w:sdtEndPr/>
              <w:sdtContent>
                <w:r w:rsidR="00B9676B">
                  <w:rPr>
                    <w:rFonts w:hAnsi="ＭＳ ゴシック" w:hint="eastAsia"/>
                  </w:rPr>
                  <w:t>☐</w:t>
                </w:r>
              </w:sdtContent>
            </w:sdt>
            <w:r w:rsidR="00B9676B">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DF5080B" w14:textId="77777777" w:rsidR="0068450D" w:rsidRPr="00D04E58" w:rsidRDefault="0068450D" w:rsidP="00D04E58">
            <w:pPr>
              <w:spacing w:line="240" w:lineRule="exact"/>
              <w:jc w:val="both"/>
              <w:rPr>
                <w:rFonts w:asciiTheme="majorEastAsia" w:eastAsiaTheme="majorEastAsia" w:hAnsiTheme="majorEastAsia" w:cs="ＭＳ ゴシック"/>
                <w:color w:val="000000"/>
                <w:szCs w:val="20"/>
              </w:rPr>
            </w:pPr>
          </w:p>
        </w:tc>
      </w:tr>
      <w:tr w:rsidR="0068450D" w:rsidRPr="00D04E58" w14:paraId="5B783EE9" w14:textId="77777777" w:rsidTr="00B016FC">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54835442" w14:textId="77777777" w:rsidR="0068450D" w:rsidRPr="00D04E58" w:rsidRDefault="0068450D"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7DE9AD1" w14:textId="414730C5" w:rsidR="0068450D" w:rsidRDefault="0068450D" w:rsidP="00B9676B">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（３）</w:t>
            </w:r>
            <w:r w:rsidRPr="00D04E58">
              <w:rPr>
                <w:rFonts w:asciiTheme="majorEastAsia" w:eastAsiaTheme="majorEastAsia" w:hAnsiTheme="majorEastAsia" w:cs="ＭＳ ゴシック"/>
                <w:color w:val="000000"/>
                <w:sz w:val="20"/>
                <w:szCs w:val="20"/>
              </w:rPr>
              <w:t>食事や清掃、洗濯、買物、園芸、農作業、レクリエーション、行事等は、可能な限り利用者と介護従業者が共同で行うようにしているか。</w:t>
            </w:r>
          </w:p>
          <w:p w14:paraId="4D4442A4" w14:textId="31E63CA3" w:rsidR="0068450D" w:rsidRPr="00D04E58" w:rsidRDefault="0068450D" w:rsidP="00B9676B">
            <w:pPr>
              <w:pStyle w:val="aa"/>
              <w:wordWrap/>
              <w:spacing w:line="220" w:lineRule="exact"/>
              <w:ind w:leftChars="100" w:left="182" w:firstLineChars="100" w:firstLine="78"/>
              <w:rPr>
                <w:rFonts w:asciiTheme="majorEastAsia" w:eastAsiaTheme="majorEastAsia" w:hAnsiTheme="majorEastAsia" w:cs="ＭＳ ゴシック"/>
                <w:color w:val="000000"/>
                <w:sz w:val="20"/>
                <w:szCs w:val="20"/>
              </w:rPr>
            </w:pPr>
            <w:r w:rsidRPr="0068450D">
              <w:rPr>
                <w:rFonts w:asciiTheme="majorEastAsia" w:eastAsiaTheme="majorEastAsia" w:hAnsiTheme="majorEastAsia" w:cs="ＭＳ ゴシック" w:hint="eastAsia"/>
                <w:color w:val="000000"/>
                <w:w w:val="50"/>
                <w:sz w:val="20"/>
                <w:szCs w:val="20"/>
              </w:rPr>
              <w:t>◆平１８厚令３６第６７条第３項、平１８解釈通知第４の三２（３）③</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02802638" w14:textId="77777777" w:rsidR="00B9676B" w:rsidRDefault="00707743" w:rsidP="00B9676B">
            <w:pPr>
              <w:snapToGrid/>
              <w:jc w:val="both"/>
              <w:rPr>
                <w:rFonts w:asciiTheme="majorEastAsia" w:eastAsiaTheme="majorEastAsia" w:hAnsiTheme="majorEastAsia"/>
              </w:rPr>
            </w:pPr>
            <w:sdt>
              <w:sdtPr>
                <w:rPr>
                  <w:rFonts w:asciiTheme="majorEastAsia" w:eastAsiaTheme="majorEastAsia" w:hAnsiTheme="majorEastAsia" w:hint="eastAsia"/>
                </w:rPr>
                <w:id w:val="-1745867130"/>
                <w14:checkbox>
                  <w14:checked w14:val="0"/>
                  <w14:checkedState w14:val="00FE" w14:font="Wingdings"/>
                  <w14:uncheckedState w14:val="2610" w14:font="ＭＳ ゴシック"/>
                </w14:checkbox>
              </w:sdtPr>
              <w:sdtEndPr/>
              <w:sdtContent>
                <w:r w:rsidR="00B9676B">
                  <w:rPr>
                    <w:rFonts w:asciiTheme="majorEastAsia" w:eastAsiaTheme="majorEastAsia" w:hAnsiTheme="majorEastAsia" w:hint="eastAsia"/>
                  </w:rPr>
                  <w:t>☐</w:t>
                </w:r>
              </w:sdtContent>
            </w:sdt>
            <w:r w:rsidR="00B9676B">
              <w:rPr>
                <w:rFonts w:asciiTheme="majorEastAsia" w:eastAsiaTheme="majorEastAsia" w:hAnsiTheme="majorEastAsia" w:hint="eastAsia"/>
              </w:rPr>
              <w:t>適</w:t>
            </w:r>
          </w:p>
          <w:p w14:paraId="4EBD5F2D" w14:textId="0946D1F8" w:rsidR="0068450D" w:rsidRPr="00D04E58" w:rsidRDefault="00707743" w:rsidP="00B9676B">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252557871"/>
                <w14:checkbox>
                  <w14:checked w14:val="0"/>
                  <w14:checkedState w14:val="00FE" w14:font="Wingdings"/>
                  <w14:uncheckedState w14:val="2610" w14:font="ＭＳ ゴシック"/>
                </w14:checkbox>
              </w:sdtPr>
              <w:sdtEndPr/>
              <w:sdtContent>
                <w:r w:rsidR="00B9676B">
                  <w:rPr>
                    <w:rFonts w:hAnsi="ＭＳ ゴシック" w:hint="eastAsia"/>
                  </w:rPr>
                  <w:t>☐</w:t>
                </w:r>
              </w:sdtContent>
            </w:sdt>
            <w:r w:rsidR="00B9676B">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51F913C5" w14:textId="77777777" w:rsidR="0068450D" w:rsidRPr="00D04E58" w:rsidRDefault="0068450D" w:rsidP="00D04E58">
            <w:pPr>
              <w:spacing w:line="240" w:lineRule="exact"/>
              <w:jc w:val="both"/>
              <w:rPr>
                <w:rFonts w:asciiTheme="majorEastAsia" w:eastAsiaTheme="majorEastAsia" w:hAnsiTheme="majorEastAsia" w:cs="ＭＳ ゴシック"/>
                <w:color w:val="000000"/>
                <w:szCs w:val="20"/>
              </w:rPr>
            </w:pPr>
          </w:p>
        </w:tc>
      </w:tr>
      <w:tr w:rsidR="00B9676B" w:rsidRPr="00D04E58" w14:paraId="21537BAC" w14:textId="77777777" w:rsidTr="00CF68FA">
        <w:tblPrEx>
          <w:shd w:val="clear" w:color="auto" w:fill="F2F2F2" w:themeFill="background1" w:themeFillShade="F2"/>
        </w:tblPrEx>
        <w:tc>
          <w:tcPr>
            <w:tcW w:w="1310" w:type="dxa"/>
            <w:vMerge w:val="restart"/>
            <w:tcBorders>
              <w:top w:val="single" w:sz="4" w:space="0" w:color="000001"/>
              <w:left w:val="single" w:sz="4" w:space="0" w:color="000001"/>
            </w:tcBorders>
            <w:shd w:val="clear" w:color="auto" w:fill="F2F2F2" w:themeFill="background1" w:themeFillShade="F2"/>
          </w:tcPr>
          <w:p w14:paraId="41BF1BEF" w14:textId="6E348441" w:rsidR="00B9676B" w:rsidRPr="00D04E58" w:rsidRDefault="00B9676B" w:rsidP="00D04E58">
            <w:pPr>
              <w:pStyle w:val="aa"/>
              <w:wordWrap/>
              <w:spacing w:line="240" w:lineRule="exact"/>
              <w:ind w:left="184" w:hanging="184"/>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４　社会生活上の便宜の提供等</w:t>
            </w: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53569DB7" w14:textId="10600C3B" w:rsidR="00B9676B" w:rsidRPr="00D04E58" w:rsidRDefault="00B9676B" w:rsidP="00B9676B">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D04E58">
              <w:rPr>
                <w:rFonts w:asciiTheme="majorEastAsia" w:eastAsiaTheme="majorEastAsia" w:hAnsiTheme="majorEastAsia" w:cs="ＭＳ ゴシック"/>
                <w:color w:val="000000"/>
                <w:sz w:val="20"/>
                <w:szCs w:val="20"/>
              </w:rPr>
              <w:t>画一的なサービスを提供するのではなく、利用者の外出の機会の確保その他の利用者の意向を踏まえた社会生活の継続のための支援に努めているか。</w:t>
            </w:r>
            <w:r w:rsidRPr="00B9676B">
              <w:rPr>
                <w:rFonts w:asciiTheme="majorEastAsia" w:eastAsiaTheme="majorEastAsia" w:hAnsiTheme="majorEastAsia" w:cs="ＭＳ ゴシック" w:hint="eastAsia"/>
                <w:color w:val="000000"/>
                <w:w w:val="50"/>
                <w:sz w:val="20"/>
                <w:szCs w:val="20"/>
              </w:rPr>
              <w:t>◆平１８厚令３６第６８条第１項、◆平１８解釈通知第４の三２（４）①</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0EEEE7FE" w14:textId="77777777" w:rsidR="00B9676B" w:rsidRDefault="00707743" w:rsidP="00B9676B">
            <w:pPr>
              <w:snapToGrid/>
              <w:jc w:val="both"/>
              <w:rPr>
                <w:rFonts w:asciiTheme="majorEastAsia" w:eastAsiaTheme="majorEastAsia" w:hAnsiTheme="majorEastAsia"/>
              </w:rPr>
            </w:pPr>
            <w:sdt>
              <w:sdtPr>
                <w:rPr>
                  <w:rFonts w:asciiTheme="majorEastAsia" w:eastAsiaTheme="majorEastAsia" w:hAnsiTheme="majorEastAsia" w:hint="eastAsia"/>
                </w:rPr>
                <w:id w:val="1648550822"/>
                <w14:checkbox>
                  <w14:checked w14:val="0"/>
                  <w14:checkedState w14:val="00FE" w14:font="Wingdings"/>
                  <w14:uncheckedState w14:val="2610" w14:font="ＭＳ ゴシック"/>
                </w14:checkbox>
              </w:sdtPr>
              <w:sdtEndPr/>
              <w:sdtContent>
                <w:r w:rsidR="00B9676B">
                  <w:rPr>
                    <w:rFonts w:asciiTheme="majorEastAsia" w:eastAsiaTheme="majorEastAsia" w:hAnsiTheme="majorEastAsia" w:hint="eastAsia"/>
                  </w:rPr>
                  <w:t>☐</w:t>
                </w:r>
              </w:sdtContent>
            </w:sdt>
            <w:r w:rsidR="00B9676B">
              <w:rPr>
                <w:rFonts w:asciiTheme="majorEastAsia" w:eastAsiaTheme="majorEastAsia" w:hAnsiTheme="majorEastAsia" w:hint="eastAsia"/>
              </w:rPr>
              <w:t>適</w:t>
            </w:r>
          </w:p>
          <w:p w14:paraId="15CE70D4" w14:textId="7E46B1E5" w:rsidR="00B9676B" w:rsidRPr="00D04E58" w:rsidRDefault="00707743" w:rsidP="00B9676B">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rPr>
                <w:id w:val="-1274930846"/>
                <w14:checkbox>
                  <w14:checked w14:val="0"/>
                  <w14:checkedState w14:val="00FE" w14:font="Wingdings"/>
                  <w14:uncheckedState w14:val="2610" w14:font="ＭＳ ゴシック"/>
                </w14:checkbox>
              </w:sdtPr>
              <w:sdtEndPr/>
              <w:sdtContent>
                <w:r w:rsidR="00B9676B">
                  <w:rPr>
                    <w:rFonts w:hAnsi="ＭＳ ゴシック" w:hint="eastAsia"/>
                  </w:rPr>
                  <w:t>☐</w:t>
                </w:r>
              </w:sdtContent>
            </w:sdt>
            <w:r w:rsidR="00B9676B">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2BCB4005" w14:textId="77777777" w:rsidR="00B9676B" w:rsidRPr="00D04E58" w:rsidRDefault="00B9676B" w:rsidP="00D04E58">
            <w:pPr>
              <w:spacing w:line="240" w:lineRule="exact"/>
              <w:jc w:val="both"/>
              <w:rPr>
                <w:rFonts w:asciiTheme="majorEastAsia" w:eastAsiaTheme="majorEastAsia" w:hAnsiTheme="majorEastAsia" w:cs="ＭＳ ゴシック"/>
                <w:color w:val="000000"/>
                <w:szCs w:val="20"/>
              </w:rPr>
            </w:pPr>
          </w:p>
          <w:p w14:paraId="6C7A0D0C" w14:textId="77777777" w:rsidR="00B9676B" w:rsidRPr="00D04E58" w:rsidRDefault="00B9676B" w:rsidP="00B9676B">
            <w:pPr>
              <w:spacing w:line="240" w:lineRule="exact"/>
              <w:jc w:val="both"/>
              <w:rPr>
                <w:rFonts w:asciiTheme="majorEastAsia" w:eastAsiaTheme="majorEastAsia" w:hAnsiTheme="majorEastAsia" w:cs="ＭＳ ゴシック"/>
                <w:color w:val="000000"/>
                <w:szCs w:val="20"/>
              </w:rPr>
            </w:pPr>
          </w:p>
        </w:tc>
      </w:tr>
      <w:tr w:rsidR="00B9676B" w:rsidRPr="00D04E58" w14:paraId="17833421" w14:textId="77777777" w:rsidTr="00CF68FA">
        <w:tblPrEx>
          <w:shd w:val="clear" w:color="auto" w:fill="F2F2F2" w:themeFill="background1" w:themeFillShade="F2"/>
        </w:tblPrEx>
        <w:tc>
          <w:tcPr>
            <w:tcW w:w="1310" w:type="dxa"/>
            <w:vMerge/>
            <w:tcBorders>
              <w:left w:val="single" w:sz="4" w:space="0" w:color="000001"/>
            </w:tcBorders>
            <w:shd w:val="clear" w:color="auto" w:fill="F2F2F2" w:themeFill="background1" w:themeFillShade="F2"/>
          </w:tcPr>
          <w:p w14:paraId="0E0CFE01" w14:textId="77777777" w:rsidR="00B9676B" w:rsidRPr="00D04E58" w:rsidRDefault="00B9676B"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23792C21" w14:textId="09CCF761" w:rsidR="00B9676B" w:rsidRPr="00D04E58" w:rsidRDefault="00B9676B" w:rsidP="00B9676B">
            <w:pPr>
              <w:pStyle w:val="aa"/>
              <w:wordWrap/>
              <w:spacing w:line="220" w:lineRule="exact"/>
              <w:ind w:left="204" w:hanging="204"/>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D04E58">
              <w:rPr>
                <w:rFonts w:asciiTheme="majorEastAsia" w:eastAsiaTheme="majorEastAsia" w:hAnsiTheme="majorEastAsia" w:cs="ＭＳ ゴシック"/>
                <w:color w:val="000000"/>
                <w:sz w:val="20"/>
                <w:szCs w:val="20"/>
              </w:rPr>
              <w:t>利用者が日常生活を営む上で必要な郵便、証明書等の交付申請等、行政機関に対する手続等について、利用者又はその家族が行うことが困難である場合は、原則としてその都度、その者の同意を得た上で代行しているか。</w:t>
            </w:r>
            <w:r w:rsidRPr="00B9676B">
              <w:rPr>
                <w:rFonts w:asciiTheme="majorEastAsia" w:eastAsiaTheme="majorEastAsia" w:hAnsiTheme="majorEastAsia" w:cs="ＭＳ ゴシック" w:hint="eastAsia"/>
                <w:color w:val="000000"/>
                <w:w w:val="50"/>
                <w:sz w:val="20"/>
                <w:szCs w:val="20"/>
              </w:rPr>
              <w:t>◆平１８厚令３６第６８条第２項、平１８留意事項通知第４の三２（４）②</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11FBDD74" w14:textId="77777777" w:rsidR="00A31EEF" w:rsidRDefault="00707743" w:rsidP="00A31EEF">
            <w:pPr>
              <w:snapToGrid/>
              <w:jc w:val="both"/>
              <w:rPr>
                <w:rFonts w:asciiTheme="majorEastAsia" w:eastAsiaTheme="majorEastAsia" w:hAnsiTheme="majorEastAsia"/>
              </w:rPr>
            </w:pPr>
            <w:sdt>
              <w:sdtPr>
                <w:rPr>
                  <w:rFonts w:asciiTheme="majorEastAsia" w:eastAsiaTheme="majorEastAsia" w:hAnsiTheme="majorEastAsia" w:hint="eastAsia"/>
                </w:rPr>
                <w:id w:val="1545323501"/>
                <w14:checkbox>
                  <w14:checked w14:val="0"/>
                  <w14:checkedState w14:val="00FE" w14:font="Wingdings"/>
                  <w14:uncheckedState w14:val="2610" w14:font="ＭＳ ゴシック"/>
                </w14:checkbox>
              </w:sdtPr>
              <w:sdtEndPr/>
              <w:sdtContent>
                <w:r w:rsidR="00A31EEF">
                  <w:rPr>
                    <w:rFonts w:asciiTheme="majorEastAsia" w:eastAsiaTheme="majorEastAsia" w:hAnsiTheme="majorEastAsia" w:hint="eastAsia"/>
                  </w:rPr>
                  <w:t>☐</w:t>
                </w:r>
              </w:sdtContent>
            </w:sdt>
            <w:r w:rsidR="00A31EEF">
              <w:rPr>
                <w:rFonts w:asciiTheme="majorEastAsia" w:eastAsiaTheme="majorEastAsia" w:hAnsiTheme="majorEastAsia" w:hint="eastAsia"/>
              </w:rPr>
              <w:t>適</w:t>
            </w:r>
          </w:p>
          <w:p w14:paraId="7A9EB791" w14:textId="066B533B" w:rsidR="00B9676B" w:rsidRDefault="00707743" w:rsidP="00A31EEF">
            <w:pPr>
              <w:snapToGrid/>
              <w:jc w:val="both"/>
              <w:rPr>
                <w:rFonts w:asciiTheme="majorEastAsia" w:eastAsiaTheme="majorEastAsia" w:hAnsiTheme="majorEastAsia"/>
              </w:rPr>
            </w:pPr>
            <w:sdt>
              <w:sdtPr>
                <w:rPr>
                  <w:rFonts w:asciiTheme="majorEastAsia" w:eastAsiaTheme="majorEastAsia" w:hAnsiTheme="majorEastAsia" w:hint="eastAsia"/>
                </w:rPr>
                <w:id w:val="-739704359"/>
                <w14:checkbox>
                  <w14:checked w14:val="0"/>
                  <w14:checkedState w14:val="00FE" w14:font="Wingdings"/>
                  <w14:uncheckedState w14:val="2610" w14:font="ＭＳ ゴシック"/>
                </w14:checkbox>
              </w:sdtPr>
              <w:sdtEndPr/>
              <w:sdtContent>
                <w:r w:rsidR="00A31EEF">
                  <w:rPr>
                    <w:rFonts w:hAnsi="ＭＳ ゴシック" w:hint="eastAsia"/>
                  </w:rPr>
                  <w:t>☐</w:t>
                </w:r>
              </w:sdtContent>
            </w:sdt>
            <w:r w:rsidR="00A31EE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435D0613" w14:textId="77777777" w:rsidR="00B9676B" w:rsidRPr="00D04E58" w:rsidRDefault="00B9676B" w:rsidP="00B9676B">
            <w:pPr>
              <w:spacing w:line="240" w:lineRule="exact"/>
              <w:jc w:val="both"/>
              <w:rPr>
                <w:rFonts w:asciiTheme="majorEastAsia" w:eastAsiaTheme="majorEastAsia" w:hAnsiTheme="majorEastAsia" w:cs="ＭＳ ゴシック"/>
                <w:color w:val="000000"/>
                <w:szCs w:val="20"/>
              </w:rPr>
            </w:pPr>
            <w:r w:rsidRPr="00D04E58">
              <w:rPr>
                <w:rFonts w:asciiTheme="majorEastAsia" w:eastAsiaTheme="majorEastAsia" w:hAnsiTheme="majorEastAsia" w:cs="ＭＳ ゴシック"/>
                <w:color w:val="000000"/>
                <w:szCs w:val="20"/>
              </w:rPr>
              <w:t>左記事例【有・無】</w:t>
            </w:r>
          </w:p>
          <w:p w14:paraId="35F51DC1" w14:textId="77777777" w:rsidR="00B9676B" w:rsidRPr="00D04E58" w:rsidRDefault="00B9676B" w:rsidP="00D04E58">
            <w:pPr>
              <w:spacing w:line="240" w:lineRule="exact"/>
              <w:jc w:val="both"/>
              <w:rPr>
                <w:rFonts w:asciiTheme="majorEastAsia" w:eastAsiaTheme="majorEastAsia" w:hAnsiTheme="majorEastAsia" w:cs="ＭＳ ゴシック"/>
                <w:color w:val="000000"/>
                <w:szCs w:val="20"/>
              </w:rPr>
            </w:pPr>
          </w:p>
        </w:tc>
      </w:tr>
      <w:tr w:rsidR="00B9676B" w:rsidRPr="00D04E58" w14:paraId="58821961" w14:textId="77777777" w:rsidTr="00CF68FA">
        <w:tblPrEx>
          <w:shd w:val="clear" w:color="auto" w:fill="F2F2F2" w:themeFill="background1" w:themeFillShade="F2"/>
        </w:tblPrEx>
        <w:tc>
          <w:tcPr>
            <w:tcW w:w="1310" w:type="dxa"/>
            <w:vMerge/>
            <w:tcBorders>
              <w:left w:val="single" w:sz="4" w:space="0" w:color="000001"/>
              <w:bottom w:val="single" w:sz="4" w:space="0" w:color="000001"/>
            </w:tcBorders>
            <w:shd w:val="clear" w:color="auto" w:fill="F2F2F2" w:themeFill="background1" w:themeFillShade="F2"/>
          </w:tcPr>
          <w:p w14:paraId="6EBDAC63" w14:textId="77777777" w:rsidR="00B9676B" w:rsidRPr="00D04E58" w:rsidRDefault="00B9676B"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0CC723CE" w14:textId="79784447" w:rsidR="00B9676B" w:rsidRDefault="00B9676B" w:rsidP="00B9676B">
            <w:pPr>
              <w:pStyle w:val="aa"/>
              <w:wordWrap/>
              <w:spacing w:line="220" w:lineRule="exact"/>
              <w:ind w:left="204" w:hanging="204"/>
              <w:rPr>
                <w:rFonts w:asciiTheme="majorEastAsia" w:eastAsiaTheme="majorEastAsia" w:hAnsiTheme="majorEastAsia" w:cs="ＭＳ ゴシック"/>
                <w:color w:val="000000"/>
                <w:w w:val="50"/>
                <w:sz w:val="20"/>
                <w:szCs w:val="20"/>
              </w:rPr>
            </w:pPr>
            <w:r>
              <w:rPr>
                <w:rFonts w:asciiTheme="majorEastAsia" w:eastAsiaTheme="majorEastAsia" w:hAnsiTheme="majorEastAsia" w:cs="ＭＳ ゴシック" w:hint="eastAsia"/>
                <w:color w:val="000000"/>
                <w:sz w:val="20"/>
                <w:szCs w:val="20"/>
              </w:rPr>
              <w:t>（３）</w:t>
            </w:r>
            <w:r w:rsidRPr="00D04E58">
              <w:rPr>
                <w:rFonts w:asciiTheme="majorEastAsia" w:eastAsiaTheme="majorEastAsia" w:hAnsiTheme="majorEastAsia" w:cs="ＭＳ ゴシック"/>
                <w:color w:val="000000"/>
                <w:sz w:val="20"/>
                <w:szCs w:val="20"/>
              </w:rPr>
              <w:t>会報の送付、当該事業者が実施する行事への参加の呼びかけ等によって常に利用者の家族との連携を図るとともに、利用者とその家族との交流等の機会を確保するよう努めているか。</w:t>
            </w:r>
          </w:p>
          <w:p w14:paraId="7D8B46C6" w14:textId="2C85D1F7" w:rsidR="00B9676B" w:rsidRPr="00D04E58" w:rsidRDefault="00B9676B" w:rsidP="00B9676B">
            <w:pPr>
              <w:pStyle w:val="aa"/>
              <w:wordWrap/>
              <w:spacing w:line="220" w:lineRule="exact"/>
              <w:ind w:leftChars="100" w:left="182" w:firstLineChars="100" w:firstLine="78"/>
              <w:rPr>
                <w:rFonts w:asciiTheme="majorEastAsia" w:eastAsiaTheme="majorEastAsia" w:hAnsiTheme="majorEastAsia" w:cs="ＭＳ ゴシック"/>
                <w:color w:val="000000"/>
                <w:sz w:val="20"/>
                <w:szCs w:val="20"/>
              </w:rPr>
            </w:pPr>
            <w:r w:rsidRPr="00B9676B">
              <w:rPr>
                <w:rFonts w:asciiTheme="majorEastAsia" w:eastAsiaTheme="majorEastAsia" w:hAnsiTheme="majorEastAsia" w:cs="ＭＳ ゴシック" w:hint="eastAsia"/>
                <w:color w:val="000000"/>
                <w:w w:val="50"/>
                <w:sz w:val="20"/>
                <w:szCs w:val="20"/>
              </w:rPr>
              <w:t>◆平１８厚令３６第６８条第３項、平１８留意事項通知第４の三２（４）③</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557739CB" w14:textId="77777777" w:rsidR="00A31EEF" w:rsidRDefault="00707743" w:rsidP="00A31EEF">
            <w:pPr>
              <w:snapToGrid/>
              <w:jc w:val="both"/>
              <w:rPr>
                <w:rFonts w:asciiTheme="majorEastAsia" w:eastAsiaTheme="majorEastAsia" w:hAnsiTheme="majorEastAsia"/>
              </w:rPr>
            </w:pPr>
            <w:sdt>
              <w:sdtPr>
                <w:rPr>
                  <w:rFonts w:asciiTheme="majorEastAsia" w:eastAsiaTheme="majorEastAsia" w:hAnsiTheme="majorEastAsia" w:hint="eastAsia"/>
                </w:rPr>
                <w:id w:val="-1448382503"/>
                <w14:checkbox>
                  <w14:checked w14:val="0"/>
                  <w14:checkedState w14:val="00FE" w14:font="Wingdings"/>
                  <w14:uncheckedState w14:val="2610" w14:font="ＭＳ ゴシック"/>
                </w14:checkbox>
              </w:sdtPr>
              <w:sdtEndPr/>
              <w:sdtContent>
                <w:r w:rsidR="00A31EEF">
                  <w:rPr>
                    <w:rFonts w:asciiTheme="majorEastAsia" w:eastAsiaTheme="majorEastAsia" w:hAnsiTheme="majorEastAsia" w:hint="eastAsia"/>
                  </w:rPr>
                  <w:t>☐</w:t>
                </w:r>
              </w:sdtContent>
            </w:sdt>
            <w:r w:rsidR="00A31EEF">
              <w:rPr>
                <w:rFonts w:asciiTheme="majorEastAsia" w:eastAsiaTheme="majorEastAsia" w:hAnsiTheme="majorEastAsia" w:hint="eastAsia"/>
              </w:rPr>
              <w:t>適</w:t>
            </w:r>
          </w:p>
          <w:p w14:paraId="63272106" w14:textId="59F0FF28" w:rsidR="00B9676B" w:rsidRDefault="00707743" w:rsidP="00A31EEF">
            <w:pPr>
              <w:snapToGrid/>
              <w:jc w:val="both"/>
              <w:rPr>
                <w:rFonts w:asciiTheme="majorEastAsia" w:eastAsiaTheme="majorEastAsia" w:hAnsiTheme="majorEastAsia"/>
              </w:rPr>
            </w:pPr>
            <w:sdt>
              <w:sdtPr>
                <w:rPr>
                  <w:rFonts w:asciiTheme="majorEastAsia" w:eastAsiaTheme="majorEastAsia" w:hAnsiTheme="majorEastAsia" w:hint="eastAsia"/>
                </w:rPr>
                <w:id w:val="944967650"/>
                <w14:checkbox>
                  <w14:checked w14:val="0"/>
                  <w14:checkedState w14:val="00FE" w14:font="Wingdings"/>
                  <w14:uncheckedState w14:val="2610" w14:font="ＭＳ ゴシック"/>
                </w14:checkbox>
              </w:sdtPr>
              <w:sdtEndPr/>
              <w:sdtContent>
                <w:r w:rsidR="00A31EEF">
                  <w:rPr>
                    <w:rFonts w:hAnsi="ＭＳ ゴシック" w:hint="eastAsia"/>
                  </w:rPr>
                  <w:t>☐</w:t>
                </w:r>
              </w:sdtContent>
            </w:sdt>
            <w:r w:rsidR="00A31EEF">
              <w:rPr>
                <w:rFonts w:asciiTheme="majorEastAsia" w:eastAsiaTheme="majorEastAsia" w:hAnsiTheme="majorEastAsia" w:hint="eastAsia"/>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6F2AD033" w14:textId="77777777" w:rsidR="00B9676B" w:rsidRPr="00D04E58" w:rsidRDefault="00B9676B" w:rsidP="00D04E58">
            <w:pPr>
              <w:spacing w:line="240" w:lineRule="exact"/>
              <w:jc w:val="both"/>
              <w:rPr>
                <w:rFonts w:asciiTheme="majorEastAsia" w:eastAsiaTheme="majorEastAsia" w:hAnsiTheme="majorEastAsia" w:cs="ＭＳ ゴシック"/>
                <w:color w:val="000000"/>
                <w:szCs w:val="20"/>
              </w:rPr>
            </w:pPr>
          </w:p>
        </w:tc>
      </w:tr>
      <w:tr w:rsidR="0068450D" w14:paraId="38FBFF8A" w14:textId="77777777" w:rsidTr="00B9676B">
        <w:trPr>
          <w:trHeight w:val="837"/>
        </w:trPr>
        <w:tc>
          <w:tcPr>
            <w:tcW w:w="1310" w:type="dxa"/>
            <w:vMerge w:val="restart"/>
            <w:tcBorders>
              <w:top w:val="single" w:sz="4" w:space="0" w:color="000001"/>
              <w:left w:val="single" w:sz="4" w:space="0" w:color="000001"/>
            </w:tcBorders>
            <w:shd w:val="clear" w:color="auto" w:fill="FFFFFF"/>
          </w:tcPr>
          <w:p w14:paraId="1D5979DD" w14:textId="6BFECD06" w:rsidR="0068450D" w:rsidRPr="00A96EAF" w:rsidRDefault="00D04E58" w:rsidP="00A01434">
            <w:pPr>
              <w:pStyle w:val="aa"/>
              <w:wordWrap/>
              <w:spacing w:line="240" w:lineRule="exact"/>
              <w:jc w:val="left"/>
              <w:rPr>
                <w:rFonts w:asciiTheme="majorEastAsia" w:eastAsiaTheme="majorEastAsia" w:hAnsiTheme="majorEastAsia"/>
                <w:sz w:val="20"/>
                <w:szCs w:val="20"/>
              </w:rPr>
            </w:pPr>
            <w:r>
              <w:rPr>
                <w:rFonts w:ascii="ＭＳ ゴシック" w:eastAsia="ＭＳ ゴシック" w:hAnsi="MS UI Gothic" w:cs="Times New Roman"/>
                <w:spacing w:val="0"/>
                <w:kern w:val="2"/>
                <w:sz w:val="20"/>
              </w:rPr>
              <w:br w:type="page"/>
            </w:r>
            <w:r w:rsidR="0068450D" w:rsidRPr="00A96EAF">
              <w:rPr>
                <w:rFonts w:asciiTheme="majorEastAsia" w:eastAsiaTheme="majorEastAsia" w:hAnsiTheme="majorEastAsia" w:cs="ＭＳ ゴシック"/>
                <w:color w:val="000000"/>
                <w:spacing w:val="0"/>
                <w:sz w:val="20"/>
                <w:szCs w:val="20"/>
              </w:rPr>
              <w:t>第5　変更　の届出等</w:t>
            </w:r>
          </w:p>
          <w:p w14:paraId="0CA4C74A" w14:textId="77777777" w:rsidR="0068450D" w:rsidRDefault="0068450D" w:rsidP="00A01434">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w w:val="50"/>
                <w:sz w:val="20"/>
                <w:szCs w:val="20"/>
              </w:rPr>
              <w:t>＜法第７８条の５＞</w:t>
            </w:r>
          </w:p>
          <w:p w14:paraId="085C7838" w14:textId="01005330" w:rsidR="0068450D" w:rsidRPr="00A96EAF" w:rsidRDefault="0068450D" w:rsidP="00B9676B">
            <w:pPr>
              <w:pStyle w:val="aa"/>
              <w:wordWrap/>
              <w:spacing w:line="240" w:lineRule="exact"/>
              <w:jc w:val="left"/>
              <w:rPr>
                <w:rFonts w:asciiTheme="majorEastAsia" w:eastAsiaTheme="majorEastAsia" w:hAnsiTheme="majorEastAsia"/>
                <w:sz w:val="20"/>
                <w:szCs w:val="20"/>
              </w:rPr>
            </w:pPr>
            <w:r w:rsidRPr="00D04E58">
              <w:rPr>
                <w:rFonts w:asciiTheme="majorEastAsia" w:eastAsiaTheme="majorEastAsia" w:hAnsiTheme="majorEastAsia" w:cs="ＭＳ ゴシック" w:hint="eastAsia"/>
                <w:color w:val="000000"/>
                <w:w w:val="50"/>
                <w:sz w:val="20"/>
                <w:szCs w:val="20"/>
              </w:rPr>
              <w:t>＜法第１１５条の</w:t>
            </w:r>
            <w:bookmarkStart w:id="24" w:name="OLE_LINK22"/>
            <w:r w:rsidRPr="00D04E58">
              <w:rPr>
                <w:rFonts w:asciiTheme="majorEastAsia" w:eastAsiaTheme="majorEastAsia" w:hAnsiTheme="majorEastAsia" w:cs="ＭＳ ゴシック" w:hint="eastAsia"/>
                <w:color w:val="000000"/>
                <w:w w:val="50"/>
                <w:sz w:val="20"/>
                <w:szCs w:val="20"/>
              </w:rPr>
              <w:t>１</w:t>
            </w:r>
            <w:bookmarkStart w:id="25" w:name="OLE_LINK21"/>
            <w:r w:rsidRPr="00D04E58">
              <w:rPr>
                <w:rFonts w:asciiTheme="majorEastAsia" w:eastAsiaTheme="majorEastAsia" w:hAnsiTheme="majorEastAsia" w:cs="ＭＳ ゴシック" w:hint="eastAsia"/>
                <w:color w:val="000000"/>
                <w:w w:val="50"/>
                <w:sz w:val="20"/>
                <w:szCs w:val="20"/>
              </w:rPr>
              <w:t>５</w:t>
            </w:r>
            <w:bookmarkEnd w:id="24"/>
            <w:r w:rsidRPr="00D04E58">
              <w:rPr>
                <w:rFonts w:asciiTheme="majorEastAsia" w:eastAsiaTheme="majorEastAsia" w:hAnsiTheme="majorEastAsia" w:cs="ＭＳ ゴシック" w:hint="eastAsia"/>
                <w:color w:val="000000"/>
                <w:w w:val="50"/>
                <w:sz w:val="20"/>
                <w:szCs w:val="20"/>
              </w:rPr>
              <w:t>＞</w:t>
            </w:r>
            <w:bookmarkEnd w:id="25"/>
            <w:r>
              <w:br w:type="page"/>
            </w:r>
            <w:r w:rsidRPr="00D04E58">
              <w:rPr>
                <w:rFonts w:asciiTheme="majorEastAsia" w:eastAsiaTheme="majorEastAsia" w:hAnsiTheme="majorEastAsia" w:cs="ＭＳ ゴシック"/>
                <w:color w:val="000000"/>
                <w:sz w:val="20"/>
                <w:szCs w:val="20"/>
              </w:rPr>
              <w:t xml:space="preserve"> </w:t>
            </w:r>
          </w:p>
        </w:tc>
        <w:tc>
          <w:tcPr>
            <w:tcW w:w="5953" w:type="dxa"/>
            <w:tcBorders>
              <w:top w:val="single" w:sz="4" w:space="0" w:color="000001"/>
              <w:left w:val="single" w:sz="4" w:space="0" w:color="000001"/>
              <w:bottom w:val="single" w:sz="4" w:space="0" w:color="000001"/>
            </w:tcBorders>
            <w:shd w:val="clear" w:color="auto" w:fill="FFFFFF"/>
          </w:tcPr>
          <w:p w14:paraId="5E7CA6D4" w14:textId="77777777" w:rsidR="0068450D" w:rsidRPr="00A96EAF" w:rsidRDefault="0068450D" w:rsidP="00B9676B">
            <w:pPr>
              <w:pStyle w:val="aa"/>
              <w:wordWrap/>
              <w:spacing w:line="22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当該指定に係る事業所の名称及び所在地その他施行規則第131条の13で定める事項に変更があったとき、又は当該事業を廃止し、休止し、若しくは再開したときは、同条で定めるところにより、10日以内に、その旨を事業所の所在地を管轄する市長に届け出ているか。</w:t>
            </w:r>
          </w:p>
        </w:tc>
        <w:bookmarkStart w:id="26" w:name="OLE_LINK20"/>
        <w:tc>
          <w:tcPr>
            <w:tcW w:w="709" w:type="dxa"/>
            <w:tcBorders>
              <w:top w:val="single" w:sz="4" w:space="0" w:color="000001"/>
              <w:left w:val="single" w:sz="4" w:space="0" w:color="000001"/>
              <w:bottom w:val="single" w:sz="4" w:space="0" w:color="000001"/>
            </w:tcBorders>
            <w:shd w:val="clear" w:color="auto" w:fill="FFFFFF"/>
          </w:tcPr>
          <w:p w14:paraId="6F18EC7A" w14:textId="77777777" w:rsidR="0068450D" w:rsidRDefault="00707743" w:rsidP="00A0143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79864270"/>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2A34FFE1" w14:textId="77777777" w:rsidR="0068450D" w:rsidRDefault="00707743" w:rsidP="00A0143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723248482"/>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p w14:paraId="4E492272" w14:textId="77777777" w:rsidR="0068450D" w:rsidRPr="00B06D89" w:rsidRDefault="00707743" w:rsidP="00A0143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74292195"/>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無</w:t>
            </w:r>
            <w:bookmarkEnd w:id="26"/>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6BB42BB" w14:textId="77777777" w:rsidR="0068450D" w:rsidRPr="00A96EAF" w:rsidRDefault="0068450D" w:rsidP="00A01434">
            <w:pPr>
              <w:spacing w:line="240" w:lineRule="exact"/>
              <w:jc w:val="left"/>
              <w:rPr>
                <w:rFonts w:asciiTheme="majorEastAsia" w:eastAsiaTheme="majorEastAsia" w:hAnsiTheme="majorEastAsia" w:cs="ＭＳ ゴシック"/>
                <w:color w:val="000000"/>
                <w:szCs w:val="20"/>
              </w:rPr>
            </w:pPr>
          </w:p>
        </w:tc>
      </w:tr>
      <w:tr w:rsidR="0068450D" w:rsidRPr="00E34CB1" w14:paraId="0CEFFFC9" w14:textId="77777777" w:rsidTr="00A01434">
        <w:tc>
          <w:tcPr>
            <w:tcW w:w="1310" w:type="dxa"/>
            <w:vMerge/>
            <w:tcBorders>
              <w:left w:val="single" w:sz="4" w:space="0" w:color="000001"/>
              <w:bottom w:val="single" w:sz="4" w:space="0" w:color="000001"/>
            </w:tcBorders>
            <w:shd w:val="clear" w:color="auto" w:fill="F2F2F2" w:themeFill="background1" w:themeFillShade="F2"/>
          </w:tcPr>
          <w:p w14:paraId="3687116C" w14:textId="77777777" w:rsidR="0068450D" w:rsidRPr="00D04E58" w:rsidRDefault="0068450D" w:rsidP="00A01434">
            <w:pPr>
              <w:pStyle w:val="aa"/>
              <w:ind w:left="184" w:hanging="184"/>
              <w:rPr>
                <w:rFonts w:asciiTheme="majorEastAsia" w:eastAsiaTheme="majorEastAsia" w:hAnsiTheme="majorEastAsia" w:cs="ＭＳ ゴシック"/>
                <w:color w:val="000000"/>
                <w:sz w:val="20"/>
                <w:szCs w:val="20"/>
              </w:rPr>
            </w:pPr>
            <w:bookmarkStart w:id="27" w:name="_Hlk139988886"/>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6B4303A" w14:textId="77777777" w:rsidR="0068450D" w:rsidRPr="00E34CB1" w:rsidRDefault="0068450D" w:rsidP="00B9676B">
            <w:pPr>
              <w:pStyle w:val="aa"/>
              <w:wordWrap/>
              <w:spacing w:line="220" w:lineRule="exact"/>
              <w:rPr>
                <w:rFonts w:asciiTheme="majorEastAsia" w:eastAsiaTheme="majorEastAsia" w:hAnsiTheme="majorEastAsia" w:cs="ＭＳ ゴシック"/>
                <w:color w:val="000000"/>
                <w:sz w:val="20"/>
                <w:szCs w:val="20"/>
              </w:rPr>
            </w:pPr>
            <w:r w:rsidRPr="00E34CB1">
              <w:rPr>
                <w:rFonts w:asciiTheme="majorEastAsia" w:eastAsiaTheme="majorEastAsia" w:hAnsiTheme="majorEastAsia" w:cs="ＭＳ ゴシック"/>
                <w:color w:val="000000"/>
                <w:sz w:val="20"/>
                <w:szCs w:val="20"/>
              </w:rPr>
              <w:t>事業所の名称及び所在地その他施行規則第140条の30で定める事項に変更があったとき、又は当該事業を廃止し、休止し、若しくは再開</w:t>
            </w:r>
            <w:r w:rsidRPr="00D04E58">
              <w:rPr>
                <w:rFonts w:asciiTheme="majorEastAsia" w:eastAsiaTheme="majorEastAsia" w:hAnsiTheme="majorEastAsia" w:cs="ＭＳ ゴシック"/>
                <w:color w:val="000000"/>
                <w:sz w:val="20"/>
                <w:szCs w:val="20"/>
              </w:rPr>
              <w:t>したときは、同条で定めるところにより、10日以内に</w:t>
            </w:r>
            <w:r w:rsidRPr="00E34CB1">
              <w:rPr>
                <w:rFonts w:asciiTheme="majorEastAsia" w:eastAsiaTheme="majorEastAsia" w:hAnsiTheme="majorEastAsia" w:cs="ＭＳ ゴシック"/>
                <w:color w:val="000000"/>
                <w:sz w:val="20"/>
                <w:szCs w:val="20"/>
              </w:rPr>
              <w:t>その旨を</w:t>
            </w:r>
            <w:r>
              <w:rPr>
                <w:rFonts w:asciiTheme="majorEastAsia" w:eastAsiaTheme="majorEastAsia" w:hAnsiTheme="majorEastAsia" w:cs="ＭＳ ゴシック"/>
                <w:color w:val="000000"/>
                <w:sz w:val="20"/>
                <w:szCs w:val="20"/>
              </w:rPr>
              <w:t>市</w:t>
            </w:r>
            <w:r w:rsidRPr="00E34CB1">
              <w:rPr>
                <w:rFonts w:asciiTheme="majorEastAsia" w:eastAsiaTheme="majorEastAsia" w:hAnsiTheme="majorEastAsia" w:cs="ＭＳ ゴシック"/>
                <w:color w:val="000000"/>
                <w:sz w:val="20"/>
                <w:szCs w:val="20"/>
              </w:rPr>
              <w:t>長に届け出ているか。</w:t>
            </w:r>
            <w:r w:rsidRPr="00D04E58">
              <w:rPr>
                <w:rFonts w:asciiTheme="majorEastAsia" w:eastAsiaTheme="majorEastAsia" w:hAnsiTheme="majorEastAsia" w:cs="ＭＳ ゴシック" w:hint="eastAsia"/>
                <w:color w:val="000000"/>
                <w:w w:val="50"/>
                <w:sz w:val="20"/>
                <w:szCs w:val="20"/>
              </w:rPr>
              <w:t>◆施行規則第１４０条の３０</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79AB12A9" w14:textId="77777777" w:rsidR="0068450D" w:rsidRDefault="00707743" w:rsidP="00A0143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62157789"/>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適</w:t>
            </w:r>
          </w:p>
          <w:p w14:paraId="32F7C552" w14:textId="77777777" w:rsidR="0068450D" w:rsidRDefault="00707743" w:rsidP="00A01434">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76893459"/>
                <w14:checkbox>
                  <w14:checked w14:val="0"/>
                  <w14:checkedState w14:val="00FE" w14:font="Wingdings"/>
                  <w14:uncheckedState w14:val="2610" w14:font="ＭＳ ゴシック"/>
                </w14:checkbox>
              </w:sdtPr>
              <w:sdtEndPr/>
              <w:sdtContent>
                <w:r w:rsidR="0068450D">
                  <w:rPr>
                    <w:rFonts w:hAnsi="ＭＳ ゴシック" w:hint="eastAsia"/>
                  </w:rPr>
                  <w:t>☐</w:t>
                </w:r>
              </w:sdtContent>
            </w:sdt>
            <w:r w:rsidR="0068450D">
              <w:rPr>
                <w:rFonts w:asciiTheme="majorEastAsia" w:eastAsiaTheme="majorEastAsia" w:hAnsiTheme="majorEastAsia" w:hint="eastAsia"/>
              </w:rPr>
              <w:t>否</w:t>
            </w:r>
          </w:p>
          <w:p w14:paraId="6659B23A" w14:textId="77777777" w:rsidR="0068450D" w:rsidRPr="00D04E58" w:rsidRDefault="00707743" w:rsidP="00A01434">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99597175"/>
                <w14:checkbox>
                  <w14:checked w14:val="0"/>
                  <w14:checkedState w14:val="00FE" w14:font="Wingdings"/>
                  <w14:uncheckedState w14:val="2610" w14:font="ＭＳ ゴシック"/>
                </w14:checkbox>
              </w:sdtPr>
              <w:sdtEndPr/>
              <w:sdtContent>
                <w:r w:rsidR="0068450D">
                  <w:rPr>
                    <w:rFonts w:asciiTheme="majorEastAsia" w:eastAsiaTheme="majorEastAsia" w:hAnsiTheme="majorEastAsia" w:hint="eastAsia"/>
                  </w:rPr>
                  <w:t>☐</w:t>
                </w:r>
              </w:sdtContent>
            </w:sdt>
            <w:r w:rsidR="0068450D">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1A175A4D" w14:textId="77777777" w:rsidR="0068450D" w:rsidRPr="00D04E58" w:rsidRDefault="0068450D" w:rsidP="00A01434">
            <w:pPr>
              <w:spacing w:line="240" w:lineRule="exact"/>
              <w:jc w:val="both"/>
              <w:rPr>
                <w:rFonts w:asciiTheme="majorEastAsia" w:eastAsiaTheme="majorEastAsia" w:hAnsiTheme="majorEastAsia" w:cs="ＭＳ ゴシック"/>
                <w:color w:val="000000"/>
                <w:szCs w:val="20"/>
              </w:rPr>
            </w:pPr>
          </w:p>
        </w:tc>
      </w:tr>
      <w:bookmarkEnd w:id="27"/>
    </w:tbl>
    <w:p w14:paraId="1615948B" w14:textId="0AF04137" w:rsidR="00F509EB" w:rsidRDefault="00F509EB">
      <w:r>
        <w:br w:type="page"/>
      </w:r>
    </w:p>
    <w:tbl>
      <w:tblPr>
        <w:tblW w:w="9673" w:type="dxa"/>
        <w:tblInd w:w="103" w:type="dxa"/>
        <w:shd w:val="clear" w:color="auto" w:fill="F2F2F2" w:themeFill="background1" w:themeFillShade="F2"/>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B06D89" w:rsidRPr="00D04E58" w14:paraId="4F4B8DBC" w14:textId="77777777" w:rsidTr="00D04E58">
        <w:tc>
          <w:tcPr>
            <w:tcW w:w="1310" w:type="dxa"/>
            <w:tcBorders>
              <w:top w:val="single" w:sz="4" w:space="0" w:color="000001"/>
              <w:left w:val="single" w:sz="4" w:space="0" w:color="000001"/>
              <w:bottom w:val="single" w:sz="4" w:space="0" w:color="000001"/>
            </w:tcBorders>
            <w:shd w:val="clear" w:color="auto" w:fill="FFFFFF" w:themeFill="background1"/>
          </w:tcPr>
          <w:p w14:paraId="3F8971BA" w14:textId="2EA96B0F" w:rsidR="00B06D89" w:rsidRPr="00D04E58" w:rsidRDefault="00B06D89" w:rsidP="00D04E58">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hemeFill="background1"/>
          </w:tcPr>
          <w:p w14:paraId="16DCB867" w14:textId="77777777" w:rsidR="00B06D89" w:rsidRPr="00D04E58" w:rsidRDefault="00B06D89" w:rsidP="00D04E58">
            <w:pPr>
              <w:pStyle w:val="aa"/>
              <w:wordWrap/>
              <w:spacing w:line="240" w:lineRule="exact"/>
              <w:ind w:left="204" w:hanging="204"/>
              <w:jc w:val="center"/>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hemeFill="background1"/>
          </w:tcPr>
          <w:p w14:paraId="2C9AF400" w14:textId="77777777" w:rsidR="00B06D89" w:rsidRPr="00D04E58" w:rsidRDefault="00B06D89" w:rsidP="00D04E58">
            <w:pPr>
              <w:snapToGrid/>
              <w:spacing w:line="240" w:lineRule="exact"/>
              <w:rPr>
                <w:rFonts w:asciiTheme="majorEastAsia" w:eastAsiaTheme="majorEastAsia" w:hAnsiTheme="majorEastAsia"/>
                <w:szCs w:val="20"/>
              </w:rPr>
            </w:pPr>
            <w:r w:rsidRPr="00D04E58">
              <w:rPr>
                <w:rFonts w:asciiTheme="majorEastAsia" w:eastAsiaTheme="majorEastAsia" w:hAnsiTheme="majorEastAsia" w:hint="eastAsia"/>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4F8F80C3" w14:textId="77777777" w:rsidR="00B06D89" w:rsidRPr="00D04E58" w:rsidRDefault="00B06D89" w:rsidP="00D04E58">
            <w:pPr>
              <w:spacing w:line="240" w:lineRule="exact"/>
              <w:rPr>
                <w:rFonts w:asciiTheme="majorEastAsia" w:eastAsiaTheme="majorEastAsia" w:hAnsiTheme="majorEastAsia" w:cs="ＭＳ ゴシック"/>
                <w:color w:val="000000"/>
                <w:szCs w:val="20"/>
              </w:rPr>
            </w:pPr>
            <w:r w:rsidRPr="00D04E58">
              <w:rPr>
                <w:rFonts w:asciiTheme="majorEastAsia" w:eastAsiaTheme="majorEastAsia" w:hAnsiTheme="majorEastAsia" w:cs="ＭＳ ゴシック" w:hint="eastAsia"/>
                <w:color w:val="000000"/>
                <w:szCs w:val="20"/>
              </w:rPr>
              <w:t>備考</w:t>
            </w:r>
          </w:p>
        </w:tc>
      </w:tr>
      <w:tr w:rsidR="00B06D89" w:rsidRPr="00D04E58" w14:paraId="4EB56519" w14:textId="77777777" w:rsidTr="00D04E58">
        <w:tc>
          <w:tcPr>
            <w:tcW w:w="1310" w:type="dxa"/>
            <w:vMerge w:val="restart"/>
            <w:tcBorders>
              <w:top w:val="single" w:sz="4" w:space="0" w:color="000001"/>
              <w:left w:val="single" w:sz="4" w:space="0" w:color="000001"/>
            </w:tcBorders>
            <w:shd w:val="clear" w:color="auto" w:fill="FFFFFF" w:themeFill="background1"/>
          </w:tcPr>
          <w:p w14:paraId="18FF7FD3" w14:textId="77777777" w:rsidR="00B06D89" w:rsidRPr="00D04E58" w:rsidRDefault="00B06D89" w:rsidP="00D04E58">
            <w:pPr>
              <w:pStyle w:val="aa"/>
              <w:wordWrap/>
              <w:spacing w:line="240" w:lineRule="exact"/>
              <w:ind w:left="184" w:hanging="184"/>
              <w:rPr>
                <w:rFonts w:asciiTheme="majorEastAsia" w:eastAsiaTheme="majorEastAsia" w:hAnsiTheme="majorEastAsia"/>
                <w:sz w:val="20"/>
                <w:szCs w:val="20"/>
              </w:rPr>
            </w:pPr>
            <w:r w:rsidRPr="00D04E58">
              <w:rPr>
                <w:rFonts w:asciiTheme="majorEastAsia" w:eastAsiaTheme="majorEastAsia" w:hAnsiTheme="majorEastAsia" w:cs="ＭＳ ゴシック"/>
                <w:color w:val="000000"/>
                <w:sz w:val="20"/>
                <w:szCs w:val="20"/>
              </w:rPr>
              <w:t>第6　介護給付費の算定及び取扱い</w:t>
            </w:r>
          </w:p>
          <w:p w14:paraId="1CD78AEF" w14:textId="77777777" w:rsidR="00B06D89" w:rsidRPr="00D04E58" w:rsidRDefault="00B06D89" w:rsidP="00D04E58">
            <w:pPr>
              <w:pStyle w:val="aa"/>
              <w:wordWrap/>
              <w:spacing w:line="240" w:lineRule="exact"/>
              <w:ind w:left="184" w:hanging="184"/>
              <w:rPr>
                <w:rFonts w:asciiTheme="majorEastAsia" w:eastAsiaTheme="majorEastAsia" w:hAnsiTheme="majorEastAsia" w:cs="ＭＳ ゴシック"/>
                <w:color w:val="000000"/>
                <w:sz w:val="20"/>
                <w:szCs w:val="20"/>
              </w:rPr>
            </w:pPr>
          </w:p>
          <w:p w14:paraId="13F9BF08" w14:textId="77777777" w:rsidR="00B06D89" w:rsidRPr="00D04E58" w:rsidRDefault="00B06D89" w:rsidP="00D04E58">
            <w:pPr>
              <w:pStyle w:val="aa"/>
              <w:wordWrap/>
              <w:spacing w:line="240" w:lineRule="exact"/>
              <w:ind w:left="184" w:hanging="184"/>
              <w:rPr>
                <w:rFonts w:asciiTheme="majorEastAsia" w:eastAsiaTheme="majorEastAsia" w:hAnsiTheme="majorEastAsia"/>
                <w:sz w:val="20"/>
                <w:szCs w:val="20"/>
              </w:rPr>
            </w:pPr>
            <w:r w:rsidRPr="00D04E58">
              <w:rPr>
                <w:rFonts w:asciiTheme="majorEastAsia" w:eastAsiaTheme="majorEastAsia" w:hAnsiTheme="majorEastAsia" w:cs="ＭＳ ゴシック"/>
                <w:color w:val="000000"/>
                <w:sz w:val="20"/>
                <w:szCs w:val="20"/>
              </w:rPr>
              <w:t>1　基本的事項</w:t>
            </w:r>
          </w:p>
          <w:p w14:paraId="6F223EF7" w14:textId="77777777" w:rsidR="00B06D89" w:rsidRPr="00D04E58" w:rsidRDefault="00B06D89" w:rsidP="00D04E58">
            <w:pPr>
              <w:pStyle w:val="aa"/>
              <w:wordWrap/>
              <w:spacing w:line="240" w:lineRule="exact"/>
              <w:rPr>
                <w:rFonts w:asciiTheme="majorEastAsia" w:eastAsiaTheme="majorEastAsia" w:hAnsiTheme="majorEastAsia"/>
                <w:sz w:val="20"/>
                <w:szCs w:val="20"/>
              </w:rPr>
            </w:pPr>
            <w:bookmarkStart w:id="28" w:name="OLE_LINK23"/>
            <w:r w:rsidRPr="00D04E58">
              <w:rPr>
                <w:rFonts w:asciiTheme="majorEastAsia" w:eastAsiaTheme="majorEastAsia" w:hAnsiTheme="majorEastAsia" w:cs="ＭＳ ゴシック"/>
                <w:color w:val="000000"/>
                <w:w w:val="50"/>
                <w:sz w:val="20"/>
                <w:szCs w:val="20"/>
              </w:rPr>
              <w:t>＜法第４２条の２第２項＞</w:t>
            </w:r>
          </w:p>
          <w:bookmarkEnd w:id="28"/>
          <w:p w14:paraId="0FD67841" w14:textId="77777777" w:rsidR="00B06D89" w:rsidRPr="00D04E58" w:rsidRDefault="00B06D89" w:rsidP="00D04E58">
            <w:pPr>
              <w:pStyle w:val="aa"/>
              <w:wordWrap/>
              <w:spacing w:line="240" w:lineRule="exact"/>
              <w:rPr>
                <w:rFonts w:asciiTheme="majorEastAsia" w:eastAsiaTheme="majorEastAsia" w:hAnsiTheme="majorEastAsia" w:cs="ＭＳ ゴシック"/>
                <w:color w:val="000000"/>
                <w:sz w:val="20"/>
                <w:szCs w:val="20"/>
              </w:rPr>
            </w:pPr>
          </w:p>
          <w:p w14:paraId="1400004F" w14:textId="77777777" w:rsidR="00B06D89" w:rsidRPr="00D04E58" w:rsidRDefault="00B06D89" w:rsidP="00D04E58">
            <w:pPr>
              <w:pStyle w:val="aa"/>
              <w:wordWrap/>
              <w:spacing w:line="240" w:lineRule="exac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hemeFill="background1"/>
          </w:tcPr>
          <w:p w14:paraId="3C88CDAB" w14:textId="077CAF36" w:rsidR="00B06D89" w:rsidRPr="00D04E58" w:rsidRDefault="00302E1F" w:rsidP="00D04E58">
            <w:pPr>
              <w:pStyle w:val="aa"/>
              <w:wordWrap/>
              <w:spacing w:line="240" w:lineRule="exact"/>
              <w:ind w:left="204" w:hanging="204"/>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（１）</w:t>
            </w:r>
            <w:r w:rsidR="00B06D89" w:rsidRPr="00D04E58">
              <w:rPr>
                <w:rFonts w:asciiTheme="majorEastAsia" w:eastAsiaTheme="majorEastAsia" w:hAnsiTheme="majorEastAsia" w:cs="ＭＳ ゴシック"/>
                <w:color w:val="000000"/>
                <w:sz w:val="20"/>
                <w:szCs w:val="20"/>
              </w:rPr>
              <w:t>事業に要する費用の額は、「指定地域密着型サービスに要する費用の額の算定に関する基準」の別表「指定地域密着型サービス介護給付費単位数表」により算定されているか。</w:t>
            </w:r>
            <w:r w:rsidR="00B06D89" w:rsidRPr="00D04E58">
              <w:rPr>
                <w:rFonts w:asciiTheme="majorEastAsia" w:eastAsiaTheme="majorEastAsia" w:hAnsiTheme="majorEastAsia" w:cs="ＭＳ ゴシック"/>
                <w:color w:val="000000"/>
                <w:w w:val="50"/>
                <w:sz w:val="20"/>
                <w:szCs w:val="20"/>
              </w:rPr>
              <w:t>◆平１８厚告１２６の１</w:t>
            </w:r>
          </w:p>
          <w:p w14:paraId="5F18957D" w14:textId="4C11568C" w:rsidR="00B06D89" w:rsidRPr="00D04E58" w:rsidRDefault="00B06D89" w:rsidP="00D04E58">
            <w:pPr>
              <w:pStyle w:val="aa"/>
              <w:wordWrap/>
              <w:spacing w:line="240" w:lineRule="exact"/>
              <w:ind w:left="408" w:hanging="408"/>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 xml:space="preserve">  ◎　ただし、事業者が事業所ごとに所定単位数よりも低い単位数を設置する旨を事前に市に届け出た場合はこの限りではない。</w:t>
            </w:r>
            <w:r w:rsidRPr="00D04E58">
              <w:rPr>
                <w:rFonts w:asciiTheme="majorEastAsia" w:eastAsiaTheme="majorEastAsia" w:hAnsiTheme="majorEastAsia" w:cs="ＭＳ ゴシック"/>
                <w:color w:val="000000"/>
                <w:w w:val="50"/>
                <w:sz w:val="20"/>
                <w:szCs w:val="20"/>
              </w:rPr>
              <w:t>◆平１２老企３９</w:t>
            </w:r>
          </w:p>
        </w:tc>
        <w:tc>
          <w:tcPr>
            <w:tcW w:w="709" w:type="dxa"/>
            <w:tcBorders>
              <w:top w:val="single" w:sz="4" w:space="0" w:color="000001"/>
              <w:left w:val="single" w:sz="4" w:space="0" w:color="000001"/>
              <w:bottom w:val="single" w:sz="4" w:space="0" w:color="000001"/>
            </w:tcBorders>
            <w:shd w:val="clear" w:color="auto" w:fill="FFFFFF" w:themeFill="background1"/>
          </w:tcPr>
          <w:p w14:paraId="271A3D75"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1292981084"/>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4D2BBE7E" w14:textId="34B48773"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1976789000"/>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p>
        </w:tc>
        <w:tc>
          <w:tcPr>
            <w:tcW w:w="1701" w:type="dxa"/>
            <w:vMerge w:val="restart"/>
            <w:tcBorders>
              <w:top w:val="single" w:sz="4" w:space="0" w:color="000001"/>
              <w:left w:val="single" w:sz="4" w:space="0" w:color="000001"/>
              <w:right w:val="single" w:sz="4" w:space="0" w:color="000001"/>
            </w:tcBorders>
            <w:shd w:val="clear" w:color="auto" w:fill="FFFFFF" w:themeFill="background1"/>
          </w:tcPr>
          <w:p w14:paraId="3A68BAEF" w14:textId="77777777" w:rsidR="00B06D89" w:rsidRPr="00D04E58" w:rsidRDefault="00B06D89" w:rsidP="00D04E58">
            <w:pPr>
              <w:spacing w:line="240" w:lineRule="exact"/>
              <w:jc w:val="both"/>
              <w:rPr>
                <w:rFonts w:asciiTheme="majorEastAsia" w:eastAsiaTheme="majorEastAsia" w:hAnsiTheme="majorEastAsia"/>
                <w:szCs w:val="20"/>
              </w:rPr>
            </w:pPr>
            <w:r w:rsidRPr="00D04E58">
              <w:rPr>
                <w:rFonts w:asciiTheme="majorEastAsia" w:eastAsiaTheme="majorEastAsia" w:hAnsiTheme="majorEastAsia" w:cs="ＭＳ ゴシック"/>
                <w:color w:val="000000"/>
                <w:szCs w:val="20"/>
              </w:rPr>
              <w:t>【割引の有・無】</w:t>
            </w:r>
          </w:p>
          <w:p w14:paraId="5ED8268F" w14:textId="77777777" w:rsidR="00B06D89" w:rsidRPr="00D04E58" w:rsidRDefault="00B06D89" w:rsidP="00D04E58">
            <w:pPr>
              <w:spacing w:line="240" w:lineRule="exact"/>
              <w:jc w:val="both"/>
              <w:rPr>
                <w:rFonts w:asciiTheme="majorEastAsia" w:eastAsiaTheme="majorEastAsia" w:hAnsiTheme="majorEastAsia"/>
                <w:szCs w:val="20"/>
              </w:rPr>
            </w:pPr>
            <w:r w:rsidRPr="00D04E58">
              <w:rPr>
                <w:rFonts w:asciiTheme="majorEastAsia" w:eastAsiaTheme="majorEastAsia" w:hAnsiTheme="majorEastAsia" w:cs="ＭＳ ゴシック"/>
                <w:color w:val="000000"/>
                <w:szCs w:val="20"/>
              </w:rPr>
              <w:t>あれば割引率と条件確認。</w:t>
            </w:r>
          </w:p>
          <w:p w14:paraId="254C1D95"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p w14:paraId="7417AA9A"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p w14:paraId="4AF8CF1B"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p w14:paraId="462E0DB5" w14:textId="77777777" w:rsidR="00B06D89" w:rsidRPr="00D04E58" w:rsidRDefault="00B06D89" w:rsidP="00D04E58">
            <w:pPr>
              <w:spacing w:line="240" w:lineRule="exact"/>
              <w:jc w:val="both"/>
              <w:rPr>
                <w:rFonts w:asciiTheme="majorEastAsia" w:eastAsiaTheme="majorEastAsia" w:hAnsiTheme="majorEastAsia"/>
                <w:szCs w:val="20"/>
              </w:rPr>
            </w:pPr>
            <w:r w:rsidRPr="00D04E58">
              <w:rPr>
                <w:rFonts w:asciiTheme="majorEastAsia" w:eastAsiaTheme="majorEastAsia" w:hAnsiTheme="majorEastAsia" w:cs="ＭＳ ゴシック"/>
                <w:color w:val="000000"/>
                <w:szCs w:val="20"/>
              </w:rPr>
              <w:t>市５級地区分</w:t>
            </w:r>
          </w:p>
          <w:p w14:paraId="6FD0BCDB" w14:textId="77777777" w:rsidR="00B06D89" w:rsidRPr="00D04E58" w:rsidRDefault="00B06D89" w:rsidP="00D04E58">
            <w:pPr>
              <w:spacing w:line="240" w:lineRule="exact"/>
              <w:jc w:val="both"/>
              <w:rPr>
                <w:rFonts w:asciiTheme="majorEastAsia" w:eastAsiaTheme="majorEastAsia" w:hAnsiTheme="majorEastAsia"/>
                <w:szCs w:val="20"/>
              </w:rPr>
            </w:pPr>
            <w:r w:rsidRPr="00D04E58">
              <w:rPr>
                <w:rFonts w:asciiTheme="majorEastAsia" w:eastAsiaTheme="majorEastAsia" w:hAnsiTheme="majorEastAsia" w:cs="ＭＳ ゴシック"/>
                <w:color w:val="000000"/>
                <w:szCs w:val="20"/>
              </w:rPr>
              <w:t>１０．５５円</w:t>
            </w:r>
          </w:p>
          <w:p w14:paraId="2237B8B3"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tc>
      </w:tr>
      <w:tr w:rsidR="00B06D89" w:rsidRPr="00D04E58" w14:paraId="49A35B93" w14:textId="77777777" w:rsidTr="00D04E58">
        <w:tc>
          <w:tcPr>
            <w:tcW w:w="1310" w:type="dxa"/>
            <w:vMerge/>
            <w:tcBorders>
              <w:left w:val="single" w:sz="4" w:space="0" w:color="000001"/>
            </w:tcBorders>
            <w:shd w:val="clear" w:color="auto" w:fill="FFFFFF" w:themeFill="background1"/>
          </w:tcPr>
          <w:p w14:paraId="4C802E32" w14:textId="77777777" w:rsidR="00B06D89" w:rsidRPr="00D04E58" w:rsidRDefault="00B06D89" w:rsidP="00D04E58">
            <w:pPr>
              <w:pStyle w:val="aa"/>
              <w:wordWrap/>
              <w:spacing w:line="240" w:lineRule="exac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hemeFill="background1"/>
          </w:tcPr>
          <w:p w14:paraId="7ADBCFBB" w14:textId="5B52F683" w:rsidR="00B06D89" w:rsidRPr="00D04E58" w:rsidRDefault="00302E1F" w:rsidP="00D04E58">
            <w:pPr>
              <w:pStyle w:val="aa"/>
              <w:wordWrap/>
              <w:spacing w:line="240" w:lineRule="exact"/>
              <w:ind w:left="204" w:hanging="204"/>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（２）</w:t>
            </w:r>
            <w:r w:rsidR="00B06D89" w:rsidRPr="00D04E58">
              <w:rPr>
                <w:rFonts w:asciiTheme="majorEastAsia" w:eastAsiaTheme="majorEastAsia" w:hAnsiTheme="majorEastAsia" w:cs="ＭＳ ゴシック"/>
                <w:color w:val="000000"/>
                <w:sz w:val="20"/>
                <w:szCs w:val="20"/>
              </w:rPr>
              <w:t>事業に要する費用の額は、平成12年厚生省告示第22号の「厚生労働大臣が定める１単位の単価」に、別表に定める単位数を乗じて算定されているか。</w:t>
            </w:r>
            <w:bookmarkStart w:id="29" w:name="OLE_LINK25"/>
            <w:r w:rsidR="00B06D89" w:rsidRPr="00D04E58">
              <w:rPr>
                <w:rFonts w:asciiTheme="majorEastAsia" w:eastAsiaTheme="majorEastAsia" w:hAnsiTheme="majorEastAsia" w:cs="ＭＳ ゴシック"/>
                <w:color w:val="000000"/>
                <w:w w:val="50"/>
                <w:sz w:val="20"/>
                <w:szCs w:val="20"/>
              </w:rPr>
              <w:t>◆平１８厚告１２６の２</w:t>
            </w:r>
            <w:bookmarkEnd w:id="29"/>
          </w:p>
          <w:p w14:paraId="6C79206F" w14:textId="3CBF02A3" w:rsidR="00B06D89" w:rsidRPr="00D04E58" w:rsidRDefault="00B06D89" w:rsidP="00D04E58">
            <w:pPr>
              <w:pStyle w:val="aa"/>
              <w:wordWrap/>
              <w:spacing w:line="240" w:lineRule="exact"/>
              <w:ind w:left="408" w:hanging="408"/>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color w:val="000000"/>
                <w:sz w:val="20"/>
                <w:szCs w:val="20"/>
              </w:rPr>
              <w:t xml:space="preserve">　◎　１単位の単価は、10円に事業所又は施設が所在する地域区分及びサービスの種類に応じて定められた割合（別表２）を乗じて得た額とする。</w:t>
            </w:r>
          </w:p>
        </w:tc>
        <w:tc>
          <w:tcPr>
            <w:tcW w:w="709" w:type="dxa"/>
            <w:tcBorders>
              <w:top w:val="single" w:sz="4" w:space="0" w:color="000001"/>
              <w:left w:val="single" w:sz="4" w:space="0" w:color="000001"/>
              <w:bottom w:val="single" w:sz="4" w:space="0" w:color="000001"/>
            </w:tcBorders>
            <w:shd w:val="clear" w:color="auto" w:fill="FFFFFF" w:themeFill="background1"/>
          </w:tcPr>
          <w:p w14:paraId="44FA561B"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387764160"/>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7DDE2E38" w14:textId="301A2B45"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1747459079"/>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p>
        </w:tc>
        <w:tc>
          <w:tcPr>
            <w:tcW w:w="1701" w:type="dxa"/>
            <w:vMerge/>
            <w:tcBorders>
              <w:left w:val="single" w:sz="4" w:space="0" w:color="000001"/>
              <w:right w:val="single" w:sz="4" w:space="0" w:color="000001"/>
            </w:tcBorders>
            <w:shd w:val="clear" w:color="auto" w:fill="FFFFFF" w:themeFill="background1"/>
          </w:tcPr>
          <w:p w14:paraId="4FA009C3"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tc>
      </w:tr>
      <w:tr w:rsidR="00B06D89" w:rsidRPr="00D04E58" w14:paraId="736C66CE" w14:textId="77777777" w:rsidTr="00302E1F">
        <w:trPr>
          <w:trHeight w:val="20"/>
        </w:trPr>
        <w:tc>
          <w:tcPr>
            <w:tcW w:w="1310" w:type="dxa"/>
            <w:vMerge/>
            <w:tcBorders>
              <w:left w:val="single" w:sz="4" w:space="0" w:color="000001"/>
              <w:bottom w:val="single" w:sz="4" w:space="0" w:color="000001"/>
            </w:tcBorders>
            <w:shd w:val="clear" w:color="auto" w:fill="FFFFFF" w:themeFill="background1"/>
          </w:tcPr>
          <w:p w14:paraId="5E0545D0" w14:textId="77777777" w:rsidR="00B06D89" w:rsidRPr="00D04E58" w:rsidRDefault="00B06D89" w:rsidP="00D04E58">
            <w:pPr>
              <w:pStyle w:val="aa"/>
              <w:wordWrap/>
              <w:spacing w:line="240" w:lineRule="exac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hemeFill="background1"/>
          </w:tcPr>
          <w:p w14:paraId="4F0C457B" w14:textId="4C6233E9" w:rsidR="00B06D89" w:rsidRPr="00D04E58" w:rsidRDefault="00302E1F" w:rsidP="00D04E58">
            <w:pPr>
              <w:pStyle w:val="aa"/>
              <w:wordWrap/>
              <w:spacing w:line="240" w:lineRule="exact"/>
              <w:ind w:left="204" w:hanging="204"/>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（３）</w:t>
            </w:r>
            <w:r w:rsidR="00B06D89" w:rsidRPr="00D04E58">
              <w:rPr>
                <w:rFonts w:asciiTheme="majorEastAsia" w:eastAsiaTheme="majorEastAsia" w:hAnsiTheme="majorEastAsia" w:cs="ＭＳ ゴシック"/>
                <w:color w:val="000000"/>
                <w:sz w:val="20"/>
                <w:szCs w:val="20"/>
              </w:rPr>
              <w:t>１単位の単価に単位数を乗じて得た額に１円未満の端数があるときは、その端数金額は切り捨てて計算しているか。</w:t>
            </w:r>
            <w:r w:rsidR="00B06D89" w:rsidRPr="00D04E58">
              <w:rPr>
                <w:rFonts w:asciiTheme="majorEastAsia" w:eastAsiaTheme="majorEastAsia" w:hAnsiTheme="majorEastAsia" w:cs="ＭＳ ゴシック"/>
                <w:color w:val="000000"/>
                <w:w w:val="50"/>
                <w:sz w:val="20"/>
                <w:szCs w:val="20"/>
              </w:rPr>
              <w:t>◆平１８厚告１２６の３</w:t>
            </w:r>
          </w:p>
        </w:tc>
        <w:bookmarkStart w:id="30" w:name="OLE_LINK28"/>
        <w:tc>
          <w:tcPr>
            <w:tcW w:w="709" w:type="dxa"/>
            <w:tcBorders>
              <w:top w:val="single" w:sz="4" w:space="0" w:color="000001"/>
              <w:left w:val="single" w:sz="4" w:space="0" w:color="000001"/>
              <w:bottom w:val="single" w:sz="4" w:space="0" w:color="000001"/>
            </w:tcBorders>
            <w:shd w:val="clear" w:color="auto" w:fill="FFFFFF" w:themeFill="background1"/>
          </w:tcPr>
          <w:p w14:paraId="748CA482"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1447918193"/>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44F40645" w14:textId="529013B3" w:rsidR="00B06D89" w:rsidRPr="00D04E58" w:rsidRDefault="00707743" w:rsidP="00D04E58">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295262019"/>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bookmarkEnd w:id="30"/>
          </w:p>
        </w:tc>
        <w:tc>
          <w:tcPr>
            <w:tcW w:w="1701" w:type="dxa"/>
            <w:vMerge/>
            <w:tcBorders>
              <w:left w:val="single" w:sz="4" w:space="0" w:color="000001"/>
              <w:bottom w:val="single" w:sz="4" w:space="0" w:color="000001"/>
              <w:right w:val="single" w:sz="4" w:space="0" w:color="000001"/>
            </w:tcBorders>
            <w:shd w:val="clear" w:color="auto" w:fill="FFFFFF" w:themeFill="background1"/>
          </w:tcPr>
          <w:p w14:paraId="369B006F"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tc>
      </w:tr>
      <w:tr w:rsidR="00302E1F" w:rsidRPr="00D04E58" w14:paraId="625E3911" w14:textId="77777777" w:rsidTr="00C75869">
        <w:tblPrEx>
          <w:shd w:val="clear" w:color="auto" w:fill="auto"/>
        </w:tblPrEx>
        <w:tc>
          <w:tcPr>
            <w:tcW w:w="1310" w:type="dxa"/>
            <w:vMerge w:val="restart"/>
            <w:tcBorders>
              <w:top w:val="single" w:sz="4" w:space="0" w:color="000001"/>
              <w:left w:val="single" w:sz="4" w:space="0" w:color="000001"/>
            </w:tcBorders>
            <w:shd w:val="clear" w:color="auto" w:fill="F2F2F2" w:themeFill="background1" w:themeFillShade="F2"/>
          </w:tcPr>
          <w:p w14:paraId="7CD9DB56" w14:textId="77777777" w:rsidR="00302E1F" w:rsidRDefault="00302E1F" w:rsidP="00B9676B">
            <w:pPr>
              <w:pStyle w:val="aa"/>
              <w:spacing w:line="200" w:lineRule="exact"/>
              <w:rPr>
                <w:rFonts w:asciiTheme="majorEastAsia" w:eastAsiaTheme="majorEastAsia" w:hAnsiTheme="majorEastAsia" w:cs="ＭＳ ゴシック"/>
                <w:color w:val="000000"/>
                <w:w w:val="50"/>
                <w:sz w:val="20"/>
                <w:szCs w:val="20"/>
              </w:rPr>
            </w:pPr>
            <w:r w:rsidRPr="00D04E58">
              <w:rPr>
                <w:rFonts w:asciiTheme="majorEastAsia" w:eastAsiaTheme="majorEastAsia" w:hAnsiTheme="majorEastAsia" w:cs="ＭＳ ゴシック"/>
                <w:color w:val="000000"/>
                <w:w w:val="50"/>
                <w:sz w:val="20"/>
                <w:szCs w:val="20"/>
              </w:rPr>
              <w:t>＜</w:t>
            </w:r>
            <w:r w:rsidRPr="00D04E58">
              <w:rPr>
                <w:rFonts w:asciiTheme="majorEastAsia" w:eastAsiaTheme="majorEastAsia" w:hAnsiTheme="majorEastAsia" w:cs="ＭＳ ゴシック" w:hint="eastAsia"/>
                <w:color w:val="000000"/>
                <w:w w:val="50"/>
                <w:sz w:val="20"/>
                <w:szCs w:val="20"/>
              </w:rPr>
              <w:t>法第５４条の２第２項</w:t>
            </w:r>
            <w:r w:rsidRPr="00D04E58">
              <w:rPr>
                <w:rFonts w:asciiTheme="majorEastAsia" w:eastAsiaTheme="majorEastAsia" w:hAnsiTheme="majorEastAsia" w:cs="ＭＳ ゴシック"/>
                <w:color w:val="000000"/>
                <w:w w:val="50"/>
                <w:sz w:val="20"/>
                <w:szCs w:val="20"/>
              </w:rPr>
              <w:t>＞</w:t>
            </w:r>
          </w:p>
          <w:p w14:paraId="6E0F1DF3" w14:textId="7B516698" w:rsidR="00302E1F" w:rsidRPr="00302E1F" w:rsidRDefault="00302E1F" w:rsidP="00B9676B">
            <w:pPr>
              <w:pStyle w:val="aa"/>
              <w:spacing w:line="200" w:lineRule="exact"/>
              <w:rPr>
                <w:rFonts w:asciiTheme="majorEastAsia" w:eastAsiaTheme="majorEastAsia" w:hAnsiTheme="majorEastAsia" w:cs="ＭＳ ゴシック"/>
                <w:color w:val="000000"/>
                <w:w w:val="50"/>
                <w:sz w:val="20"/>
                <w:szCs w:val="20"/>
              </w:rPr>
            </w:pPr>
            <w:r w:rsidRPr="00302E1F">
              <w:rPr>
                <w:rFonts w:asciiTheme="majorEastAsia" w:eastAsiaTheme="majorEastAsia" w:hAnsiTheme="majorEastAsia" w:cs="ＭＳ ゴシック" w:hint="eastAsia"/>
                <w:color w:val="000000"/>
                <w:w w:val="50"/>
                <w:sz w:val="20"/>
                <w:szCs w:val="20"/>
              </w:rPr>
              <w:t>主眼事項第６のうち、</w:t>
            </w:r>
            <w:r w:rsidRPr="00302E1F">
              <w:rPr>
                <w:rFonts w:asciiTheme="majorEastAsia" w:eastAsiaTheme="majorEastAsia" w:hAnsiTheme="majorEastAsia" w:cs="ＭＳ ゴシック"/>
                <w:color w:val="000000"/>
                <w:w w:val="50"/>
                <w:sz w:val="20"/>
                <w:szCs w:val="20"/>
              </w:rPr>
              <w:t>10、13、14、15を除く全てを、介護予防小規模多機能型居宅介護に準用する。</w:t>
            </w:r>
          </w:p>
          <w:p w14:paraId="284EF69A" w14:textId="5629DEE5" w:rsidR="00302E1F" w:rsidRPr="00D04E58" w:rsidRDefault="00302E1F" w:rsidP="00B9676B">
            <w:pPr>
              <w:pStyle w:val="aa"/>
              <w:spacing w:line="200" w:lineRule="exact"/>
              <w:rPr>
                <w:rFonts w:asciiTheme="majorEastAsia" w:eastAsiaTheme="majorEastAsia" w:hAnsiTheme="majorEastAsia" w:cs="ＭＳ ゴシック"/>
                <w:color w:val="000000"/>
                <w:w w:val="50"/>
                <w:sz w:val="20"/>
                <w:szCs w:val="20"/>
              </w:rPr>
            </w:pPr>
            <w:r w:rsidRPr="00302E1F">
              <w:rPr>
                <w:rFonts w:asciiTheme="majorEastAsia" w:eastAsiaTheme="majorEastAsia" w:hAnsiTheme="majorEastAsia" w:cs="ＭＳ ゴシック"/>
                <w:color w:val="000000"/>
                <w:w w:val="50"/>
                <w:sz w:val="20"/>
                <w:szCs w:val="20"/>
              </w:rPr>
              <w:t xml:space="preserve"> ただし、「小規模多機能型居宅介護」は「介護予防小規模多機能型居宅介護」と、「介護予防小規模多機能型居宅介護」は「小規模多機能型居宅介護」と、「要介護」は「要支援」と読み替える。</w:t>
            </w:r>
            <w:r w:rsidRPr="00302E1F">
              <w:rPr>
                <w:rFonts w:asciiTheme="majorEastAsia" w:eastAsiaTheme="majorEastAsia" w:hAnsiTheme="majorEastAsia" w:cs="ＭＳ ゴシック" w:hint="eastAsia"/>
                <w:color w:val="000000"/>
                <w:w w:val="50"/>
                <w:sz w:val="20"/>
                <w:szCs w:val="20"/>
              </w:rPr>
              <w:t>◆平１８厚告１２８、平１８留意事項通知</w:t>
            </w: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78573813" w14:textId="04232518" w:rsidR="00302E1F" w:rsidRPr="00E34CB1" w:rsidRDefault="00302E1F" w:rsidP="00302E1F">
            <w:pPr>
              <w:pStyle w:val="aa"/>
              <w:wordWrap/>
              <w:spacing w:line="240" w:lineRule="exact"/>
              <w:ind w:left="408" w:hanging="408"/>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（１）</w:t>
            </w:r>
            <w:r w:rsidRPr="00E34CB1">
              <w:rPr>
                <w:rFonts w:asciiTheme="majorEastAsia" w:eastAsiaTheme="majorEastAsia" w:hAnsiTheme="majorEastAsia" w:cs="ＭＳ ゴシック"/>
                <w:color w:val="000000"/>
                <w:sz w:val="20"/>
                <w:szCs w:val="20"/>
              </w:rPr>
              <w:t>事業に要する費用の額は、指定地域密着型介護予防サービスに要する費用の額の算定に関する基準別表「指定地域密着型介護予防サービス介護給付費単位数表」により算定されているか。</w:t>
            </w:r>
            <w:bookmarkStart w:id="31" w:name="OLE_LINK26"/>
            <w:r w:rsidRPr="00D04E58">
              <w:rPr>
                <w:rFonts w:asciiTheme="majorEastAsia" w:eastAsiaTheme="majorEastAsia" w:hAnsiTheme="majorEastAsia" w:cs="ＭＳ ゴシック"/>
                <w:color w:val="000000"/>
                <w:w w:val="50"/>
                <w:sz w:val="20"/>
                <w:szCs w:val="20"/>
              </w:rPr>
              <w:t>◆</w:t>
            </w:r>
            <w:r w:rsidRPr="00302E1F">
              <w:rPr>
                <w:rFonts w:asciiTheme="majorEastAsia" w:eastAsiaTheme="majorEastAsia" w:hAnsiTheme="majorEastAsia" w:cs="ＭＳ ゴシック" w:hint="eastAsia"/>
                <w:color w:val="000000"/>
                <w:w w:val="50"/>
                <w:sz w:val="20"/>
                <w:szCs w:val="20"/>
              </w:rPr>
              <w:t>平</w:t>
            </w:r>
            <w:r w:rsidRPr="00302E1F">
              <w:rPr>
                <w:rFonts w:asciiTheme="majorEastAsia" w:eastAsiaTheme="majorEastAsia" w:hAnsiTheme="majorEastAsia" w:cs="ＭＳ ゴシック"/>
                <w:color w:val="000000"/>
                <w:w w:val="50"/>
                <w:sz w:val="20"/>
                <w:szCs w:val="20"/>
              </w:rPr>
              <w:t>18厚告１２８の一</w:t>
            </w:r>
            <w:bookmarkEnd w:id="31"/>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2F8A471E" w14:textId="77777777" w:rsidR="00302E1F" w:rsidRPr="00D04E58" w:rsidRDefault="00707743" w:rsidP="00302E1F">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998619939"/>
                <w14:checkbox>
                  <w14:checked w14:val="0"/>
                  <w14:checkedState w14:val="00FE" w14:font="Wingdings"/>
                  <w14:uncheckedState w14:val="2610" w14:font="ＭＳ ゴシック"/>
                </w14:checkbox>
              </w:sdtPr>
              <w:sdtEndPr/>
              <w:sdtContent>
                <w:r w:rsidR="00302E1F" w:rsidRPr="00D04E58">
                  <w:rPr>
                    <w:rFonts w:asciiTheme="majorEastAsia" w:eastAsiaTheme="majorEastAsia" w:hAnsiTheme="majorEastAsia" w:hint="eastAsia"/>
                    <w:szCs w:val="20"/>
                  </w:rPr>
                  <w:t>☐</w:t>
                </w:r>
              </w:sdtContent>
            </w:sdt>
            <w:r w:rsidR="00302E1F" w:rsidRPr="00D04E58">
              <w:rPr>
                <w:rFonts w:asciiTheme="majorEastAsia" w:eastAsiaTheme="majorEastAsia" w:hAnsiTheme="majorEastAsia" w:hint="eastAsia"/>
                <w:szCs w:val="20"/>
              </w:rPr>
              <w:t>適</w:t>
            </w:r>
          </w:p>
          <w:p w14:paraId="4C24CE1A" w14:textId="77777777" w:rsidR="00302E1F" w:rsidRDefault="00707743" w:rsidP="00302E1F">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1744946041"/>
                <w14:checkbox>
                  <w14:checked w14:val="0"/>
                  <w14:checkedState w14:val="00FE" w14:font="Wingdings"/>
                  <w14:uncheckedState w14:val="2610" w14:font="ＭＳ ゴシック"/>
                </w14:checkbox>
              </w:sdtPr>
              <w:sdtEndPr/>
              <w:sdtContent>
                <w:r w:rsidR="00302E1F" w:rsidRPr="00D04E58">
                  <w:rPr>
                    <w:rFonts w:asciiTheme="majorEastAsia" w:eastAsiaTheme="majorEastAsia" w:hAnsiTheme="majorEastAsia" w:hint="eastAsia"/>
                    <w:szCs w:val="20"/>
                  </w:rPr>
                  <w:t>☐</w:t>
                </w:r>
              </w:sdtContent>
            </w:sdt>
            <w:r w:rsidR="00302E1F" w:rsidRPr="00D04E58">
              <w:rPr>
                <w:rFonts w:asciiTheme="majorEastAsia" w:eastAsiaTheme="majorEastAsia" w:hAnsiTheme="majorEastAsia" w:hint="eastAsia"/>
                <w:szCs w:val="20"/>
              </w:rPr>
              <w:t>否</w:t>
            </w:r>
          </w:p>
          <w:p w14:paraId="450F31B4" w14:textId="26F57EC4" w:rsidR="00A31EEF" w:rsidRPr="00A31EEF" w:rsidRDefault="00707743" w:rsidP="00A31EEF">
            <w:pPr>
              <w:snapToGrid/>
              <w:jc w:val="both"/>
              <w:rPr>
                <w:rFonts w:asciiTheme="majorEastAsia" w:eastAsiaTheme="majorEastAsia" w:hAnsiTheme="majorEastAsia"/>
              </w:rPr>
            </w:pPr>
            <w:sdt>
              <w:sdtPr>
                <w:rPr>
                  <w:rFonts w:asciiTheme="majorEastAsia" w:eastAsiaTheme="majorEastAsia" w:hAnsiTheme="majorEastAsia" w:hint="eastAsia"/>
                </w:rPr>
                <w:id w:val="1980113860"/>
                <w14:checkbox>
                  <w14:checked w14:val="0"/>
                  <w14:checkedState w14:val="00FE" w14:font="Wingdings"/>
                  <w14:uncheckedState w14:val="2610" w14:font="ＭＳ ゴシック"/>
                </w14:checkbox>
              </w:sdtPr>
              <w:sdtEndPr/>
              <w:sdtContent>
                <w:r w:rsidR="00A31EEF">
                  <w:rPr>
                    <w:rFonts w:asciiTheme="majorEastAsia" w:eastAsiaTheme="majorEastAsia" w:hAnsiTheme="majorEastAsia" w:hint="eastAsia"/>
                  </w:rPr>
                  <w:t>☐</w:t>
                </w:r>
              </w:sdtContent>
            </w:sdt>
            <w:r w:rsidR="00A31EEF">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72F2A985" w14:textId="77777777" w:rsidR="00302E1F" w:rsidRPr="00D04E58" w:rsidRDefault="00302E1F" w:rsidP="00A01434">
            <w:pPr>
              <w:pStyle w:val="aa"/>
              <w:wordWrap/>
              <w:spacing w:line="240" w:lineRule="exact"/>
              <w:rPr>
                <w:rFonts w:asciiTheme="majorEastAsia" w:eastAsiaTheme="majorEastAsia" w:hAnsiTheme="majorEastAsia" w:cs="ＭＳ ゴシック"/>
                <w:color w:val="000000"/>
                <w:sz w:val="20"/>
                <w:szCs w:val="20"/>
              </w:rPr>
            </w:pPr>
          </w:p>
        </w:tc>
      </w:tr>
      <w:tr w:rsidR="00302E1F" w:rsidRPr="00D04E58" w14:paraId="2F464125" w14:textId="77777777" w:rsidTr="00C75869">
        <w:tblPrEx>
          <w:shd w:val="clear" w:color="auto" w:fill="auto"/>
        </w:tblPrEx>
        <w:tc>
          <w:tcPr>
            <w:tcW w:w="1310" w:type="dxa"/>
            <w:vMerge/>
            <w:tcBorders>
              <w:left w:val="single" w:sz="4" w:space="0" w:color="000001"/>
              <w:bottom w:val="single" w:sz="4" w:space="0" w:color="000001"/>
            </w:tcBorders>
            <w:shd w:val="clear" w:color="auto" w:fill="F2F2F2" w:themeFill="background1" w:themeFillShade="F2"/>
          </w:tcPr>
          <w:p w14:paraId="6B88CCD4" w14:textId="09C82CC7" w:rsidR="00302E1F" w:rsidRPr="00D04E58" w:rsidRDefault="00302E1F" w:rsidP="00A01434">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2F2F2" w:themeFill="background1" w:themeFillShade="F2"/>
          </w:tcPr>
          <w:p w14:paraId="60A0A98A" w14:textId="5560341C" w:rsidR="00302E1F" w:rsidRPr="00D04E58" w:rsidRDefault="00302E1F" w:rsidP="00302E1F">
            <w:pPr>
              <w:pStyle w:val="aa"/>
              <w:wordWrap/>
              <w:spacing w:line="240" w:lineRule="exact"/>
              <w:ind w:left="408" w:hanging="408"/>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（２）</w:t>
            </w:r>
            <w:r w:rsidRPr="00E34CB1">
              <w:rPr>
                <w:rFonts w:asciiTheme="majorEastAsia" w:eastAsiaTheme="majorEastAsia" w:hAnsiTheme="majorEastAsia" w:cs="ＭＳ ゴシック"/>
                <w:color w:val="000000"/>
                <w:sz w:val="20"/>
                <w:szCs w:val="20"/>
              </w:rPr>
              <w:t>登録者（事業所と同一建物に居住する登録者を除く）の要支援状態区分に応じて登録している１月につきそれぞれ所定単位数を算定しているか。</w:t>
            </w:r>
            <w:bookmarkStart w:id="32" w:name="OLE_LINK27"/>
            <w:r w:rsidRPr="00D04E58">
              <w:rPr>
                <w:rFonts w:asciiTheme="majorEastAsia" w:eastAsiaTheme="majorEastAsia" w:hAnsiTheme="majorEastAsia" w:cs="ＭＳ ゴシック"/>
                <w:color w:val="000000"/>
                <w:w w:val="50"/>
                <w:sz w:val="20"/>
                <w:szCs w:val="20"/>
              </w:rPr>
              <w:t>◆</w:t>
            </w:r>
            <w:r w:rsidRPr="00302E1F">
              <w:rPr>
                <w:rFonts w:asciiTheme="majorEastAsia" w:eastAsiaTheme="majorEastAsia" w:hAnsiTheme="majorEastAsia" w:cs="ＭＳ ゴシック" w:hint="eastAsia"/>
                <w:color w:val="000000"/>
                <w:w w:val="50"/>
                <w:sz w:val="20"/>
                <w:szCs w:val="20"/>
              </w:rPr>
              <w:t>平１</w:t>
            </w:r>
            <w:bookmarkEnd w:id="32"/>
            <w:r w:rsidRPr="00302E1F">
              <w:rPr>
                <w:rFonts w:asciiTheme="majorEastAsia" w:eastAsiaTheme="majorEastAsia" w:hAnsiTheme="majorEastAsia" w:cs="ＭＳ ゴシック" w:hint="eastAsia"/>
                <w:color w:val="000000"/>
                <w:w w:val="50"/>
                <w:sz w:val="20"/>
                <w:szCs w:val="20"/>
              </w:rPr>
              <w:t>８厚告１２８の別表２注１</w:t>
            </w:r>
          </w:p>
        </w:tc>
        <w:tc>
          <w:tcPr>
            <w:tcW w:w="709" w:type="dxa"/>
            <w:tcBorders>
              <w:top w:val="single" w:sz="4" w:space="0" w:color="000001"/>
              <w:left w:val="single" w:sz="4" w:space="0" w:color="000001"/>
              <w:bottom w:val="single" w:sz="4" w:space="0" w:color="000001"/>
            </w:tcBorders>
            <w:shd w:val="clear" w:color="auto" w:fill="F2F2F2" w:themeFill="background1" w:themeFillShade="F2"/>
          </w:tcPr>
          <w:p w14:paraId="6FBAE338" w14:textId="77777777" w:rsidR="00302E1F" w:rsidRPr="00D04E58" w:rsidRDefault="00707743" w:rsidP="00302E1F">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986746978"/>
                <w14:checkbox>
                  <w14:checked w14:val="0"/>
                  <w14:checkedState w14:val="00FE" w14:font="Wingdings"/>
                  <w14:uncheckedState w14:val="2610" w14:font="ＭＳ ゴシック"/>
                </w14:checkbox>
              </w:sdtPr>
              <w:sdtEndPr/>
              <w:sdtContent>
                <w:r w:rsidR="00302E1F" w:rsidRPr="00D04E58">
                  <w:rPr>
                    <w:rFonts w:asciiTheme="majorEastAsia" w:eastAsiaTheme="majorEastAsia" w:hAnsiTheme="majorEastAsia" w:hint="eastAsia"/>
                    <w:szCs w:val="20"/>
                  </w:rPr>
                  <w:t>☐</w:t>
                </w:r>
              </w:sdtContent>
            </w:sdt>
            <w:r w:rsidR="00302E1F" w:rsidRPr="00D04E58">
              <w:rPr>
                <w:rFonts w:asciiTheme="majorEastAsia" w:eastAsiaTheme="majorEastAsia" w:hAnsiTheme="majorEastAsia" w:hint="eastAsia"/>
                <w:szCs w:val="20"/>
              </w:rPr>
              <w:t>適</w:t>
            </w:r>
          </w:p>
          <w:p w14:paraId="688EF32E" w14:textId="77777777" w:rsidR="00302E1F" w:rsidRDefault="00707743" w:rsidP="00302E1F">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1499158659"/>
                <w14:checkbox>
                  <w14:checked w14:val="0"/>
                  <w14:checkedState w14:val="00FE" w14:font="Wingdings"/>
                  <w14:uncheckedState w14:val="2610" w14:font="ＭＳ ゴシック"/>
                </w14:checkbox>
              </w:sdtPr>
              <w:sdtEndPr/>
              <w:sdtContent>
                <w:r w:rsidR="00302E1F" w:rsidRPr="00D04E58">
                  <w:rPr>
                    <w:rFonts w:asciiTheme="majorEastAsia" w:eastAsiaTheme="majorEastAsia" w:hAnsiTheme="majorEastAsia" w:hint="eastAsia"/>
                    <w:szCs w:val="20"/>
                  </w:rPr>
                  <w:t>☐</w:t>
                </w:r>
              </w:sdtContent>
            </w:sdt>
            <w:r w:rsidR="00302E1F" w:rsidRPr="00D04E58">
              <w:rPr>
                <w:rFonts w:asciiTheme="majorEastAsia" w:eastAsiaTheme="majorEastAsia" w:hAnsiTheme="majorEastAsia" w:hint="eastAsia"/>
                <w:szCs w:val="20"/>
              </w:rPr>
              <w:t>否</w:t>
            </w:r>
          </w:p>
          <w:p w14:paraId="16434DD5" w14:textId="26CBE6B6" w:rsidR="00A31EEF" w:rsidRPr="00D04E58" w:rsidRDefault="00707743" w:rsidP="00302E1F">
            <w:pPr>
              <w:spacing w:line="240" w:lineRule="exact"/>
              <w:jc w:val="both"/>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641568684"/>
                <w14:checkbox>
                  <w14:checked w14:val="0"/>
                  <w14:checkedState w14:val="00FE" w14:font="Wingdings"/>
                  <w14:uncheckedState w14:val="2610" w14:font="ＭＳ ゴシック"/>
                </w14:checkbox>
              </w:sdtPr>
              <w:sdtEndPr/>
              <w:sdtContent>
                <w:r w:rsidR="00A31EEF">
                  <w:rPr>
                    <w:rFonts w:asciiTheme="majorEastAsia" w:eastAsiaTheme="majorEastAsia" w:hAnsiTheme="majorEastAsia" w:hint="eastAsia"/>
                  </w:rPr>
                  <w:t>☐</w:t>
                </w:r>
              </w:sdtContent>
            </w:sdt>
            <w:r w:rsidR="00A31EEF">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Pr>
          <w:p w14:paraId="36CE9C12" w14:textId="77777777" w:rsidR="00302E1F" w:rsidRPr="00D04E58" w:rsidRDefault="00302E1F" w:rsidP="00A01434">
            <w:pPr>
              <w:pStyle w:val="aa"/>
              <w:wordWrap/>
              <w:spacing w:line="240" w:lineRule="exact"/>
              <w:rPr>
                <w:rFonts w:asciiTheme="majorEastAsia" w:eastAsiaTheme="majorEastAsia" w:hAnsiTheme="majorEastAsia" w:cs="ＭＳ ゴシック"/>
                <w:color w:val="000000"/>
                <w:sz w:val="20"/>
                <w:szCs w:val="20"/>
              </w:rPr>
            </w:pPr>
          </w:p>
        </w:tc>
      </w:tr>
      <w:tr w:rsidR="00B06D89" w:rsidRPr="00D04E58" w14:paraId="35E8639C" w14:textId="77777777" w:rsidTr="00D04E58">
        <w:tc>
          <w:tcPr>
            <w:tcW w:w="1310" w:type="dxa"/>
            <w:vMerge w:val="restart"/>
            <w:tcBorders>
              <w:top w:val="single" w:sz="4" w:space="0" w:color="000001"/>
              <w:left w:val="single" w:sz="4" w:space="0" w:color="000001"/>
            </w:tcBorders>
            <w:shd w:val="clear" w:color="auto" w:fill="FFFFFF" w:themeFill="background1"/>
          </w:tcPr>
          <w:p w14:paraId="20B0EDCA" w14:textId="77777777" w:rsidR="00B06D89" w:rsidRPr="00D04E58" w:rsidRDefault="00B06D89" w:rsidP="00D04E58">
            <w:pPr>
              <w:pStyle w:val="aa"/>
              <w:wordWrap/>
              <w:spacing w:line="240" w:lineRule="exact"/>
              <w:ind w:left="184" w:hanging="184"/>
              <w:rPr>
                <w:rFonts w:asciiTheme="majorEastAsia" w:eastAsiaTheme="majorEastAsia" w:hAnsiTheme="majorEastAsia"/>
                <w:sz w:val="20"/>
                <w:szCs w:val="20"/>
              </w:rPr>
            </w:pPr>
            <w:r w:rsidRPr="00D04E58">
              <w:rPr>
                <w:rFonts w:asciiTheme="majorEastAsia" w:eastAsiaTheme="majorEastAsia" w:hAnsiTheme="majorEastAsia" w:cs="ＭＳ ゴシック"/>
                <w:color w:val="000000"/>
                <w:sz w:val="20"/>
                <w:szCs w:val="20"/>
              </w:rPr>
              <w:t>1-1　通則</w:t>
            </w:r>
          </w:p>
          <w:p w14:paraId="3E9F2916" w14:textId="77777777" w:rsidR="00B06D89" w:rsidRPr="00D04E58" w:rsidRDefault="00B06D89" w:rsidP="00D04E58">
            <w:pPr>
              <w:pStyle w:val="aa"/>
              <w:wordWrap/>
              <w:spacing w:line="240" w:lineRule="exact"/>
              <w:ind w:left="184" w:hanging="184"/>
              <w:rPr>
                <w:rFonts w:asciiTheme="majorEastAsia" w:eastAsiaTheme="majorEastAsia" w:hAnsiTheme="majorEastAsia"/>
                <w:sz w:val="20"/>
                <w:szCs w:val="20"/>
              </w:rPr>
            </w:pPr>
            <w:r w:rsidRPr="00D04E58">
              <w:rPr>
                <w:rFonts w:asciiTheme="majorEastAsia" w:eastAsiaTheme="majorEastAsia" w:hAnsiTheme="majorEastAsia" w:cs="ＭＳ ゴシック"/>
                <w:color w:val="000000"/>
                <w:sz w:val="20"/>
                <w:szCs w:val="20"/>
              </w:rPr>
              <w:t xml:space="preserve"> (1)常勤換算方法</w:t>
            </w:r>
          </w:p>
        </w:tc>
        <w:tc>
          <w:tcPr>
            <w:tcW w:w="5953" w:type="dxa"/>
            <w:tcBorders>
              <w:top w:val="single" w:sz="4" w:space="0" w:color="000001"/>
              <w:left w:val="single" w:sz="4" w:space="0" w:color="000001"/>
              <w:bottom w:val="single" w:sz="4" w:space="0" w:color="000001"/>
            </w:tcBorders>
            <w:shd w:val="clear" w:color="auto" w:fill="FFFFFF" w:themeFill="background1"/>
          </w:tcPr>
          <w:p w14:paraId="7AF80E80" w14:textId="721A3EA7" w:rsidR="00B06D89" w:rsidRPr="00D04E58" w:rsidRDefault="00B06D89" w:rsidP="00D04E58">
            <w:pPr>
              <w:pStyle w:val="aa"/>
              <w:wordWrap/>
              <w:spacing w:line="240" w:lineRule="exact"/>
              <w:ind w:firstLineChars="100" w:firstLine="178"/>
              <w:rPr>
                <w:rFonts w:asciiTheme="majorEastAsia" w:eastAsiaTheme="majorEastAsia" w:hAnsiTheme="majorEastAsia"/>
                <w:sz w:val="20"/>
                <w:szCs w:val="20"/>
              </w:rPr>
            </w:pPr>
            <w:r w:rsidRPr="00D04E58">
              <w:rPr>
                <w:rFonts w:asciiTheme="majorEastAsia" w:eastAsiaTheme="majorEastAsia" w:hAnsiTheme="majorEastAsia" w:cs="ＭＳ ゴシック"/>
                <w:color w:val="000000"/>
                <w:sz w:val="20"/>
                <w:szCs w:val="20"/>
              </w:rPr>
              <w:t>暦月ごとの職員の勤務延時間数を、当該事業所において常勤の職員が勤務すべき時間で除することによって算定するものとし、小数点第２位以下を切り捨てる。</w:t>
            </w:r>
          </w:p>
          <w:p w14:paraId="291BC5FC" w14:textId="09F38B0F" w:rsidR="00B06D89" w:rsidRPr="00D04E58" w:rsidRDefault="00B06D89" w:rsidP="00D04E58">
            <w:pPr>
              <w:pStyle w:val="aa"/>
              <w:wordWrap/>
              <w:spacing w:line="240" w:lineRule="exact"/>
              <w:ind w:firstLineChars="100" w:firstLine="178"/>
              <w:rPr>
                <w:rFonts w:asciiTheme="majorEastAsia" w:eastAsiaTheme="majorEastAsia" w:hAnsiTheme="majorEastAsia" w:cs="ＭＳ ゴシック"/>
                <w:i/>
                <w:iCs/>
                <w:color w:val="000000"/>
                <w:spacing w:val="0"/>
                <w:sz w:val="20"/>
                <w:szCs w:val="20"/>
              </w:rPr>
            </w:pPr>
            <w:r w:rsidRPr="00D04E58">
              <w:rPr>
                <w:rFonts w:asciiTheme="majorEastAsia" w:eastAsiaTheme="majorEastAsia" w:hAnsiTheme="majorEastAsia" w:cs="ＭＳ ゴシック"/>
                <w:color w:val="000000"/>
                <w:sz w:val="20"/>
                <w:szCs w:val="20"/>
              </w:rPr>
              <w:t>なお、やむを得ない事情により、配置されていた職員数が一時的に１割の範囲内で減少した場合は、１月を超えない期間内に職員が補充されれば、職員数が減少しなかったものとみなす。</w:t>
            </w:r>
            <w:r w:rsidRPr="00D04E58">
              <w:rPr>
                <w:rFonts w:asciiTheme="majorEastAsia" w:eastAsiaTheme="majorEastAsia" w:hAnsiTheme="majorEastAsia" w:cs="ＭＳ ゴシック"/>
                <w:color w:val="000000"/>
                <w:w w:val="50"/>
                <w:sz w:val="20"/>
                <w:szCs w:val="20"/>
              </w:rPr>
              <w:t>◆平１８留意事項第２の１（７）</w:t>
            </w:r>
          </w:p>
        </w:tc>
        <w:tc>
          <w:tcPr>
            <w:tcW w:w="709" w:type="dxa"/>
            <w:tcBorders>
              <w:top w:val="single" w:sz="4" w:space="0" w:color="000001"/>
              <w:left w:val="single" w:sz="4" w:space="0" w:color="000001"/>
              <w:bottom w:val="single" w:sz="4" w:space="0" w:color="000001"/>
            </w:tcBorders>
            <w:shd w:val="clear" w:color="auto" w:fill="FFFFFF" w:themeFill="background1"/>
          </w:tcPr>
          <w:p w14:paraId="18BCBF25"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2131818485"/>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2BB2E6E6" w14:textId="1BFDB88C" w:rsidR="00B06D89" w:rsidRPr="00D04E58" w:rsidRDefault="00707743" w:rsidP="00D04E58">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430905788"/>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0950DA4D" w14:textId="77777777" w:rsidR="00B06D89" w:rsidRPr="00D04E58" w:rsidRDefault="00B06D89" w:rsidP="00D04E58">
            <w:pPr>
              <w:spacing w:line="240" w:lineRule="exact"/>
              <w:jc w:val="both"/>
              <w:rPr>
                <w:rFonts w:asciiTheme="majorEastAsia" w:eastAsiaTheme="majorEastAsia" w:hAnsiTheme="majorEastAsia"/>
                <w:szCs w:val="20"/>
              </w:rPr>
            </w:pPr>
            <w:r w:rsidRPr="00D04E58">
              <w:rPr>
                <w:rFonts w:asciiTheme="majorEastAsia" w:eastAsiaTheme="majorEastAsia" w:hAnsiTheme="majorEastAsia" w:cs="ＭＳ ゴシック"/>
                <w:color w:val="000000"/>
                <w:szCs w:val="20"/>
              </w:rPr>
              <w:t>育休や短時間勤務制度等を利用している従業員がいる場合の常勤（換算）は通知やQ＆Aどおりか。</w:t>
            </w:r>
          </w:p>
          <w:p w14:paraId="7DD38027"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tc>
      </w:tr>
      <w:tr w:rsidR="00B06D89" w:rsidRPr="00D04E58" w14:paraId="1930EB0D" w14:textId="77777777" w:rsidTr="00D04E58">
        <w:tc>
          <w:tcPr>
            <w:tcW w:w="1310" w:type="dxa"/>
            <w:vMerge/>
            <w:tcBorders>
              <w:left w:val="single" w:sz="4" w:space="0" w:color="000001"/>
              <w:bottom w:val="single" w:sz="4" w:space="0" w:color="000001"/>
            </w:tcBorders>
            <w:shd w:val="clear" w:color="auto" w:fill="FFFFFF" w:themeFill="background1"/>
          </w:tcPr>
          <w:p w14:paraId="5B7754C5" w14:textId="77777777" w:rsidR="00B06D89" w:rsidRPr="00D04E58" w:rsidRDefault="00B06D89"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hemeFill="background1"/>
          </w:tcPr>
          <w:p w14:paraId="7D521729" w14:textId="77777777" w:rsidR="00B06D89" w:rsidRPr="00D04E58" w:rsidRDefault="00B06D89" w:rsidP="00D04E58">
            <w:pPr>
              <w:pStyle w:val="aa"/>
              <w:wordWrap/>
              <w:spacing w:line="240" w:lineRule="exact"/>
              <w:rPr>
                <w:rFonts w:asciiTheme="majorEastAsia" w:eastAsiaTheme="majorEastAsia" w:hAnsiTheme="majorEastAsia"/>
                <w:sz w:val="18"/>
                <w:szCs w:val="18"/>
              </w:rPr>
            </w:pPr>
            <w:r w:rsidRPr="00D04E58">
              <w:rPr>
                <w:rFonts w:asciiTheme="majorEastAsia" w:eastAsiaTheme="majorEastAsia" w:hAnsiTheme="majorEastAsia" w:cs="ＭＳ ゴシック"/>
                <w:i/>
                <w:iCs/>
                <w:color w:val="000000"/>
                <w:sz w:val="18"/>
                <w:szCs w:val="18"/>
              </w:rPr>
              <w:t>Ｈ27.4.1Ｑ＆Ａ　　問１</w:t>
            </w:r>
          </w:p>
          <w:p w14:paraId="0BFBEEA6" w14:textId="514F8617" w:rsidR="00B06D89" w:rsidRPr="00D04E58" w:rsidRDefault="00B06D89" w:rsidP="00D04E58">
            <w:pPr>
              <w:pStyle w:val="aa"/>
              <w:wordWrap/>
              <w:spacing w:line="240" w:lineRule="exact"/>
              <w:ind w:leftChars="100" w:left="182" w:firstLineChars="100" w:firstLine="158"/>
              <w:rPr>
                <w:rFonts w:asciiTheme="majorEastAsia" w:eastAsiaTheme="majorEastAsia" w:hAnsiTheme="majorEastAsia" w:cs="ＭＳ ゴシック"/>
                <w:color w:val="000000"/>
                <w:sz w:val="20"/>
                <w:szCs w:val="20"/>
              </w:rPr>
            </w:pPr>
            <w:r w:rsidRPr="00D04E58">
              <w:rPr>
                <w:rFonts w:asciiTheme="majorEastAsia" w:eastAsiaTheme="majorEastAsia" w:hAnsiTheme="majorEastAsia" w:cs="ＭＳ ゴシック"/>
                <w:i/>
                <w:iCs/>
                <w:color w:val="000000"/>
                <w:sz w:val="18"/>
                <w:szCs w:val="18"/>
              </w:rPr>
              <w:t>問　各加算の算定要件で「常勤」の有資格者の配置が求められている場合「育児・介護休業法」の所定労働時間の短縮措置の対象者について、常勤の従業者が勤務すべき時間数を30時間としているときは、当該対象者については、30時間勤務することで「常勤」として取り扱って良い。</w:t>
            </w:r>
          </w:p>
        </w:tc>
        <w:tc>
          <w:tcPr>
            <w:tcW w:w="709" w:type="dxa"/>
            <w:tcBorders>
              <w:top w:val="single" w:sz="4" w:space="0" w:color="000001"/>
              <w:left w:val="single" w:sz="4" w:space="0" w:color="000001"/>
              <w:bottom w:val="single" w:sz="4" w:space="0" w:color="000001"/>
            </w:tcBorders>
            <w:shd w:val="clear" w:color="auto" w:fill="FFFFFF" w:themeFill="background1"/>
          </w:tcPr>
          <w:p w14:paraId="6789BF4E"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682899157"/>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5AFF0B0E" w14:textId="2A7D0B5F" w:rsidR="00B06D89" w:rsidRPr="00D04E58" w:rsidRDefault="00707743" w:rsidP="00D04E58">
            <w:pPr>
              <w:spacing w:line="240" w:lineRule="exact"/>
              <w:jc w:val="both"/>
              <w:rPr>
                <w:rFonts w:asciiTheme="majorEastAsia" w:eastAsiaTheme="majorEastAsia" w:hAnsiTheme="majorEastAsia" w:cs="ＭＳ ゴシック"/>
                <w:color w:val="000000"/>
                <w:szCs w:val="20"/>
              </w:rPr>
            </w:pPr>
            <w:sdt>
              <w:sdtPr>
                <w:rPr>
                  <w:rFonts w:asciiTheme="majorEastAsia" w:eastAsiaTheme="majorEastAsia" w:hAnsiTheme="majorEastAsia" w:hint="eastAsia"/>
                  <w:szCs w:val="20"/>
                </w:rPr>
                <w:id w:val="-638568400"/>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hemeFill="background1"/>
          </w:tcPr>
          <w:p w14:paraId="0557ED22"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tc>
      </w:tr>
      <w:tr w:rsidR="00B06D89" w:rsidRPr="00D04E58" w14:paraId="0DE44981" w14:textId="77777777" w:rsidTr="00D04E58">
        <w:tc>
          <w:tcPr>
            <w:tcW w:w="1310" w:type="dxa"/>
            <w:vMerge w:val="restart"/>
            <w:tcBorders>
              <w:top w:val="single" w:sz="4" w:space="0" w:color="000001"/>
              <w:left w:val="single" w:sz="4" w:space="0" w:color="000001"/>
            </w:tcBorders>
            <w:shd w:val="clear" w:color="auto" w:fill="FFFFFF" w:themeFill="background1"/>
          </w:tcPr>
          <w:p w14:paraId="2F4232DC" w14:textId="77777777" w:rsidR="00B06D89" w:rsidRPr="00D04E58" w:rsidRDefault="00B06D89" w:rsidP="00D04E58">
            <w:pPr>
              <w:pStyle w:val="aa"/>
              <w:wordWrap/>
              <w:spacing w:line="240" w:lineRule="exact"/>
              <w:ind w:left="184" w:hanging="184"/>
              <w:rPr>
                <w:rFonts w:asciiTheme="majorEastAsia" w:eastAsiaTheme="majorEastAsia" w:hAnsiTheme="majorEastAsia"/>
                <w:sz w:val="20"/>
                <w:szCs w:val="20"/>
              </w:rPr>
            </w:pPr>
            <w:r w:rsidRPr="00D04E58">
              <w:rPr>
                <w:rFonts w:asciiTheme="majorEastAsia" w:eastAsiaTheme="majorEastAsia" w:hAnsiTheme="majorEastAsia" w:cs="ＭＳ ゴシック"/>
                <w:color w:val="000000"/>
                <w:sz w:val="20"/>
                <w:szCs w:val="20"/>
              </w:rPr>
              <w:t>(2)サービス種類相互の算定関係</w:t>
            </w:r>
          </w:p>
          <w:p w14:paraId="19A5FDF0" w14:textId="77777777" w:rsidR="00B06D89" w:rsidRPr="00D04E58" w:rsidRDefault="00B06D89"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hemeFill="background1"/>
          </w:tcPr>
          <w:p w14:paraId="2B3FD2C5" w14:textId="3E8DD321" w:rsidR="00B06D89" w:rsidRPr="00D04E58" w:rsidRDefault="00302E1F" w:rsidP="00D04E58">
            <w:pPr>
              <w:suppressAutoHyphens/>
              <w:spacing w:line="240" w:lineRule="exact"/>
              <w:ind w:left="204" w:hanging="204"/>
              <w:jc w:val="both"/>
              <w:rPr>
                <w:rFonts w:asciiTheme="majorEastAsia" w:eastAsiaTheme="majorEastAsia" w:hAnsiTheme="majorEastAsia"/>
                <w:szCs w:val="20"/>
              </w:rPr>
            </w:pPr>
            <w:r>
              <w:rPr>
                <w:rFonts w:asciiTheme="majorEastAsia" w:eastAsiaTheme="majorEastAsia" w:hAnsiTheme="majorEastAsia" w:cs="ＭＳ ゴシック" w:hint="eastAsia"/>
                <w:color w:val="000000"/>
                <w:spacing w:val="2"/>
                <w:szCs w:val="20"/>
              </w:rPr>
              <w:t>（１）</w:t>
            </w:r>
            <w:r w:rsidR="00B06D89" w:rsidRPr="00D04E58">
              <w:rPr>
                <w:rFonts w:asciiTheme="majorEastAsia" w:eastAsiaTheme="majorEastAsia" w:hAnsiTheme="majorEastAsia" w:cs="ＭＳ ゴシック"/>
                <w:color w:val="000000"/>
                <w:spacing w:val="2"/>
                <w:szCs w:val="20"/>
              </w:rPr>
              <w:t>利用者が小規模多機能型居宅介護を受けている間に、訪問看護費、訪問リハビリテーション費、居宅療養管理指導費及び福祉用具貸与費を除く指定居宅サービス又は指定地域密着型サービスに係る介護給付費が算定されていないか。</w:t>
            </w:r>
            <w:r w:rsidR="00B06D89" w:rsidRPr="00D04E58">
              <w:rPr>
                <w:rFonts w:asciiTheme="majorEastAsia" w:eastAsiaTheme="majorEastAsia" w:hAnsiTheme="majorEastAsia" w:cs="ＭＳ ゴシック"/>
                <w:color w:val="000000"/>
                <w:w w:val="50"/>
                <w:szCs w:val="20"/>
              </w:rPr>
              <w:t>◆平１８留意事項第２の１（２）</w:t>
            </w:r>
            <w:r w:rsidR="00B06D89" w:rsidRPr="00D04E58">
              <w:rPr>
                <w:rFonts w:asciiTheme="majorEastAsia" w:eastAsiaTheme="majorEastAsia" w:hAnsiTheme="majorEastAsia" w:cs="ＭＳ ゴシック"/>
                <w:color w:val="000000"/>
                <w:szCs w:val="20"/>
              </w:rPr>
              <w:t xml:space="preserve">　</w:t>
            </w:r>
          </w:p>
        </w:tc>
        <w:tc>
          <w:tcPr>
            <w:tcW w:w="709" w:type="dxa"/>
            <w:tcBorders>
              <w:top w:val="single" w:sz="4" w:space="0" w:color="000001"/>
              <w:left w:val="single" w:sz="4" w:space="0" w:color="000001"/>
              <w:bottom w:val="single" w:sz="4" w:space="0" w:color="000001"/>
            </w:tcBorders>
            <w:shd w:val="clear" w:color="auto" w:fill="FFFFFF" w:themeFill="background1"/>
          </w:tcPr>
          <w:p w14:paraId="1217D01B"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967815298"/>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3697531B" w14:textId="77777777" w:rsidR="00B06D89" w:rsidRPr="00D04E58" w:rsidRDefault="00707743" w:rsidP="00D04E58">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507530058"/>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p>
          <w:p w14:paraId="602D34AD" w14:textId="665C0E98" w:rsidR="00B06D89" w:rsidRPr="00D04E58" w:rsidRDefault="00707743" w:rsidP="00D04E58">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260575326"/>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無</w:t>
            </w:r>
          </w:p>
        </w:tc>
        <w:tc>
          <w:tcPr>
            <w:tcW w:w="1701" w:type="dxa"/>
            <w:vMerge w:val="restart"/>
            <w:tcBorders>
              <w:top w:val="single" w:sz="4" w:space="0" w:color="000001"/>
              <w:left w:val="single" w:sz="4" w:space="0" w:color="000001"/>
              <w:right w:val="single" w:sz="4" w:space="0" w:color="000001"/>
            </w:tcBorders>
            <w:shd w:val="clear" w:color="auto" w:fill="FFFFFF" w:themeFill="background1"/>
          </w:tcPr>
          <w:p w14:paraId="414ABBFF" w14:textId="77777777" w:rsidR="00B06D89" w:rsidRPr="00D04E58" w:rsidRDefault="00B06D89" w:rsidP="00D04E58">
            <w:pPr>
              <w:spacing w:line="240" w:lineRule="exact"/>
              <w:jc w:val="both"/>
              <w:rPr>
                <w:rFonts w:asciiTheme="majorEastAsia" w:eastAsiaTheme="majorEastAsia" w:hAnsiTheme="majorEastAsia"/>
                <w:szCs w:val="20"/>
              </w:rPr>
            </w:pPr>
            <w:r w:rsidRPr="00D04E58">
              <w:rPr>
                <w:rFonts w:asciiTheme="majorEastAsia" w:eastAsiaTheme="majorEastAsia" w:hAnsiTheme="majorEastAsia" w:cs="ＭＳ ゴシック"/>
                <w:color w:val="000000"/>
                <w:szCs w:val="20"/>
              </w:rPr>
              <w:t>左記の算定事例【有・無】</w:t>
            </w:r>
          </w:p>
          <w:p w14:paraId="6B1B0CBC"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p w14:paraId="07C4861B"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p w14:paraId="19596C63"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p w14:paraId="169FDCBF" w14:textId="77777777" w:rsidR="00B06D89" w:rsidRPr="00D04E58" w:rsidRDefault="00B06D89" w:rsidP="00D04E58">
            <w:pPr>
              <w:spacing w:line="240" w:lineRule="exact"/>
              <w:jc w:val="both"/>
              <w:rPr>
                <w:rFonts w:asciiTheme="majorEastAsia" w:eastAsiaTheme="majorEastAsia" w:hAnsiTheme="majorEastAsia"/>
                <w:szCs w:val="20"/>
              </w:rPr>
            </w:pPr>
            <w:r w:rsidRPr="00D04E58">
              <w:rPr>
                <w:rFonts w:asciiTheme="majorEastAsia" w:eastAsiaTheme="majorEastAsia" w:hAnsiTheme="majorEastAsia" w:cs="ＭＳ ゴシック"/>
                <w:color w:val="000000"/>
                <w:szCs w:val="20"/>
              </w:rPr>
              <w:t>左記の算定事例【有・無】</w:t>
            </w:r>
          </w:p>
        </w:tc>
      </w:tr>
      <w:tr w:rsidR="00B06D89" w:rsidRPr="00D04E58" w14:paraId="0B67E42A" w14:textId="77777777" w:rsidTr="00D04E58">
        <w:tc>
          <w:tcPr>
            <w:tcW w:w="1310" w:type="dxa"/>
            <w:vMerge/>
            <w:tcBorders>
              <w:left w:val="single" w:sz="4" w:space="0" w:color="000001"/>
            </w:tcBorders>
            <w:shd w:val="clear" w:color="auto" w:fill="FFFFFF" w:themeFill="background1"/>
          </w:tcPr>
          <w:p w14:paraId="75846F94" w14:textId="77777777" w:rsidR="00B06D89" w:rsidRPr="00D04E58" w:rsidRDefault="00B06D89"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hemeFill="background1"/>
          </w:tcPr>
          <w:p w14:paraId="18381595" w14:textId="77777777" w:rsidR="00A31EEF" w:rsidRDefault="00302E1F" w:rsidP="00D04E58">
            <w:pPr>
              <w:suppressAutoHyphens/>
              <w:spacing w:line="240" w:lineRule="exact"/>
              <w:ind w:left="180" w:hanging="180"/>
              <w:jc w:val="both"/>
              <w:rPr>
                <w:rFonts w:asciiTheme="majorEastAsia" w:eastAsiaTheme="majorEastAsia" w:hAnsiTheme="majorEastAsia" w:cs="ＭＳ ゴシック"/>
                <w:color w:val="000000"/>
                <w:spacing w:val="2"/>
                <w:szCs w:val="20"/>
              </w:rPr>
            </w:pPr>
            <w:r>
              <w:rPr>
                <w:rFonts w:asciiTheme="majorEastAsia" w:eastAsiaTheme="majorEastAsia" w:hAnsiTheme="majorEastAsia" w:cs="ＭＳ ゴシック" w:hint="eastAsia"/>
                <w:color w:val="000000"/>
                <w:spacing w:val="2"/>
                <w:szCs w:val="20"/>
              </w:rPr>
              <w:t>（２）</w:t>
            </w:r>
            <w:r w:rsidR="00B06D89" w:rsidRPr="00D04E58">
              <w:rPr>
                <w:rFonts w:asciiTheme="majorEastAsia" w:eastAsiaTheme="majorEastAsia" w:hAnsiTheme="majorEastAsia" w:cs="ＭＳ ゴシック"/>
                <w:color w:val="000000"/>
                <w:spacing w:val="2"/>
                <w:szCs w:val="20"/>
              </w:rPr>
              <w:t>登録者が短期入所生活介護、短期入所療養介護、特定施設入居者生活介護又は認知症対応型共同生活介護、地域密着型特定施設入居者生活介護、地域密着型介護老人福祉施設入所者生活介護若しくは看護小規模多機能型居宅介護サービスを受けている間に、小規模多機能型居宅介護費を算定していないか。</w:t>
            </w:r>
          </w:p>
          <w:p w14:paraId="74B98A8E" w14:textId="660CE849" w:rsidR="00B06D89" w:rsidRPr="00D04E58" w:rsidRDefault="00B06D89" w:rsidP="00A31EEF">
            <w:pPr>
              <w:suppressAutoHyphens/>
              <w:spacing w:line="240" w:lineRule="exact"/>
              <w:ind w:leftChars="100" w:left="182" w:firstLineChars="200" w:firstLine="164"/>
              <w:jc w:val="both"/>
              <w:rPr>
                <w:rFonts w:asciiTheme="majorEastAsia" w:eastAsiaTheme="majorEastAsia" w:hAnsiTheme="majorEastAsia" w:cs="ＭＳ ゴシック"/>
                <w:color w:val="000000"/>
                <w:spacing w:val="2"/>
                <w:szCs w:val="20"/>
              </w:rPr>
            </w:pPr>
            <w:r w:rsidRPr="00D04E58">
              <w:rPr>
                <w:rFonts w:asciiTheme="majorEastAsia" w:eastAsiaTheme="majorEastAsia" w:hAnsiTheme="majorEastAsia" w:cs="ＭＳ ゴシック"/>
                <w:color w:val="000000"/>
                <w:w w:val="50"/>
                <w:szCs w:val="20"/>
              </w:rPr>
              <w:t>◆平１８厚告１２６別表４注５、平１８留意事項第２の１（２）</w:t>
            </w:r>
          </w:p>
        </w:tc>
        <w:tc>
          <w:tcPr>
            <w:tcW w:w="709" w:type="dxa"/>
            <w:tcBorders>
              <w:top w:val="single" w:sz="4" w:space="0" w:color="000001"/>
              <w:left w:val="single" w:sz="4" w:space="0" w:color="000001"/>
              <w:bottom w:val="single" w:sz="4" w:space="0" w:color="000001"/>
            </w:tcBorders>
            <w:shd w:val="clear" w:color="auto" w:fill="FFFFFF" w:themeFill="background1"/>
          </w:tcPr>
          <w:p w14:paraId="077C47DD"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940841321"/>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45DD9A5D" w14:textId="77777777" w:rsidR="00B06D89" w:rsidRPr="00D04E58" w:rsidRDefault="00707743" w:rsidP="00D04E58">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1551292646"/>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p>
          <w:p w14:paraId="0D056B4A" w14:textId="6177BAA6" w:rsidR="00B06D89" w:rsidRPr="00D04E58" w:rsidRDefault="00707743" w:rsidP="00D04E58">
            <w:pPr>
              <w:spacing w:line="240" w:lineRule="exact"/>
              <w:jc w:val="both"/>
              <w:rPr>
                <w:rFonts w:asciiTheme="majorEastAsia" w:eastAsiaTheme="majorEastAsia" w:hAnsiTheme="majorEastAsia" w:cs="ＭＳ ゴシック"/>
                <w:color w:val="000000"/>
                <w:szCs w:val="20"/>
              </w:rPr>
            </w:pPr>
            <w:sdt>
              <w:sdtPr>
                <w:rPr>
                  <w:rFonts w:asciiTheme="majorEastAsia" w:eastAsiaTheme="majorEastAsia" w:hAnsiTheme="majorEastAsia" w:hint="eastAsia"/>
                  <w:szCs w:val="20"/>
                </w:rPr>
                <w:id w:val="1680390977"/>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無</w:t>
            </w:r>
          </w:p>
        </w:tc>
        <w:tc>
          <w:tcPr>
            <w:tcW w:w="1701" w:type="dxa"/>
            <w:vMerge/>
            <w:tcBorders>
              <w:left w:val="single" w:sz="4" w:space="0" w:color="000001"/>
              <w:right w:val="single" w:sz="4" w:space="0" w:color="000001"/>
            </w:tcBorders>
            <w:shd w:val="clear" w:color="auto" w:fill="FFFFFF" w:themeFill="background1"/>
          </w:tcPr>
          <w:p w14:paraId="23F1B98C"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tc>
      </w:tr>
      <w:tr w:rsidR="00B06D89" w:rsidRPr="00D04E58" w14:paraId="2E557398" w14:textId="77777777" w:rsidTr="00D04E58">
        <w:tc>
          <w:tcPr>
            <w:tcW w:w="1310" w:type="dxa"/>
            <w:vMerge/>
            <w:tcBorders>
              <w:left w:val="single" w:sz="4" w:space="0" w:color="000001"/>
              <w:bottom w:val="single" w:sz="4" w:space="0" w:color="000001"/>
            </w:tcBorders>
            <w:shd w:val="clear" w:color="auto" w:fill="FFFFFF" w:themeFill="background1"/>
          </w:tcPr>
          <w:p w14:paraId="2BA8CA7E" w14:textId="77777777" w:rsidR="00B06D89" w:rsidRPr="00D04E58" w:rsidRDefault="00B06D89" w:rsidP="00D04E58">
            <w:pPr>
              <w:pStyle w:val="aa"/>
              <w:wordWrap/>
              <w:spacing w:line="240" w:lineRule="exact"/>
              <w:ind w:left="184" w:hanging="184"/>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hemeFill="background1"/>
          </w:tcPr>
          <w:p w14:paraId="43E0AC68" w14:textId="77777777" w:rsidR="00A31EEF" w:rsidRDefault="00302E1F" w:rsidP="00D04E58">
            <w:pPr>
              <w:suppressAutoHyphens/>
              <w:spacing w:line="240" w:lineRule="exact"/>
              <w:ind w:left="204" w:hanging="204"/>
              <w:jc w:val="both"/>
              <w:rPr>
                <w:rFonts w:asciiTheme="majorEastAsia" w:eastAsiaTheme="majorEastAsia" w:hAnsiTheme="majorEastAsia" w:cs="ＭＳ ゴシック"/>
                <w:color w:val="000000"/>
                <w:szCs w:val="20"/>
              </w:rPr>
            </w:pPr>
            <w:r>
              <w:rPr>
                <w:rFonts w:asciiTheme="majorEastAsia" w:eastAsiaTheme="majorEastAsia" w:hAnsiTheme="majorEastAsia" w:cs="ＭＳ ゴシック" w:hint="eastAsia"/>
                <w:color w:val="000000"/>
                <w:szCs w:val="20"/>
              </w:rPr>
              <w:t>（３）</w:t>
            </w:r>
            <w:r w:rsidR="00B06D89" w:rsidRPr="00D04E58">
              <w:rPr>
                <w:rFonts w:asciiTheme="majorEastAsia" w:eastAsiaTheme="majorEastAsia" w:hAnsiTheme="majorEastAsia" w:cs="ＭＳ ゴシック"/>
                <w:color w:val="000000"/>
                <w:szCs w:val="20"/>
              </w:rPr>
              <w:t xml:space="preserve">　登録者が一の指定小規模多機能型居宅介護事業所において、指定小規模多機能型居宅介護を受けている間は、当該指定小規模多機能型居宅介護事業所以外の指定小規模多機能型居宅介護を行った場合に、小規模多機能型居宅介護費は、算定していないか。</w:t>
            </w:r>
          </w:p>
          <w:p w14:paraId="056D1633" w14:textId="3AA0BF89" w:rsidR="00B06D89" w:rsidRPr="00D04E58" w:rsidRDefault="00B06D89" w:rsidP="00A31EEF">
            <w:pPr>
              <w:suppressAutoHyphens/>
              <w:spacing w:line="240" w:lineRule="exact"/>
              <w:ind w:leftChars="100" w:left="182" w:firstLineChars="100" w:firstLine="82"/>
              <w:jc w:val="both"/>
              <w:rPr>
                <w:rFonts w:asciiTheme="majorEastAsia" w:eastAsiaTheme="majorEastAsia" w:hAnsiTheme="majorEastAsia" w:cs="ＭＳ ゴシック"/>
                <w:color w:val="000000"/>
                <w:spacing w:val="2"/>
                <w:szCs w:val="20"/>
              </w:rPr>
            </w:pPr>
            <w:r w:rsidRPr="00A31EEF">
              <w:rPr>
                <w:rFonts w:asciiTheme="majorEastAsia" w:eastAsiaTheme="majorEastAsia" w:hAnsiTheme="majorEastAsia" w:cs="ＭＳ ゴシック"/>
                <w:color w:val="000000"/>
                <w:w w:val="50"/>
                <w:szCs w:val="20"/>
              </w:rPr>
              <w:t>◆平１８厚告１２６別表４注６</w:t>
            </w:r>
          </w:p>
        </w:tc>
        <w:tc>
          <w:tcPr>
            <w:tcW w:w="709" w:type="dxa"/>
            <w:tcBorders>
              <w:top w:val="single" w:sz="4" w:space="0" w:color="000001"/>
              <w:left w:val="single" w:sz="4" w:space="0" w:color="000001"/>
              <w:bottom w:val="single" w:sz="4" w:space="0" w:color="000001"/>
            </w:tcBorders>
            <w:shd w:val="clear" w:color="auto" w:fill="FFFFFF" w:themeFill="background1"/>
          </w:tcPr>
          <w:p w14:paraId="483A7C7B" w14:textId="77777777" w:rsidR="00B06D89" w:rsidRPr="00D04E58" w:rsidRDefault="00707743" w:rsidP="00D04E58">
            <w:pPr>
              <w:snapToGrid/>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39288590"/>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適</w:t>
            </w:r>
          </w:p>
          <w:p w14:paraId="06C663E3" w14:textId="77777777" w:rsidR="00B06D89" w:rsidRPr="00D04E58" w:rsidRDefault="00707743" w:rsidP="00D04E58">
            <w:pPr>
              <w:spacing w:line="240" w:lineRule="exact"/>
              <w:jc w:val="both"/>
              <w:rPr>
                <w:rFonts w:asciiTheme="majorEastAsia" w:eastAsiaTheme="majorEastAsia" w:hAnsiTheme="majorEastAsia"/>
                <w:szCs w:val="20"/>
              </w:rPr>
            </w:pPr>
            <w:sdt>
              <w:sdtPr>
                <w:rPr>
                  <w:rFonts w:asciiTheme="majorEastAsia" w:eastAsiaTheme="majorEastAsia" w:hAnsiTheme="majorEastAsia" w:hint="eastAsia"/>
                  <w:szCs w:val="20"/>
                </w:rPr>
                <w:id w:val="693126133"/>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否</w:t>
            </w:r>
          </w:p>
          <w:p w14:paraId="44F94E83" w14:textId="03F2AFD8" w:rsidR="00B06D89" w:rsidRPr="00D04E58" w:rsidRDefault="00707743" w:rsidP="00D04E58">
            <w:pPr>
              <w:spacing w:line="240" w:lineRule="exact"/>
              <w:jc w:val="both"/>
              <w:rPr>
                <w:rFonts w:asciiTheme="majorEastAsia" w:eastAsiaTheme="majorEastAsia" w:hAnsiTheme="majorEastAsia" w:cs="ＭＳ ゴシック"/>
                <w:color w:val="000000"/>
                <w:szCs w:val="20"/>
              </w:rPr>
            </w:pPr>
            <w:sdt>
              <w:sdtPr>
                <w:rPr>
                  <w:rFonts w:asciiTheme="majorEastAsia" w:eastAsiaTheme="majorEastAsia" w:hAnsiTheme="majorEastAsia" w:hint="eastAsia"/>
                  <w:szCs w:val="20"/>
                </w:rPr>
                <w:id w:val="1402717010"/>
                <w14:checkbox>
                  <w14:checked w14:val="0"/>
                  <w14:checkedState w14:val="00FE" w14:font="Wingdings"/>
                  <w14:uncheckedState w14:val="2610" w14:font="ＭＳ ゴシック"/>
                </w14:checkbox>
              </w:sdtPr>
              <w:sdtEndPr/>
              <w:sdtContent>
                <w:r w:rsidR="00B06D89" w:rsidRPr="00D04E58">
                  <w:rPr>
                    <w:rFonts w:asciiTheme="majorEastAsia" w:eastAsiaTheme="majorEastAsia" w:hAnsiTheme="majorEastAsia" w:hint="eastAsia"/>
                    <w:szCs w:val="20"/>
                  </w:rPr>
                  <w:t>☐</w:t>
                </w:r>
              </w:sdtContent>
            </w:sdt>
            <w:r w:rsidR="00B06D89" w:rsidRPr="00D04E58">
              <w:rPr>
                <w:rFonts w:asciiTheme="majorEastAsia" w:eastAsiaTheme="majorEastAsia" w:hAnsiTheme="majorEastAsia" w:hint="eastAsia"/>
                <w:szCs w:val="20"/>
              </w:rPr>
              <w:t>無</w:t>
            </w:r>
          </w:p>
        </w:tc>
        <w:tc>
          <w:tcPr>
            <w:tcW w:w="1701" w:type="dxa"/>
            <w:vMerge/>
            <w:tcBorders>
              <w:left w:val="single" w:sz="4" w:space="0" w:color="000001"/>
              <w:bottom w:val="single" w:sz="4" w:space="0" w:color="000001"/>
              <w:right w:val="single" w:sz="4" w:space="0" w:color="000001"/>
            </w:tcBorders>
            <w:shd w:val="clear" w:color="auto" w:fill="FFFFFF" w:themeFill="background1"/>
          </w:tcPr>
          <w:p w14:paraId="2B45C2F8" w14:textId="77777777" w:rsidR="00B06D89" w:rsidRPr="00D04E58" w:rsidRDefault="00B06D89" w:rsidP="00D04E58">
            <w:pPr>
              <w:spacing w:line="240" w:lineRule="exact"/>
              <w:jc w:val="both"/>
              <w:rPr>
                <w:rFonts w:asciiTheme="majorEastAsia" w:eastAsiaTheme="majorEastAsia" w:hAnsiTheme="majorEastAsia" w:cs="ＭＳ ゴシック"/>
                <w:color w:val="000000"/>
                <w:szCs w:val="20"/>
              </w:rPr>
            </w:pPr>
          </w:p>
        </w:tc>
      </w:tr>
    </w:tbl>
    <w:p w14:paraId="3D418DBB" w14:textId="77777777" w:rsidR="00D04E58" w:rsidRDefault="00A21D96">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701"/>
      </w:tblGrid>
      <w:tr w:rsidR="00A21D96" w:rsidRPr="0046571F" w14:paraId="32D33317" w14:textId="77777777" w:rsidTr="00A21D96">
        <w:tc>
          <w:tcPr>
            <w:tcW w:w="1310" w:type="dxa"/>
            <w:tcBorders>
              <w:top w:val="single" w:sz="4" w:space="0" w:color="000001"/>
              <w:left w:val="single" w:sz="4" w:space="0" w:color="000001"/>
              <w:bottom w:val="single" w:sz="4" w:space="0" w:color="000001"/>
            </w:tcBorders>
            <w:shd w:val="clear" w:color="auto" w:fill="FFFFFF"/>
            <w:vAlign w:val="center"/>
          </w:tcPr>
          <w:p w14:paraId="18B5717E" w14:textId="77777777" w:rsidR="00A21D96" w:rsidRPr="00B06D89" w:rsidRDefault="00A21D96" w:rsidP="00A21D96">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vAlign w:val="center"/>
          </w:tcPr>
          <w:p w14:paraId="03CFBE6D" w14:textId="77777777" w:rsidR="00A21D96" w:rsidRPr="0046571F" w:rsidRDefault="00A21D96" w:rsidP="00A21D96">
            <w:pPr>
              <w:pStyle w:val="aa"/>
              <w:wordWrap/>
              <w:spacing w:line="240" w:lineRule="exact"/>
              <w:ind w:left="408" w:hanging="40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3C9124B" w14:textId="77777777" w:rsidR="00A21D96" w:rsidRPr="00A21D96" w:rsidRDefault="00A21D96" w:rsidP="00A21D96">
            <w:pPr>
              <w:spacing w:line="240" w:lineRule="exact"/>
              <w:rPr>
                <w:rFonts w:asciiTheme="majorEastAsia" w:eastAsiaTheme="majorEastAsia" w:hAnsiTheme="majorEastAsia" w:cs="ＭＳ ゴシック"/>
                <w:color w:val="000000"/>
                <w:szCs w:val="20"/>
              </w:rPr>
            </w:pPr>
            <w:r w:rsidRPr="00A21D96">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CFB803" w14:textId="77777777" w:rsidR="00A21D96" w:rsidRPr="0046571F" w:rsidRDefault="00A21D96" w:rsidP="00A21D96">
            <w:pPr>
              <w:pStyle w:val="aa"/>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A21D96" w14:paraId="5BC7CC12" w14:textId="77777777" w:rsidTr="001F66C1">
        <w:tc>
          <w:tcPr>
            <w:tcW w:w="1310" w:type="dxa"/>
            <w:vMerge w:val="restart"/>
            <w:tcBorders>
              <w:top w:val="single" w:sz="4" w:space="0" w:color="000001"/>
              <w:left w:val="single" w:sz="4" w:space="0" w:color="000001"/>
            </w:tcBorders>
            <w:shd w:val="clear" w:color="auto" w:fill="FFFFFF"/>
          </w:tcPr>
          <w:p w14:paraId="09E4A399" w14:textId="1028CE8E" w:rsidR="00A21D96" w:rsidRPr="00A96EAF" w:rsidRDefault="00A21D96"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(3)「認知症高齢者の日常生活自立度」の決定方法</w:t>
            </w:r>
          </w:p>
          <w:p w14:paraId="2364CDDF" w14:textId="77777777" w:rsidR="00A21D96" w:rsidRPr="00A96EAF" w:rsidRDefault="00A21D96"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6D3A9AB5" w14:textId="7CCAC24A" w:rsidR="00A21D96" w:rsidRPr="00A96EAF" w:rsidRDefault="00A21D96" w:rsidP="00C15BA7">
            <w:pPr>
              <w:pStyle w:val="aa"/>
              <w:wordWrap/>
              <w:spacing w:line="240" w:lineRule="exact"/>
              <w:ind w:left="408" w:hanging="4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①　加算の算定要件として「「認知症高齢者の日常生活自立度判定基準」の活用について」（平成５年10月26日老健第135号厚生省老人保健福祉局長通知）に規定する「認知症高齢者の日常生活自立度」（以下「日常生活自立度」という。）を用いる場合の日常生活自立</w:t>
            </w:r>
            <w:r w:rsidRPr="00A96EAF">
              <w:rPr>
                <w:rFonts w:asciiTheme="majorEastAsia" w:eastAsiaTheme="majorEastAsia" w:hAnsiTheme="majorEastAsia" w:cs="ＭＳ ゴシック"/>
                <w:color w:val="000000"/>
                <w:spacing w:val="1"/>
                <w:sz w:val="20"/>
                <w:szCs w:val="20"/>
              </w:rPr>
              <w:t>度の決定に当たっては、医師の判定結果又は主治医意見書（以下「判</w:t>
            </w:r>
            <w:r w:rsidRPr="00A96EAF">
              <w:rPr>
                <w:rFonts w:asciiTheme="majorEastAsia" w:eastAsiaTheme="majorEastAsia" w:hAnsiTheme="majorEastAsia" w:cs="ＭＳ ゴシック"/>
                <w:color w:val="000000"/>
                <w:sz w:val="20"/>
                <w:szCs w:val="20"/>
              </w:rPr>
              <w:t>定結果」という。）を用いるものとしているか。</w:t>
            </w:r>
          </w:p>
          <w:p w14:paraId="048731B6" w14:textId="3C383E60" w:rsidR="00A21D96" w:rsidRPr="00A96EAF" w:rsidRDefault="00A21D96" w:rsidP="00A21D96">
            <w:pPr>
              <w:pStyle w:val="aa"/>
              <w:wordWrap/>
              <w:spacing w:line="240" w:lineRule="exact"/>
              <w:ind w:left="360" w:firstLine="9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◆平１８留意事項第２の１（１２）</w:t>
            </w:r>
          </w:p>
        </w:tc>
        <w:tc>
          <w:tcPr>
            <w:tcW w:w="709" w:type="dxa"/>
            <w:tcBorders>
              <w:top w:val="single" w:sz="4" w:space="0" w:color="000001"/>
              <w:left w:val="single" w:sz="4" w:space="0" w:color="000001"/>
              <w:bottom w:val="single" w:sz="4" w:space="0" w:color="000001"/>
            </w:tcBorders>
            <w:shd w:val="clear" w:color="auto" w:fill="FFFFFF"/>
          </w:tcPr>
          <w:p w14:paraId="5E61342F"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62839135"/>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77FBD1AA" w14:textId="7A2BC8FE" w:rsidR="00A21D96" w:rsidRP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826856432"/>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tc>
        <w:tc>
          <w:tcPr>
            <w:tcW w:w="1701" w:type="dxa"/>
            <w:vMerge w:val="restart"/>
            <w:tcBorders>
              <w:top w:val="single" w:sz="4" w:space="0" w:color="000001"/>
              <w:left w:val="single" w:sz="4" w:space="0" w:color="000001"/>
              <w:right w:val="single" w:sz="4" w:space="0" w:color="000001"/>
            </w:tcBorders>
            <w:shd w:val="clear" w:color="auto" w:fill="FFFFFF"/>
          </w:tcPr>
          <w:p w14:paraId="12A753A2"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認知症加算の算定【有・無】</w:t>
            </w:r>
          </w:p>
          <w:p w14:paraId="38401E7B"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z w:val="20"/>
                <w:szCs w:val="20"/>
              </w:rPr>
            </w:pPr>
          </w:p>
          <w:p w14:paraId="0EDE2A1B"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z w:val="20"/>
                <w:szCs w:val="20"/>
              </w:rPr>
            </w:pPr>
          </w:p>
          <w:p w14:paraId="7C0203FA"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決定方法はいずれか</w:t>
            </w:r>
          </w:p>
          <w:p w14:paraId="745F9A88"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・医師の判定結果</w:t>
            </w:r>
          </w:p>
          <w:p w14:paraId="12B85868"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・主治医意見書</w:t>
            </w:r>
          </w:p>
          <w:p w14:paraId="45245124"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・認定調査票</w:t>
            </w:r>
          </w:p>
          <w:p w14:paraId="1D49B73C"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pacing w:val="0"/>
                <w:sz w:val="20"/>
                <w:szCs w:val="20"/>
              </w:rPr>
            </w:pPr>
          </w:p>
          <w:p w14:paraId="30073484"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pacing w:val="0"/>
                <w:sz w:val="20"/>
                <w:szCs w:val="20"/>
              </w:rPr>
            </w:pPr>
          </w:p>
          <w:p w14:paraId="1F767CE1"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計画に以下の記載あ</w:t>
            </w:r>
          </w:p>
          <w:p w14:paraId="1FA17DCF"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るか</w:t>
            </w:r>
          </w:p>
          <w:p w14:paraId="11643F46"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・判定結果</w:t>
            </w:r>
          </w:p>
          <w:p w14:paraId="4DDC286F"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・判定医師</w:t>
            </w:r>
          </w:p>
          <w:p w14:paraId="12081985" w14:textId="77777777" w:rsidR="00A21D96" w:rsidRPr="00A96EAF" w:rsidRDefault="00A21D96"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・判定日</w:t>
            </w:r>
          </w:p>
        </w:tc>
      </w:tr>
      <w:tr w:rsidR="00A21D96" w14:paraId="044D8D9A" w14:textId="77777777" w:rsidTr="001F66C1">
        <w:tc>
          <w:tcPr>
            <w:tcW w:w="1310" w:type="dxa"/>
            <w:vMerge/>
            <w:tcBorders>
              <w:left w:val="single" w:sz="4" w:space="0" w:color="000001"/>
            </w:tcBorders>
            <w:shd w:val="clear" w:color="auto" w:fill="FFFFFF"/>
          </w:tcPr>
          <w:p w14:paraId="7AFF67AB"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3339082D" w14:textId="6C4942E3" w:rsidR="00A21D96" w:rsidRPr="00A96EAF" w:rsidRDefault="00A21D96" w:rsidP="00A21D96">
            <w:pPr>
              <w:pStyle w:val="aa"/>
              <w:wordWrap/>
              <w:spacing w:line="240" w:lineRule="exact"/>
              <w:ind w:left="38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①の判定結果は、判定した医師名、判定日と共に、居宅サービス計画又は各サービスのサービス計画に記載するものとする。また、主治医意見書とは、「要介護認定等の実施について」（平成21年9月30日老発第0930第5号厚生労働省老健局長通知）に基づき、主治医が記載した同通知中「３</w:t>
            </w: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主治医の意見の聴取」に規定する「主治医意見書」中「３．心身の状態に関する意見</w:t>
            </w: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(1)</w:t>
            </w: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日常生活の自立度等について・認知症高齢者の日常生活自立度」欄の記載をいうものとする。なお、複数の判定結果がある場合にあっては、最も新しい判定を用いるものとする。</w:t>
            </w:r>
          </w:p>
        </w:tc>
        <w:tc>
          <w:tcPr>
            <w:tcW w:w="709" w:type="dxa"/>
            <w:tcBorders>
              <w:top w:val="single" w:sz="4" w:space="0" w:color="000001"/>
              <w:left w:val="single" w:sz="4" w:space="0" w:color="000001"/>
              <w:bottom w:val="single" w:sz="4" w:space="0" w:color="000001"/>
            </w:tcBorders>
            <w:shd w:val="clear" w:color="auto" w:fill="FFFFFF"/>
          </w:tcPr>
          <w:p w14:paraId="4FA62DE6"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12169578"/>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2DFB8655" w14:textId="0D36C6C7" w:rsidR="00A21D96" w:rsidRP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492795063"/>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tc>
        <w:tc>
          <w:tcPr>
            <w:tcW w:w="1701" w:type="dxa"/>
            <w:vMerge/>
            <w:tcBorders>
              <w:left w:val="single" w:sz="4" w:space="0" w:color="000001"/>
              <w:right w:val="single" w:sz="4" w:space="0" w:color="000001"/>
            </w:tcBorders>
            <w:shd w:val="clear" w:color="auto" w:fill="FFFFFF"/>
          </w:tcPr>
          <w:p w14:paraId="255D3882" w14:textId="77777777" w:rsidR="00A21D96" w:rsidRPr="00A96EAF" w:rsidRDefault="00A21D96" w:rsidP="00C15BA7">
            <w:pPr>
              <w:spacing w:line="240" w:lineRule="exact"/>
              <w:jc w:val="left"/>
              <w:rPr>
                <w:rFonts w:asciiTheme="majorEastAsia" w:eastAsiaTheme="majorEastAsia" w:hAnsiTheme="majorEastAsia" w:cs="ＭＳ ゴシック"/>
                <w:color w:val="000000"/>
                <w:szCs w:val="20"/>
              </w:rPr>
            </w:pPr>
          </w:p>
        </w:tc>
      </w:tr>
      <w:tr w:rsidR="00A21D96" w14:paraId="500BD439" w14:textId="77777777" w:rsidTr="00A21D96">
        <w:tc>
          <w:tcPr>
            <w:tcW w:w="1310" w:type="dxa"/>
            <w:vMerge/>
            <w:tcBorders>
              <w:left w:val="single" w:sz="4" w:space="0" w:color="000001"/>
              <w:bottom w:val="single" w:sz="4" w:space="0" w:color="000001"/>
            </w:tcBorders>
            <w:shd w:val="clear" w:color="auto" w:fill="FFFFFF"/>
          </w:tcPr>
          <w:p w14:paraId="51D3D85F"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4720A069" w14:textId="1ADF4A40" w:rsidR="00A21D96" w:rsidRPr="00A96EAF" w:rsidRDefault="00A31EEF" w:rsidP="00A31EEF">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w:t>
            </w:r>
            <w:r w:rsidR="00A21D96" w:rsidRPr="00A96EAF">
              <w:rPr>
                <w:rFonts w:asciiTheme="majorEastAsia" w:eastAsiaTheme="majorEastAsia" w:hAnsiTheme="majorEastAsia" w:cs="ＭＳ ゴシック"/>
                <w:color w:val="000000"/>
                <w:sz w:val="20"/>
                <w:szCs w:val="20"/>
              </w:rPr>
              <w:t xml:space="preserve">　医師の判定が無い場合（主治医意見書を用いることについて同意が得られていない場合を含む。）にあっては、「要介護認定等の実施について」に基づき、認定調査員が記入した同通知中「２(4)認</w:t>
            </w:r>
            <w:r w:rsidR="00A21D96" w:rsidRPr="00A96EAF">
              <w:rPr>
                <w:rFonts w:asciiTheme="majorEastAsia" w:eastAsiaTheme="majorEastAsia" w:hAnsiTheme="majorEastAsia" w:cs="ＭＳ ゴシック"/>
                <w:color w:val="000000"/>
                <w:spacing w:val="1"/>
                <w:sz w:val="20"/>
                <w:szCs w:val="20"/>
              </w:rPr>
              <w:t>定調査員」に規定する「認定調査票」の「認定調査票（基本調査）」</w:t>
            </w:r>
            <w:r w:rsidR="00A21D96" w:rsidRPr="00A96EAF">
              <w:rPr>
                <w:rFonts w:asciiTheme="majorEastAsia" w:eastAsiaTheme="majorEastAsia" w:hAnsiTheme="majorEastAsia" w:cs="ＭＳ ゴシック"/>
                <w:color w:val="000000"/>
                <w:sz w:val="20"/>
                <w:szCs w:val="20"/>
              </w:rPr>
              <w:t>７の「認知症高齢者の日常生活自立度」欄の記載を用いるものとする。</w:t>
            </w:r>
          </w:p>
        </w:tc>
        <w:tc>
          <w:tcPr>
            <w:tcW w:w="709" w:type="dxa"/>
            <w:tcBorders>
              <w:top w:val="single" w:sz="4" w:space="0" w:color="000001"/>
              <w:left w:val="single" w:sz="4" w:space="0" w:color="000001"/>
              <w:bottom w:val="single" w:sz="4" w:space="0" w:color="000001"/>
            </w:tcBorders>
            <w:shd w:val="clear" w:color="auto" w:fill="FFFFFF"/>
          </w:tcPr>
          <w:p w14:paraId="7949B698"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08983319"/>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1BEEEFD7"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0782903"/>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49B6A533" w14:textId="55517779" w:rsidR="00A21D96" w:rsidRPr="00A96EAF" w:rsidRDefault="00A21D96" w:rsidP="00A21D96">
            <w:pPr>
              <w:spacing w:line="240" w:lineRule="exact"/>
              <w:jc w:val="left"/>
              <w:rPr>
                <w:rFonts w:asciiTheme="majorEastAsia" w:eastAsiaTheme="majorEastAsia" w:hAnsiTheme="majorEastAsia" w:cs="ＭＳ ゴシック"/>
                <w:color w:val="000000"/>
                <w:szCs w:val="20"/>
              </w:rPr>
            </w:pPr>
          </w:p>
        </w:tc>
        <w:tc>
          <w:tcPr>
            <w:tcW w:w="1701" w:type="dxa"/>
            <w:vMerge/>
            <w:tcBorders>
              <w:left w:val="single" w:sz="4" w:space="0" w:color="000001"/>
              <w:bottom w:val="single" w:sz="4" w:space="0" w:color="000001"/>
              <w:right w:val="single" w:sz="4" w:space="0" w:color="000001"/>
            </w:tcBorders>
            <w:shd w:val="clear" w:color="auto" w:fill="FFFFFF"/>
          </w:tcPr>
          <w:p w14:paraId="7EEC732F" w14:textId="77777777" w:rsidR="00A21D96" w:rsidRPr="00A96EAF" w:rsidRDefault="00A21D96" w:rsidP="00C15BA7">
            <w:pPr>
              <w:spacing w:line="240" w:lineRule="exact"/>
              <w:jc w:val="left"/>
              <w:rPr>
                <w:rFonts w:asciiTheme="majorEastAsia" w:eastAsiaTheme="majorEastAsia" w:hAnsiTheme="majorEastAsia" w:cs="ＭＳ ゴシック"/>
                <w:color w:val="000000"/>
                <w:szCs w:val="20"/>
              </w:rPr>
            </w:pPr>
          </w:p>
        </w:tc>
      </w:tr>
      <w:tr w:rsidR="007A41BF" w14:paraId="09DAAC19" w14:textId="77777777" w:rsidTr="00A21D96">
        <w:tc>
          <w:tcPr>
            <w:tcW w:w="1310" w:type="dxa"/>
            <w:vMerge w:val="restart"/>
            <w:tcBorders>
              <w:top w:val="single" w:sz="4" w:space="0" w:color="000001"/>
              <w:left w:val="single" w:sz="4" w:space="0" w:color="000001"/>
            </w:tcBorders>
            <w:shd w:val="clear" w:color="auto" w:fill="FFFFFF"/>
          </w:tcPr>
          <w:p w14:paraId="0F2D61F3" w14:textId="6B224DDC" w:rsidR="007A41BF" w:rsidRPr="00A96EAF" w:rsidRDefault="007A41BF" w:rsidP="00D04E58">
            <w:pPr>
              <w:pStyle w:val="aa"/>
              <w:wordWrap/>
              <w:spacing w:line="240" w:lineRule="exact"/>
              <w:ind w:rightChars="-62" w:right="-113"/>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2　算定基準</w:t>
            </w:r>
          </w:p>
          <w:p w14:paraId="4267D125" w14:textId="77777777" w:rsidR="007A41BF" w:rsidRPr="00A96EAF" w:rsidRDefault="007A41BF" w:rsidP="00C15BA7">
            <w:pPr>
              <w:pStyle w:val="aa"/>
              <w:spacing w:line="240" w:lineRule="exact"/>
              <w:jc w:val="left"/>
              <w:rPr>
                <w:rFonts w:asciiTheme="majorEastAsia" w:eastAsiaTheme="majorEastAsia" w:hAnsiTheme="majorEastAsia" w:cs="ＭＳ ゴシック"/>
                <w:color w:val="000000"/>
                <w:sz w:val="20"/>
                <w:szCs w:val="20"/>
              </w:rPr>
            </w:pPr>
          </w:p>
        </w:tc>
        <w:tc>
          <w:tcPr>
            <w:tcW w:w="5953" w:type="dxa"/>
            <w:gridSpan w:val="2"/>
            <w:tcBorders>
              <w:top w:val="single" w:sz="4" w:space="0" w:color="000001"/>
              <w:left w:val="single" w:sz="4" w:space="0" w:color="000001"/>
            </w:tcBorders>
            <w:shd w:val="clear" w:color="auto" w:fill="FFFFFF"/>
          </w:tcPr>
          <w:p w14:paraId="23CF5A13" w14:textId="41DAFCF9" w:rsidR="007A41BF" w:rsidRPr="00A96EAF" w:rsidRDefault="007A41BF" w:rsidP="00A31EEF">
            <w:pPr>
              <w:pStyle w:val="aa"/>
              <w:wordWrap/>
              <w:spacing w:line="360" w:lineRule="auto"/>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１　</w:t>
            </w:r>
            <w:r w:rsidRPr="00A31EEF">
              <w:rPr>
                <w:rFonts w:asciiTheme="majorEastAsia" w:eastAsiaTheme="majorEastAsia" w:hAnsiTheme="majorEastAsia" w:cs="ＭＳ ゴシック"/>
                <w:b/>
                <w:bCs/>
                <w:color w:val="000000"/>
                <w:sz w:val="20"/>
                <w:szCs w:val="20"/>
              </w:rPr>
              <w:t>小規模多機能型居宅介護費</w:t>
            </w:r>
          </w:p>
        </w:tc>
        <w:tc>
          <w:tcPr>
            <w:tcW w:w="709" w:type="dxa"/>
            <w:tcBorders>
              <w:top w:val="single" w:sz="4" w:space="0" w:color="000001"/>
              <w:left w:val="single" w:sz="4" w:space="0" w:color="000001"/>
            </w:tcBorders>
            <w:shd w:val="clear" w:color="auto" w:fill="FFFFFF"/>
          </w:tcPr>
          <w:p w14:paraId="64BF5860" w14:textId="77777777" w:rsidR="007A41BF" w:rsidRDefault="007A41BF" w:rsidP="00A21D96">
            <w:pPr>
              <w:snapToGrid/>
              <w:spacing w:line="220" w:lineRule="exact"/>
              <w:jc w:val="both"/>
              <w:rPr>
                <w:rFonts w:asciiTheme="majorEastAsia" w:eastAsiaTheme="majorEastAsia" w:hAnsiTheme="majorEastAsia"/>
              </w:rPr>
            </w:pPr>
          </w:p>
        </w:tc>
        <w:tc>
          <w:tcPr>
            <w:tcW w:w="1701" w:type="dxa"/>
            <w:vMerge w:val="restart"/>
            <w:tcBorders>
              <w:top w:val="single" w:sz="4" w:space="0" w:color="000001"/>
              <w:left w:val="single" w:sz="4" w:space="0" w:color="000001"/>
              <w:right w:val="single" w:sz="4" w:space="0" w:color="000001"/>
            </w:tcBorders>
            <w:shd w:val="clear" w:color="auto" w:fill="FFFFFF"/>
          </w:tcPr>
          <w:p w14:paraId="1BAE5409" w14:textId="77777777" w:rsidR="007A41BF" w:rsidRPr="00A96EAF" w:rsidRDefault="007A41BF" w:rsidP="00C15BA7">
            <w:pPr>
              <w:spacing w:line="240" w:lineRule="exact"/>
              <w:jc w:val="left"/>
              <w:rPr>
                <w:rFonts w:asciiTheme="majorEastAsia" w:eastAsiaTheme="majorEastAsia" w:hAnsiTheme="majorEastAsia" w:cs="ＭＳ ゴシック"/>
                <w:color w:val="000000"/>
                <w:szCs w:val="20"/>
              </w:rPr>
            </w:pPr>
          </w:p>
        </w:tc>
      </w:tr>
      <w:tr w:rsidR="007A41BF" w14:paraId="2AA3E6E0" w14:textId="77777777" w:rsidTr="0030120F">
        <w:tc>
          <w:tcPr>
            <w:tcW w:w="1310" w:type="dxa"/>
            <w:vMerge/>
            <w:tcBorders>
              <w:left w:val="single" w:sz="4" w:space="0" w:color="000001"/>
            </w:tcBorders>
            <w:shd w:val="clear" w:color="auto" w:fill="FFFFFF"/>
          </w:tcPr>
          <w:p w14:paraId="39E55058" w14:textId="77777777" w:rsidR="007A41BF" w:rsidRPr="00A96EAF" w:rsidRDefault="007A41BF" w:rsidP="00C15BA7">
            <w:pPr>
              <w:pStyle w:val="aa"/>
              <w:spacing w:line="240" w:lineRule="exact"/>
              <w:jc w:val="left"/>
              <w:rPr>
                <w:rFonts w:asciiTheme="majorEastAsia" w:eastAsiaTheme="majorEastAsia" w:hAnsiTheme="majorEastAsia" w:cs="ＭＳ ゴシック"/>
                <w:color w:val="000000"/>
                <w:sz w:val="20"/>
                <w:szCs w:val="20"/>
              </w:rPr>
            </w:pPr>
          </w:p>
        </w:tc>
        <w:tc>
          <w:tcPr>
            <w:tcW w:w="283" w:type="dxa"/>
            <w:tcBorders>
              <w:left w:val="single" w:sz="4" w:space="0" w:color="000001"/>
              <w:right w:val="dotted" w:sz="4" w:space="0" w:color="000001"/>
            </w:tcBorders>
            <w:shd w:val="clear" w:color="auto" w:fill="FFFFFF"/>
          </w:tcPr>
          <w:p w14:paraId="65C47E0E" w14:textId="77777777" w:rsidR="007A41BF" w:rsidRPr="00A96EAF" w:rsidRDefault="007A41BF"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266E77E8" w14:textId="77777777" w:rsidR="007A41BF" w:rsidRPr="00A96EAF" w:rsidRDefault="007A41BF" w:rsidP="00A21D96">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 同一建物に居住する者以外の者に対して行う場合</w:t>
            </w:r>
          </w:p>
          <w:p w14:paraId="2D481AA2" w14:textId="4019467E" w:rsidR="007A41BF" w:rsidRPr="00A96EAF" w:rsidRDefault="007A41BF" w:rsidP="00A21D96">
            <w:pPr>
              <w:pStyle w:val="aa"/>
              <w:wordWrap/>
              <w:spacing w:line="240" w:lineRule="exact"/>
              <w:ind w:left="408" w:hanging="40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指定小規模多機能型居宅介護事業所の登録者（当該事業所と同一建物に居住する者を除く。）について、登録者の要介護状態区分に応じて、登録している期間１月につきそれぞれ所定単位数を算定しているか。　</w:t>
            </w:r>
            <w:r w:rsidRPr="00A96EAF">
              <w:rPr>
                <w:rFonts w:asciiTheme="majorEastAsia" w:eastAsiaTheme="majorEastAsia" w:hAnsiTheme="majorEastAsia" w:cs="ＭＳ ゴシック"/>
                <w:color w:val="000000"/>
                <w:w w:val="50"/>
                <w:sz w:val="20"/>
                <w:szCs w:val="20"/>
              </w:rPr>
              <w:t>◆平１８厚告１２６別表４イ（１）注１</w:t>
            </w:r>
          </w:p>
        </w:tc>
        <w:tc>
          <w:tcPr>
            <w:tcW w:w="709" w:type="dxa"/>
            <w:tcBorders>
              <w:top w:val="dotted" w:sz="4" w:space="0" w:color="000001"/>
              <w:left w:val="single" w:sz="4" w:space="0" w:color="000001"/>
              <w:bottom w:val="dotted" w:sz="4" w:space="0" w:color="000001"/>
            </w:tcBorders>
            <w:shd w:val="clear" w:color="auto" w:fill="FFFFFF"/>
          </w:tcPr>
          <w:p w14:paraId="2282134F" w14:textId="77777777" w:rsidR="007A41BF" w:rsidRDefault="00707743" w:rsidP="007A41B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97369041"/>
                <w14:checkbox>
                  <w14:checked w14:val="0"/>
                  <w14:checkedState w14:val="00FE" w14:font="Wingdings"/>
                  <w14:uncheckedState w14:val="2610" w14:font="ＭＳ ゴシック"/>
                </w14:checkbox>
              </w:sdtPr>
              <w:sdtEndPr/>
              <w:sdtContent>
                <w:r w:rsidR="007A41BF">
                  <w:rPr>
                    <w:rFonts w:asciiTheme="majorEastAsia" w:eastAsiaTheme="majorEastAsia" w:hAnsiTheme="majorEastAsia" w:hint="eastAsia"/>
                  </w:rPr>
                  <w:t>☐</w:t>
                </w:r>
              </w:sdtContent>
            </w:sdt>
            <w:r w:rsidR="007A41BF">
              <w:rPr>
                <w:rFonts w:asciiTheme="majorEastAsia" w:eastAsiaTheme="majorEastAsia" w:hAnsiTheme="majorEastAsia" w:hint="eastAsia"/>
              </w:rPr>
              <w:t>適</w:t>
            </w:r>
          </w:p>
          <w:p w14:paraId="732B77B1" w14:textId="77777777" w:rsidR="007A41BF" w:rsidRDefault="00707743" w:rsidP="007A41B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630017795"/>
                <w14:checkbox>
                  <w14:checked w14:val="0"/>
                  <w14:checkedState w14:val="00FE" w14:font="Wingdings"/>
                  <w14:uncheckedState w14:val="2610" w14:font="ＭＳ ゴシック"/>
                </w14:checkbox>
              </w:sdtPr>
              <w:sdtEndPr/>
              <w:sdtContent>
                <w:r w:rsidR="007A41BF">
                  <w:rPr>
                    <w:rFonts w:hAnsi="ＭＳ ゴシック" w:hint="eastAsia"/>
                  </w:rPr>
                  <w:t>☐</w:t>
                </w:r>
              </w:sdtContent>
            </w:sdt>
            <w:r w:rsidR="007A41BF">
              <w:rPr>
                <w:rFonts w:asciiTheme="majorEastAsia" w:eastAsiaTheme="majorEastAsia" w:hAnsiTheme="majorEastAsia" w:hint="eastAsia"/>
              </w:rPr>
              <w:t>否</w:t>
            </w:r>
          </w:p>
          <w:p w14:paraId="42328A73" w14:textId="77777777" w:rsidR="007A41BF" w:rsidRDefault="007A41BF"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27F63033" w14:textId="77777777" w:rsidR="007A41BF" w:rsidRPr="00A96EAF" w:rsidRDefault="007A41BF" w:rsidP="00C15BA7">
            <w:pPr>
              <w:spacing w:line="240" w:lineRule="exact"/>
              <w:jc w:val="left"/>
              <w:rPr>
                <w:rFonts w:asciiTheme="majorEastAsia" w:eastAsiaTheme="majorEastAsia" w:hAnsiTheme="majorEastAsia" w:cs="ＭＳ ゴシック"/>
                <w:color w:val="000000"/>
                <w:szCs w:val="20"/>
              </w:rPr>
            </w:pPr>
          </w:p>
        </w:tc>
      </w:tr>
      <w:tr w:rsidR="007A41BF" w14:paraId="18F4E9DD" w14:textId="77777777" w:rsidTr="0030120F">
        <w:tc>
          <w:tcPr>
            <w:tcW w:w="1310" w:type="dxa"/>
            <w:vMerge/>
            <w:tcBorders>
              <w:left w:val="single" w:sz="4" w:space="0" w:color="000001"/>
            </w:tcBorders>
            <w:shd w:val="clear" w:color="auto" w:fill="FFFFFF"/>
          </w:tcPr>
          <w:p w14:paraId="5CA8F00F" w14:textId="77777777" w:rsidR="007A41BF" w:rsidRPr="00A96EAF" w:rsidRDefault="007A41BF" w:rsidP="00C15BA7">
            <w:pPr>
              <w:pStyle w:val="aa"/>
              <w:spacing w:line="240" w:lineRule="exact"/>
              <w:jc w:val="left"/>
              <w:rPr>
                <w:rFonts w:asciiTheme="majorEastAsia" w:eastAsiaTheme="majorEastAsia" w:hAnsiTheme="majorEastAsia" w:cs="ＭＳ ゴシック"/>
                <w:color w:val="00000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0C5B6666" w14:textId="77777777" w:rsidR="007A41BF" w:rsidRPr="00A96EAF" w:rsidRDefault="007A41BF"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single" w:sz="4" w:space="0" w:color="000001"/>
            </w:tcBorders>
            <w:shd w:val="clear" w:color="auto" w:fill="FFFFFF"/>
          </w:tcPr>
          <w:p w14:paraId="1FF4F049" w14:textId="77777777" w:rsidR="007A41BF" w:rsidRPr="00A96EAF" w:rsidRDefault="007A41BF" w:rsidP="00A21D96">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(2) 同一建物に居住する者に対して行う場合</w:t>
            </w:r>
          </w:p>
          <w:p w14:paraId="12B2EE73" w14:textId="77777777" w:rsidR="007A41BF" w:rsidRPr="00A96EAF" w:rsidRDefault="007A41BF" w:rsidP="00A21D96">
            <w:pPr>
              <w:pStyle w:val="aa"/>
              <w:wordWrap/>
              <w:spacing w:line="240" w:lineRule="exact"/>
              <w:ind w:left="408" w:hanging="4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指定小規模多機能型居宅介護事業所と同一建物に居住する登録者について、登録者の要介護状態区分に応じて、登録している期間１月につきそれぞれ所定単位数を算定しているか。</w:t>
            </w:r>
          </w:p>
          <w:p w14:paraId="580E4F22" w14:textId="24B22F4F" w:rsidR="007A41BF" w:rsidRPr="00A96EAF" w:rsidRDefault="007A41BF" w:rsidP="00A21D96">
            <w:pPr>
              <w:pStyle w:val="aa"/>
              <w:wordWrap/>
              <w:spacing w:line="240" w:lineRule="exact"/>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sidRPr="00A96EAF">
              <w:rPr>
                <w:rFonts w:asciiTheme="majorEastAsia" w:eastAsiaTheme="majorEastAsia" w:hAnsiTheme="majorEastAsia" w:cs="ＭＳ ゴシック"/>
                <w:color w:val="000000"/>
                <w:w w:val="50"/>
                <w:sz w:val="20"/>
                <w:szCs w:val="20"/>
              </w:rPr>
              <w:t>◆平１８厚告１２６別表４イ（２）注２</w:t>
            </w:r>
          </w:p>
        </w:tc>
        <w:tc>
          <w:tcPr>
            <w:tcW w:w="709" w:type="dxa"/>
            <w:tcBorders>
              <w:top w:val="dotted" w:sz="4" w:space="0" w:color="000001"/>
              <w:left w:val="single" w:sz="4" w:space="0" w:color="000001"/>
              <w:bottom w:val="single" w:sz="4" w:space="0" w:color="000001"/>
            </w:tcBorders>
            <w:shd w:val="clear" w:color="auto" w:fill="FFFFFF"/>
          </w:tcPr>
          <w:p w14:paraId="3D5BA1E3" w14:textId="77777777" w:rsidR="007A41BF" w:rsidRDefault="00707743" w:rsidP="007A41B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14474932"/>
                <w14:checkbox>
                  <w14:checked w14:val="0"/>
                  <w14:checkedState w14:val="00FE" w14:font="Wingdings"/>
                  <w14:uncheckedState w14:val="2610" w14:font="ＭＳ ゴシック"/>
                </w14:checkbox>
              </w:sdtPr>
              <w:sdtEndPr/>
              <w:sdtContent>
                <w:r w:rsidR="007A41BF">
                  <w:rPr>
                    <w:rFonts w:asciiTheme="majorEastAsia" w:eastAsiaTheme="majorEastAsia" w:hAnsiTheme="majorEastAsia" w:hint="eastAsia"/>
                  </w:rPr>
                  <w:t>☐</w:t>
                </w:r>
              </w:sdtContent>
            </w:sdt>
            <w:r w:rsidR="007A41BF">
              <w:rPr>
                <w:rFonts w:asciiTheme="majorEastAsia" w:eastAsiaTheme="majorEastAsia" w:hAnsiTheme="majorEastAsia" w:hint="eastAsia"/>
              </w:rPr>
              <w:t>適</w:t>
            </w:r>
          </w:p>
          <w:p w14:paraId="7F5E65F1" w14:textId="77777777" w:rsidR="007A41BF" w:rsidRDefault="00707743" w:rsidP="007A41B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377908197"/>
                <w14:checkbox>
                  <w14:checked w14:val="0"/>
                  <w14:checkedState w14:val="00FE" w14:font="Wingdings"/>
                  <w14:uncheckedState w14:val="2610" w14:font="ＭＳ ゴシック"/>
                </w14:checkbox>
              </w:sdtPr>
              <w:sdtEndPr/>
              <w:sdtContent>
                <w:r w:rsidR="007A41BF">
                  <w:rPr>
                    <w:rFonts w:hAnsi="ＭＳ ゴシック" w:hint="eastAsia"/>
                  </w:rPr>
                  <w:t>☐</w:t>
                </w:r>
              </w:sdtContent>
            </w:sdt>
            <w:r w:rsidR="007A41BF">
              <w:rPr>
                <w:rFonts w:asciiTheme="majorEastAsia" w:eastAsiaTheme="majorEastAsia" w:hAnsiTheme="majorEastAsia" w:hint="eastAsia"/>
              </w:rPr>
              <w:t>否</w:t>
            </w:r>
          </w:p>
          <w:p w14:paraId="37FEA378" w14:textId="77777777" w:rsidR="007A41BF" w:rsidRDefault="007A41BF"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3ED1FD73" w14:textId="77777777" w:rsidR="007A41BF" w:rsidRPr="00A96EAF" w:rsidRDefault="007A41BF" w:rsidP="00C15BA7">
            <w:pPr>
              <w:spacing w:line="240" w:lineRule="exact"/>
              <w:jc w:val="left"/>
              <w:rPr>
                <w:rFonts w:asciiTheme="majorEastAsia" w:eastAsiaTheme="majorEastAsia" w:hAnsiTheme="majorEastAsia" w:cs="ＭＳ ゴシック"/>
                <w:color w:val="000000"/>
                <w:szCs w:val="20"/>
              </w:rPr>
            </w:pPr>
          </w:p>
        </w:tc>
      </w:tr>
      <w:tr w:rsidR="007A41BF" w14:paraId="7A3013AF" w14:textId="77777777" w:rsidTr="0030120F">
        <w:tc>
          <w:tcPr>
            <w:tcW w:w="1310" w:type="dxa"/>
            <w:vMerge/>
            <w:tcBorders>
              <w:left w:val="single" w:sz="4" w:space="0" w:color="000001"/>
              <w:bottom w:val="single" w:sz="4" w:space="0" w:color="000001"/>
            </w:tcBorders>
            <w:shd w:val="clear" w:color="auto" w:fill="FFFFFF"/>
          </w:tcPr>
          <w:p w14:paraId="7D094BCD" w14:textId="77777777" w:rsidR="007A41BF" w:rsidRPr="00A96EAF" w:rsidRDefault="007A41BF"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5E89105F" w14:textId="77777777" w:rsidR="007A41BF" w:rsidRDefault="007A41BF" w:rsidP="00A21D96">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小規模多機能型居宅介護費の算定について　</w:t>
            </w:r>
            <w:r w:rsidRPr="00A96EAF">
              <w:rPr>
                <w:rFonts w:asciiTheme="majorEastAsia" w:eastAsiaTheme="majorEastAsia" w:hAnsiTheme="majorEastAsia" w:cs="ＭＳ ゴシック"/>
                <w:color w:val="000000"/>
                <w:w w:val="50"/>
                <w:sz w:val="20"/>
                <w:szCs w:val="20"/>
              </w:rPr>
              <w:t>◆平１８留意事項第２の５（１）</w:t>
            </w:r>
          </w:p>
          <w:p w14:paraId="27E9411A" w14:textId="1CA0C3ED" w:rsidR="007A41BF" w:rsidRPr="00A96EAF" w:rsidRDefault="007A41BF" w:rsidP="00A21D96">
            <w:pPr>
              <w:pStyle w:val="aa"/>
              <w:wordWrap/>
              <w:spacing w:line="240" w:lineRule="exact"/>
              <w:ind w:leftChars="100" w:left="360"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①　小規模多機能型居宅介護費は、当該小規模多機能型居宅介護事業所へ登録した者について、登録者の居住する場所及び要介護度区分に応じて、登録している期間１月につきそれぞれ所定単位数を算定する。</w:t>
            </w:r>
          </w:p>
          <w:p w14:paraId="3A733971" w14:textId="32EF3C62" w:rsidR="007A41BF" w:rsidRPr="00A96EAF" w:rsidRDefault="007A41BF" w:rsidP="00A21D96">
            <w:pPr>
              <w:pStyle w:val="aa"/>
              <w:wordWrap/>
              <w:spacing w:line="240" w:lineRule="exact"/>
              <w:ind w:left="329" w:hanging="329"/>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sidRPr="00A31EEF">
              <w:rPr>
                <w:rFonts w:asciiTheme="majorEastAsia" w:eastAsiaTheme="majorEastAsia" w:hAnsiTheme="majorEastAsia" w:cs="ＭＳ ゴシック"/>
                <w:b/>
                <w:bCs/>
                <w:color w:val="000000"/>
                <w:sz w:val="20"/>
                <w:szCs w:val="20"/>
              </w:rPr>
              <w:t>月途中から登録した場合又は月途中から登録を終了した場合</w:t>
            </w:r>
            <w:r w:rsidRPr="00A96EAF">
              <w:rPr>
                <w:rFonts w:asciiTheme="majorEastAsia" w:eastAsiaTheme="majorEastAsia" w:hAnsiTheme="majorEastAsia" w:cs="ＭＳ ゴシック"/>
                <w:color w:val="000000"/>
                <w:sz w:val="20"/>
                <w:szCs w:val="20"/>
              </w:rPr>
              <w:t>には、登録していた期間（登録日から当該月の末日まで又は当該月の初日から登録終了日まで）に対応した単位数を算定することとする。</w:t>
            </w:r>
          </w:p>
          <w:p w14:paraId="716F8A53" w14:textId="1EEC3C1E" w:rsidR="007A41BF" w:rsidRPr="00A96EAF" w:rsidRDefault="007A41BF" w:rsidP="00A21D96">
            <w:pPr>
              <w:pStyle w:val="aa"/>
              <w:wordWrap/>
              <w:spacing w:line="240" w:lineRule="exact"/>
              <w:ind w:left="329" w:hanging="329"/>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また、</w:t>
            </w:r>
            <w:r w:rsidRPr="00A31EEF">
              <w:rPr>
                <w:rFonts w:asciiTheme="majorEastAsia" w:eastAsiaTheme="majorEastAsia" w:hAnsiTheme="majorEastAsia" w:cs="ＭＳ ゴシック"/>
                <w:b/>
                <w:bCs/>
                <w:color w:val="000000"/>
                <w:sz w:val="20"/>
                <w:szCs w:val="20"/>
              </w:rPr>
              <w:t>月途中から小規模多機能型居宅介護事業所と同一建物から同一建物ではない建物に転居した場合</w:t>
            </w:r>
            <w:r w:rsidRPr="00A96EAF">
              <w:rPr>
                <w:rFonts w:asciiTheme="majorEastAsia" w:eastAsiaTheme="majorEastAsia" w:hAnsiTheme="majorEastAsia" w:cs="ＭＳ ゴシック"/>
                <w:color w:val="000000"/>
                <w:sz w:val="20"/>
                <w:szCs w:val="20"/>
              </w:rPr>
              <w:t>には、居住していた期間に対応した単位数を算定することとする。</w:t>
            </w:r>
          </w:p>
          <w:p w14:paraId="68ADFD84" w14:textId="67CB0D6F" w:rsidR="007A41BF" w:rsidRPr="00A96EAF" w:rsidRDefault="007A41BF" w:rsidP="00A21D96">
            <w:pPr>
              <w:pStyle w:val="aa"/>
              <w:wordWrap/>
              <w:spacing w:line="240" w:lineRule="exact"/>
              <w:ind w:left="329" w:hanging="329"/>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これら算定の基礎となる「登録日」とは、利用者が小規模多機能型居宅介護事業者と利用契約を結んだ日ではなく、通い、訪問又は宿泊のいずれかのサービスを実際に利用開始した日とする。また、「登録終了日」とは、利用者が小規模多機能型居宅介護事業者との間の利用契約を終了した日とする。</w:t>
            </w:r>
          </w:p>
        </w:tc>
        <w:tc>
          <w:tcPr>
            <w:tcW w:w="709" w:type="dxa"/>
            <w:tcBorders>
              <w:top w:val="single" w:sz="4" w:space="0" w:color="000001"/>
              <w:left w:val="single" w:sz="4" w:space="0" w:color="000001"/>
              <w:bottom w:val="single" w:sz="4" w:space="0" w:color="000001"/>
            </w:tcBorders>
            <w:shd w:val="clear" w:color="auto" w:fill="FFFFFF"/>
          </w:tcPr>
          <w:p w14:paraId="79A512BF" w14:textId="77777777" w:rsidR="007A41BF" w:rsidRDefault="00707743" w:rsidP="007A41BF">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83579367"/>
                <w14:checkbox>
                  <w14:checked w14:val="0"/>
                  <w14:checkedState w14:val="00FE" w14:font="Wingdings"/>
                  <w14:uncheckedState w14:val="2610" w14:font="ＭＳ ゴシック"/>
                </w14:checkbox>
              </w:sdtPr>
              <w:sdtEndPr/>
              <w:sdtContent>
                <w:r w:rsidR="007A41BF">
                  <w:rPr>
                    <w:rFonts w:asciiTheme="majorEastAsia" w:eastAsiaTheme="majorEastAsia" w:hAnsiTheme="majorEastAsia" w:hint="eastAsia"/>
                  </w:rPr>
                  <w:t>☐</w:t>
                </w:r>
              </w:sdtContent>
            </w:sdt>
            <w:r w:rsidR="007A41BF">
              <w:rPr>
                <w:rFonts w:asciiTheme="majorEastAsia" w:eastAsiaTheme="majorEastAsia" w:hAnsiTheme="majorEastAsia" w:hint="eastAsia"/>
              </w:rPr>
              <w:t>適</w:t>
            </w:r>
          </w:p>
          <w:p w14:paraId="4CCD3338" w14:textId="77777777" w:rsidR="007A41BF" w:rsidRDefault="00707743" w:rsidP="007A41BF">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480591875"/>
                <w14:checkbox>
                  <w14:checked w14:val="0"/>
                  <w14:checkedState w14:val="00FE" w14:font="Wingdings"/>
                  <w14:uncheckedState w14:val="2610" w14:font="ＭＳ ゴシック"/>
                </w14:checkbox>
              </w:sdtPr>
              <w:sdtEndPr/>
              <w:sdtContent>
                <w:r w:rsidR="007A41BF">
                  <w:rPr>
                    <w:rFonts w:hAnsi="ＭＳ ゴシック" w:hint="eastAsia"/>
                  </w:rPr>
                  <w:t>☐</w:t>
                </w:r>
              </w:sdtContent>
            </w:sdt>
            <w:r w:rsidR="007A41BF">
              <w:rPr>
                <w:rFonts w:asciiTheme="majorEastAsia" w:eastAsiaTheme="majorEastAsia" w:hAnsiTheme="majorEastAsia" w:hint="eastAsia"/>
              </w:rPr>
              <w:t>否</w:t>
            </w:r>
          </w:p>
          <w:p w14:paraId="75E3AF81" w14:textId="77777777" w:rsidR="007A41BF" w:rsidRDefault="007A41BF"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bottom w:val="single" w:sz="4" w:space="0" w:color="000001"/>
              <w:right w:val="single" w:sz="4" w:space="0" w:color="000001"/>
            </w:tcBorders>
            <w:shd w:val="clear" w:color="auto" w:fill="FFFFFF"/>
          </w:tcPr>
          <w:p w14:paraId="3AD0E00D" w14:textId="77777777" w:rsidR="007A41BF" w:rsidRPr="00A96EAF" w:rsidRDefault="007A41BF" w:rsidP="00C15BA7">
            <w:pPr>
              <w:spacing w:line="240" w:lineRule="exact"/>
              <w:jc w:val="left"/>
              <w:rPr>
                <w:rFonts w:asciiTheme="majorEastAsia" w:eastAsiaTheme="majorEastAsia" w:hAnsiTheme="majorEastAsia" w:cs="ＭＳ ゴシック"/>
                <w:color w:val="000000"/>
                <w:szCs w:val="20"/>
              </w:rPr>
            </w:pPr>
          </w:p>
        </w:tc>
      </w:tr>
    </w:tbl>
    <w:p w14:paraId="74578196" w14:textId="430F8654" w:rsidR="00A21D96" w:rsidRDefault="00A21D96">
      <w:r>
        <w:br w:type="page"/>
      </w:r>
    </w:p>
    <w:p w14:paraId="45A11E94" w14:textId="77777777" w:rsidR="00A21D96" w:rsidRDefault="00A21D96"/>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A21D96" w:rsidRPr="0046571F" w14:paraId="04B64772" w14:textId="77777777" w:rsidTr="00A53CF0">
        <w:tc>
          <w:tcPr>
            <w:tcW w:w="1310" w:type="dxa"/>
            <w:tcBorders>
              <w:top w:val="single" w:sz="4" w:space="0" w:color="000001"/>
              <w:left w:val="single" w:sz="4" w:space="0" w:color="000001"/>
              <w:bottom w:val="single" w:sz="4" w:space="0" w:color="000001"/>
            </w:tcBorders>
            <w:shd w:val="clear" w:color="auto" w:fill="FFFFFF"/>
            <w:vAlign w:val="center"/>
          </w:tcPr>
          <w:p w14:paraId="5C1351B3" w14:textId="77777777" w:rsidR="00A21D96" w:rsidRPr="00B06D89" w:rsidRDefault="00A21D96"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6C3223C1" w14:textId="77777777" w:rsidR="00A21D96" w:rsidRPr="0046571F" w:rsidRDefault="00A21D96" w:rsidP="00A53CF0">
            <w:pPr>
              <w:pStyle w:val="aa"/>
              <w:wordWrap/>
              <w:spacing w:line="240" w:lineRule="exact"/>
              <w:ind w:left="408" w:hanging="40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A929A3F" w14:textId="77777777" w:rsidR="00A21D96" w:rsidRPr="00A21D96" w:rsidRDefault="00A21D96" w:rsidP="00A53CF0">
            <w:pPr>
              <w:spacing w:line="240" w:lineRule="exact"/>
              <w:rPr>
                <w:rFonts w:asciiTheme="majorEastAsia" w:eastAsiaTheme="majorEastAsia" w:hAnsiTheme="majorEastAsia" w:cs="ＭＳ ゴシック"/>
                <w:color w:val="000000"/>
                <w:szCs w:val="20"/>
              </w:rPr>
            </w:pPr>
            <w:r w:rsidRPr="00A21D96">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345BE5" w14:textId="77777777" w:rsidR="00A21D96" w:rsidRPr="0046571F" w:rsidRDefault="00A21D96" w:rsidP="00A53CF0">
            <w:pPr>
              <w:pStyle w:val="aa"/>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A21D96" w14:paraId="6495F967" w14:textId="77777777" w:rsidTr="009C1AC5">
        <w:tc>
          <w:tcPr>
            <w:tcW w:w="1310" w:type="dxa"/>
            <w:vMerge w:val="restart"/>
            <w:tcBorders>
              <w:left w:val="single" w:sz="4" w:space="0" w:color="000001"/>
            </w:tcBorders>
            <w:shd w:val="clear" w:color="auto" w:fill="FFFFFF"/>
          </w:tcPr>
          <w:p w14:paraId="60D73A19" w14:textId="081EC438" w:rsidR="00A21D96" w:rsidRPr="00A96EAF" w:rsidRDefault="00A21D96" w:rsidP="00A21D96">
            <w:pPr>
              <w:pStyle w:val="aa"/>
              <w:wordWrap/>
              <w:spacing w:line="240" w:lineRule="exact"/>
              <w:jc w:val="left"/>
              <w:rPr>
                <w:rFonts w:asciiTheme="majorEastAsia" w:eastAsiaTheme="majorEastAsia" w:hAnsiTheme="majorEastAsia"/>
                <w:sz w:val="20"/>
                <w:szCs w:val="20"/>
              </w:rPr>
            </w:pPr>
            <w:r>
              <w:rPr>
                <w:rFonts w:ascii="ＭＳ ゴシック" w:eastAsia="ＭＳ ゴシック" w:hAnsi="MS UI Gothic" w:cs="Times New Roman"/>
                <w:spacing w:val="0"/>
                <w:kern w:val="2"/>
                <w:sz w:val="20"/>
              </w:rPr>
              <w:br w:type="page"/>
            </w:r>
            <w:r w:rsidRPr="00A96EAF">
              <w:rPr>
                <w:rFonts w:asciiTheme="majorEastAsia" w:eastAsiaTheme="majorEastAsia" w:hAnsiTheme="majorEastAsia" w:cs="ＭＳ ゴシック"/>
                <w:color w:val="000000"/>
                <w:sz w:val="20"/>
                <w:szCs w:val="20"/>
              </w:rPr>
              <w:t>2　算定基準</w:t>
            </w:r>
          </w:p>
          <w:p w14:paraId="06296A36" w14:textId="3BDCABF8"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779D3F99" w14:textId="294E538E" w:rsidR="00A21D96" w:rsidRPr="00A96EAF" w:rsidRDefault="00A21D96" w:rsidP="00A21D96">
            <w:pPr>
              <w:pStyle w:val="aa"/>
              <w:wordWrap/>
              <w:spacing w:line="240" w:lineRule="exact"/>
              <w:ind w:left="356" w:hangingChars="200" w:hanging="356"/>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②　「同一建物」とは、当該小規模多機能型居宅介護事業所と構造上又は外見上、一体的な建築物（養護老人ホーム、軽費老人ホーム、有料老人ホーム、サービス付き高齢者向け住宅に限る。）を指すものであり、具体的には、当該建物の１階部分に小規模多機能型居宅介護事業所がある場合や、当該建物と渡り廊下等で繋がっている場合が該当し、同一敷地内にある別棟の建築物や道路を挟んで隣接する場合は該当しない。</w:t>
            </w:r>
          </w:p>
          <w:p w14:paraId="139E0A49" w14:textId="431394E2" w:rsidR="00A21D96" w:rsidRPr="00A96EAF" w:rsidRDefault="00A21D96" w:rsidP="00A21D96">
            <w:pPr>
              <w:pStyle w:val="aa"/>
              <w:wordWrap/>
              <w:spacing w:line="240" w:lineRule="exact"/>
              <w:ind w:leftChars="200" w:left="364" w:firstLineChars="100" w:firstLine="178"/>
              <w:jc w:val="left"/>
              <w:rPr>
                <w:rFonts w:asciiTheme="majorEastAsia" w:eastAsiaTheme="majorEastAsia" w:hAnsiTheme="majorEastAsia" w:cs="ＭＳ ゴシック"/>
                <w:i/>
                <w:iCs/>
                <w:color w:val="000000"/>
                <w:sz w:val="20"/>
                <w:szCs w:val="20"/>
              </w:rPr>
            </w:pPr>
            <w:r w:rsidRPr="00A96EAF">
              <w:rPr>
                <w:rFonts w:asciiTheme="majorEastAsia" w:eastAsiaTheme="majorEastAsia" w:hAnsiTheme="majorEastAsia" w:cs="ＭＳ ゴシック"/>
                <w:color w:val="000000"/>
                <w:sz w:val="20"/>
                <w:szCs w:val="20"/>
              </w:rPr>
              <w:t>また、ここでいう同一の建物については、当該建築物の管理、運営法人が当該小規模多機能型居宅介護事業所の小規模多機能型居宅介護事業者と異なる場合であっても該当するものであること。</w:t>
            </w:r>
          </w:p>
        </w:tc>
        <w:tc>
          <w:tcPr>
            <w:tcW w:w="709" w:type="dxa"/>
            <w:tcBorders>
              <w:top w:val="single" w:sz="4" w:space="0" w:color="000001"/>
              <w:left w:val="single" w:sz="4" w:space="0" w:color="000001"/>
              <w:bottom w:val="single" w:sz="4" w:space="0" w:color="000001"/>
            </w:tcBorders>
            <w:shd w:val="clear" w:color="auto" w:fill="FFFFFF"/>
          </w:tcPr>
          <w:p w14:paraId="1E24AC35"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594940200"/>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7FEF2FDD"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324776620"/>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6F3682AD" w14:textId="160C1D7C" w:rsidR="00A21D96" w:rsidRPr="00A96EAF" w:rsidRDefault="00707743" w:rsidP="00A21D96">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53587174"/>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6741DBB1" w14:textId="387C896B" w:rsidR="00A21D96" w:rsidRPr="00A96EAF" w:rsidRDefault="00A21D96" w:rsidP="00C15BA7">
            <w:pPr>
              <w:spacing w:line="240" w:lineRule="exact"/>
              <w:jc w:val="left"/>
              <w:rPr>
                <w:rFonts w:asciiTheme="majorEastAsia" w:eastAsiaTheme="majorEastAsia" w:hAnsiTheme="majorEastAsia"/>
                <w:szCs w:val="20"/>
              </w:rPr>
            </w:pPr>
          </w:p>
        </w:tc>
      </w:tr>
      <w:tr w:rsidR="00A21D96" w14:paraId="325C284D" w14:textId="77777777" w:rsidTr="00A31EEF">
        <w:tc>
          <w:tcPr>
            <w:tcW w:w="1310" w:type="dxa"/>
            <w:vMerge/>
            <w:tcBorders>
              <w:left w:val="single" w:sz="4" w:space="0" w:color="000001"/>
            </w:tcBorders>
            <w:shd w:val="clear" w:color="auto" w:fill="FFFFFF"/>
          </w:tcPr>
          <w:p w14:paraId="602AFE6D"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09B71882" w14:textId="77777777" w:rsidR="00A21D96" w:rsidRPr="00A96EAF" w:rsidRDefault="00A21D96" w:rsidP="00A31EEF">
            <w:pPr>
              <w:pStyle w:val="aa"/>
              <w:wordWrap/>
              <w:spacing w:line="360" w:lineRule="auto"/>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２　</w:t>
            </w:r>
            <w:r w:rsidRPr="00A31EEF">
              <w:rPr>
                <w:rFonts w:asciiTheme="majorEastAsia" w:eastAsiaTheme="majorEastAsia" w:hAnsiTheme="majorEastAsia" w:cs="ＭＳ ゴシック"/>
                <w:b/>
                <w:bCs/>
                <w:color w:val="000000"/>
                <w:sz w:val="20"/>
                <w:szCs w:val="20"/>
              </w:rPr>
              <w:t>短期利用居宅介護費</w:t>
            </w:r>
          </w:p>
          <w:p w14:paraId="720C7A39" w14:textId="61438468" w:rsidR="00A21D96" w:rsidRPr="00A96EAF" w:rsidRDefault="00A21D96" w:rsidP="00A21D96">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別に厚生労働大臣が定める基準（注）に適合するものとして市長に届け出た指定小規模多機能型居宅介護事業所において、指定小規模多機能型居宅介護を行った場合に、登録者の要介護状態区分に応じて、それぞれ所定単位数を算定しているか。　</w:t>
            </w:r>
            <w:r w:rsidRPr="00A96EAF">
              <w:rPr>
                <w:rFonts w:asciiTheme="majorEastAsia" w:eastAsiaTheme="majorEastAsia" w:hAnsiTheme="majorEastAsia" w:cs="ＭＳ ゴシック"/>
                <w:color w:val="000000"/>
                <w:w w:val="50"/>
                <w:sz w:val="20"/>
                <w:szCs w:val="20"/>
              </w:rPr>
              <w:t>◆平１８厚告１２６別表４ロ注３</w:t>
            </w:r>
          </w:p>
          <w:p w14:paraId="63B9DB2F" w14:textId="77777777" w:rsidR="00A21D96" w:rsidRPr="00A96EAF" w:rsidRDefault="00A21D96" w:rsidP="00A21D96">
            <w:pPr>
              <w:pStyle w:val="aa"/>
              <w:wordWrap/>
              <w:spacing w:line="240" w:lineRule="exact"/>
              <w:ind w:left="204" w:hanging="204"/>
              <w:jc w:val="left"/>
              <w:rPr>
                <w:rFonts w:asciiTheme="majorEastAsia" w:eastAsiaTheme="majorEastAsia" w:hAnsiTheme="majorEastAsia" w:cs="ＭＳ ゴシック"/>
                <w:color w:val="000000"/>
                <w:sz w:val="20"/>
                <w:szCs w:val="20"/>
              </w:rPr>
            </w:pPr>
          </w:p>
          <w:p w14:paraId="6C1A8B4A" w14:textId="77777777" w:rsidR="00A21D96" w:rsidRPr="00A96EAF" w:rsidRDefault="00A21D96" w:rsidP="00A21D96">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注　別に厚生労働大臣が定める基準　</w:t>
            </w:r>
            <w:r w:rsidRPr="00A96EAF">
              <w:rPr>
                <w:rFonts w:asciiTheme="majorEastAsia" w:eastAsiaTheme="majorEastAsia" w:hAnsiTheme="majorEastAsia" w:cs="ＭＳ ゴシック"/>
                <w:color w:val="000000"/>
                <w:w w:val="50"/>
                <w:sz w:val="20"/>
                <w:szCs w:val="20"/>
              </w:rPr>
              <w:t>◆平２７厚告９５第５４号</w:t>
            </w:r>
          </w:p>
          <w:p w14:paraId="515E8154" w14:textId="77777777" w:rsidR="00A21D96" w:rsidRPr="00A96EAF" w:rsidRDefault="00A21D96" w:rsidP="00A21D96">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次に掲げる基準のいずれにも該当すること。</w:t>
            </w:r>
          </w:p>
          <w:p w14:paraId="31945FA3" w14:textId="77777777" w:rsidR="00A21D96" w:rsidRPr="00A96EAF" w:rsidRDefault="00A21D96" w:rsidP="00A21D96">
            <w:pPr>
              <w:pStyle w:val="aa"/>
              <w:wordWrap/>
              <w:spacing w:line="240" w:lineRule="exact"/>
              <w:ind w:left="612" w:hanging="61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イ　利用者の状態や利用者の家族等の事情により、指定居宅介護支援事業所の介護支援専門員が、緊急に利用することが必要と認めた場合であって、当該指定居宅介護支援事業所の介護支援専門員が、当該指定小規模多機能型居宅介護支援事業所の登録者に対する指定小規模多機能型居宅介護の提供に支障がないと認めた場合であること。</w:t>
            </w:r>
          </w:p>
          <w:p w14:paraId="2425CE2D" w14:textId="77777777" w:rsidR="00A21D96" w:rsidRPr="00A96EAF" w:rsidRDefault="00A21D96" w:rsidP="00A21D96">
            <w:pPr>
              <w:pStyle w:val="aa"/>
              <w:wordWrap/>
              <w:spacing w:line="240" w:lineRule="exact"/>
              <w:ind w:left="612" w:hanging="61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ロ　利用の開始に当たって、あらかじめ７日以内（利用者の日常生活上の世話を行う家族の疾病等やむを得ない事情がある場合は14日以内）の利用期間を定めること。</w:t>
            </w:r>
          </w:p>
          <w:p w14:paraId="596365A5" w14:textId="77777777" w:rsidR="00A21D96" w:rsidRPr="00A96EAF" w:rsidRDefault="00A21D96" w:rsidP="00A21D96">
            <w:pPr>
              <w:pStyle w:val="aa"/>
              <w:wordWrap/>
              <w:spacing w:line="240" w:lineRule="exact"/>
              <w:ind w:left="612" w:hanging="61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ハ　指定地域密着サービス基準第63条に定める従業者の員数を置いていること。</w:t>
            </w:r>
          </w:p>
          <w:p w14:paraId="553F47DA" w14:textId="0016136D" w:rsidR="00A21D96" w:rsidRDefault="00A21D96" w:rsidP="00A21D96">
            <w:pPr>
              <w:pStyle w:val="aa"/>
              <w:wordWrap/>
              <w:spacing w:line="240" w:lineRule="exact"/>
              <w:ind w:left="612" w:hanging="612"/>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ニ　当該指定小規模多機能型居宅介護事業所が小規模多機能型居宅介護費の注４（過少サービスに対する減算）を算定していないこと。</w:t>
            </w:r>
          </w:p>
          <w:p w14:paraId="69F3F072" w14:textId="77777777" w:rsidR="00A31EEF" w:rsidRPr="00A96EAF" w:rsidRDefault="00A31EEF" w:rsidP="00A21D96">
            <w:pPr>
              <w:pStyle w:val="aa"/>
              <w:wordWrap/>
              <w:spacing w:line="240" w:lineRule="exact"/>
              <w:ind w:left="612" w:hanging="612"/>
              <w:jc w:val="left"/>
              <w:rPr>
                <w:rFonts w:asciiTheme="majorEastAsia" w:eastAsiaTheme="majorEastAsia" w:hAnsiTheme="majorEastAsia"/>
                <w:sz w:val="20"/>
                <w:szCs w:val="20"/>
              </w:rPr>
            </w:pPr>
          </w:p>
          <w:p w14:paraId="77B45906" w14:textId="77777777" w:rsidR="00A21D96" w:rsidRPr="00A96EAF" w:rsidRDefault="00A21D96" w:rsidP="00A21D96">
            <w:pPr>
              <w:pStyle w:val="aa"/>
              <w:wordWrap/>
              <w:spacing w:line="240" w:lineRule="exact"/>
              <w:ind w:left="408" w:hanging="4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　上記注に規定する基準を満たす事業所において算定できるものである。</w:t>
            </w:r>
            <w:r w:rsidRPr="00A96EAF">
              <w:rPr>
                <w:rFonts w:asciiTheme="majorEastAsia" w:eastAsiaTheme="majorEastAsia" w:hAnsiTheme="majorEastAsia" w:cs="ＭＳ ゴシック"/>
                <w:color w:val="000000"/>
                <w:w w:val="50"/>
                <w:sz w:val="20"/>
                <w:szCs w:val="20"/>
              </w:rPr>
              <w:t>◆平１８留意事項第２の５（２）①</w:t>
            </w:r>
          </w:p>
          <w:p w14:paraId="6C6F7BF4" w14:textId="581358B8" w:rsidR="00A21D96" w:rsidRPr="00A96EAF" w:rsidRDefault="00A21D96" w:rsidP="00A31EEF">
            <w:pPr>
              <w:pStyle w:val="aa"/>
              <w:wordWrap/>
              <w:spacing w:line="240" w:lineRule="exact"/>
              <w:ind w:left="408" w:hanging="40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　宿泊室については、登録者の宿泊サービスの利用者と登録者以外の短期利用者の合計が、宿泊サービスの利用定員の範囲内で、空いている宿泊室を利用するものであること。</w:t>
            </w:r>
            <w:r w:rsidRPr="00A96EAF">
              <w:rPr>
                <w:rFonts w:asciiTheme="majorEastAsia" w:eastAsiaTheme="majorEastAsia" w:hAnsiTheme="majorEastAsia" w:cs="ＭＳ ゴシック"/>
                <w:color w:val="000000"/>
                <w:w w:val="50"/>
                <w:sz w:val="20"/>
                <w:szCs w:val="20"/>
              </w:rPr>
              <w:t>◆平１８留意事項第２の５（２）②</w:t>
            </w:r>
          </w:p>
        </w:tc>
        <w:tc>
          <w:tcPr>
            <w:tcW w:w="709" w:type="dxa"/>
            <w:tcBorders>
              <w:top w:val="single" w:sz="4" w:space="0" w:color="000001"/>
              <w:left w:val="single" w:sz="4" w:space="0" w:color="000001"/>
              <w:bottom w:val="single" w:sz="4" w:space="0" w:color="000001"/>
            </w:tcBorders>
            <w:shd w:val="clear" w:color="auto" w:fill="FFFFFF"/>
          </w:tcPr>
          <w:p w14:paraId="4C7DFBE2"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4172699"/>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1834EA51"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416707127"/>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0BF3301D" w14:textId="410DD767" w:rsidR="00A21D96" w:rsidRPr="00A96EAF" w:rsidRDefault="00707743" w:rsidP="00A21D96">
            <w:pPr>
              <w:spacing w:line="240" w:lineRule="exact"/>
              <w:jc w:val="left"/>
              <w:rPr>
                <w:rFonts w:asciiTheme="majorEastAsia" w:eastAsiaTheme="majorEastAsia" w:hAnsiTheme="majorEastAsia" w:cs="ＭＳ ゴシック"/>
                <w:color w:val="000000"/>
                <w:szCs w:val="20"/>
              </w:rPr>
            </w:pPr>
            <w:sdt>
              <w:sdtPr>
                <w:rPr>
                  <w:rFonts w:asciiTheme="majorEastAsia" w:eastAsiaTheme="majorEastAsia" w:hAnsiTheme="majorEastAsia" w:hint="eastAsia"/>
                </w:rPr>
                <w:id w:val="1422606109"/>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B896E61" w14:textId="77777777" w:rsidR="00A21D96" w:rsidRPr="00A96EAF" w:rsidRDefault="00A21D96" w:rsidP="00C15BA7">
            <w:pPr>
              <w:spacing w:line="240" w:lineRule="exact"/>
              <w:jc w:val="left"/>
              <w:rPr>
                <w:rFonts w:asciiTheme="majorEastAsia" w:eastAsiaTheme="majorEastAsia" w:hAnsiTheme="majorEastAsia" w:cs="ＭＳ ゴシック"/>
                <w:color w:val="000000"/>
                <w:szCs w:val="20"/>
              </w:rPr>
            </w:pPr>
          </w:p>
        </w:tc>
      </w:tr>
      <w:tr w:rsidR="00A31EEF" w14:paraId="76BC71CB" w14:textId="77777777" w:rsidTr="001476AD">
        <w:tc>
          <w:tcPr>
            <w:tcW w:w="1310" w:type="dxa"/>
            <w:tcBorders>
              <w:left w:val="single" w:sz="4" w:space="0" w:color="000001"/>
              <w:bottom w:val="single" w:sz="4" w:space="0" w:color="000001"/>
            </w:tcBorders>
            <w:shd w:val="clear" w:color="auto" w:fill="FFFFFF"/>
          </w:tcPr>
          <w:p w14:paraId="3C59B15F" w14:textId="77777777" w:rsidR="00A31EEF" w:rsidRPr="00A96EAF" w:rsidRDefault="00A31EEF"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8363" w:type="dxa"/>
            <w:gridSpan w:val="3"/>
            <w:tcBorders>
              <w:top w:val="single" w:sz="4" w:space="0" w:color="000001"/>
              <w:left w:val="single" w:sz="4" w:space="0" w:color="000001"/>
              <w:bottom w:val="single" w:sz="4" w:space="0" w:color="000001"/>
              <w:right w:val="single" w:sz="4" w:space="0" w:color="000001"/>
            </w:tcBorders>
            <w:shd w:val="clear" w:color="auto" w:fill="FFFFFF"/>
          </w:tcPr>
          <w:p w14:paraId="1FE31F11" w14:textId="77777777" w:rsidR="00A31EEF" w:rsidRPr="00A31EEF" w:rsidRDefault="00A31EEF" w:rsidP="00A31EEF">
            <w:pPr>
              <w:pStyle w:val="aa"/>
              <w:wordWrap/>
              <w:spacing w:line="200" w:lineRule="exact"/>
              <w:jc w:val="left"/>
              <w:rPr>
                <w:rFonts w:asciiTheme="majorEastAsia" w:eastAsiaTheme="majorEastAsia" w:hAnsiTheme="majorEastAsia"/>
                <w:sz w:val="18"/>
                <w:szCs w:val="18"/>
              </w:rPr>
            </w:pPr>
            <w:r w:rsidRPr="00A31EEF">
              <w:rPr>
                <w:rFonts w:asciiTheme="majorEastAsia" w:eastAsiaTheme="majorEastAsia" w:hAnsiTheme="majorEastAsia" w:cs="ＭＳ ゴシック"/>
                <w:i/>
                <w:iCs/>
                <w:color w:val="000000"/>
                <w:sz w:val="18"/>
                <w:szCs w:val="18"/>
              </w:rPr>
              <w:t>Ｈ18.9.4Ｑ＆Ａ　　問４２</w:t>
            </w:r>
          </w:p>
          <w:p w14:paraId="672B80DA" w14:textId="77777777" w:rsidR="00A31EEF" w:rsidRPr="00A31EEF" w:rsidRDefault="00A31EEF" w:rsidP="00A31EEF">
            <w:pPr>
              <w:pStyle w:val="aa"/>
              <w:wordWrap/>
              <w:spacing w:line="200" w:lineRule="exact"/>
              <w:ind w:left="384" w:hanging="204"/>
              <w:jc w:val="left"/>
              <w:rPr>
                <w:rFonts w:asciiTheme="majorEastAsia" w:eastAsiaTheme="majorEastAsia" w:hAnsiTheme="majorEastAsia"/>
                <w:sz w:val="18"/>
                <w:szCs w:val="18"/>
              </w:rPr>
            </w:pPr>
            <w:r w:rsidRPr="00A31EEF">
              <w:rPr>
                <w:rFonts w:asciiTheme="majorEastAsia" w:eastAsiaTheme="majorEastAsia" w:hAnsiTheme="majorEastAsia" w:cs="ＭＳ ゴシック"/>
                <w:i/>
                <w:iCs/>
                <w:color w:val="000000"/>
                <w:sz w:val="18"/>
                <w:szCs w:val="18"/>
              </w:rPr>
              <w:t>問　入院により、通いサービス、訪問サービス、宿泊サービスのいずれも利用し得ない月であっても、小規模多機能型居宅介護費の算定は可能か。</w:t>
            </w:r>
          </w:p>
          <w:p w14:paraId="0AFB1572" w14:textId="77777777" w:rsidR="00A31EEF" w:rsidRPr="00A31EEF" w:rsidRDefault="00A31EEF" w:rsidP="00A31EEF">
            <w:pPr>
              <w:pStyle w:val="aa"/>
              <w:wordWrap/>
              <w:spacing w:line="200" w:lineRule="exact"/>
              <w:ind w:left="384" w:hanging="204"/>
              <w:jc w:val="left"/>
              <w:rPr>
                <w:rFonts w:asciiTheme="majorEastAsia" w:eastAsiaTheme="majorEastAsia" w:hAnsiTheme="majorEastAsia"/>
                <w:sz w:val="18"/>
                <w:szCs w:val="18"/>
              </w:rPr>
            </w:pPr>
            <w:r w:rsidRPr="00A31EEF">
              <w:rPr>
                <w:rFonts w:asciiTheme="majorEastAsia" w:eastAsiaTheme="majorEastAsia" w:hAnsiTheme="majorEastAsia" w:cs="ＭＳ ゴシック"/>
                <w:i/>
                <w:iCs/>
                <w:color w:val="000000"/>
                <w:sz w:val="18"/>
                <w:szCs w:val="18"/>
              </w:rPr>
              <w:t>答　登録が継続しているなら、算定は可能であるが、お尋ねのような場合には、サービスを利用できないのに利用者負担が生じることに配慮して、基本的には、一旦契約を終了すべきである。</w:t>
            </w:r>
          </w:p>
          <w:p w14:paraId="0C96BC00" w14:textId="77777777" w:rsidR="00A31EEF" w:rsidRPr="00A31EEF" w:rsidRDefault="00A31EEF" w:rsidP="00A31EEF">
            <w:pPr>
              <w:pStyle w:val="aa"/>
              <w:wordWrap/>
              <w:spacing w:line="200" w:lineRule="exact"/>
              <w:jc w:val="left"/>
              <w:rPr>
                <w:rFonts w:asciiTheme="majorEastAsia" w:eastAsiaTheme="majorEastAsia" w:hAnsiTheme="majorEastAsia"/>
                <w:sz w:val="18"/>
                <w:szCs w:val="18"/>
              </w:rPr>
            </w:pPr>
            <w:r w:rsidRPr="00A31EEF">
              <w:rPr>
                <w:rFonts w:asciiTheme="majorEastAsia" w:eastAsiaTheme="majorEastAsia" w:hAnsiTheme="majorEastAsia" w:cs="ＭＳ ゴシック"/>
                <w:i/>
                <w:iCs/>
                <w:color w:val="000000"/>
                <w:sz w:val="18"/>
                <w:szCs w:val="18"/>
              </w:rPr>
              <w:t>Ｈ18.9.4Ｑ＆Ａ　　問４４</w:t>
            </w:r>
          </w:p>
          <w:p w14:paraId="41BFD0DC" w14:textId="0DB6F92F" w:rsidR="00A31EEF" w:rsidRPr="00A96EAF" w:rsidRDefault="00A31EEF" w:rsidP="00A31EEF">
            <w:pPr>
              <w:spacing w:line="200" w:lineRule="exact"/>
              <w:ind w:leftChars="100" w:left="182" w:firstLineChars="100" w:firstLine="162"/>
              <w:jc w:val="left"/>
              <w:rPr>
                <w:rFonts w:asciiTheme="majorEastAsia" w:eastAsiaTheme="majorEastAsia" w:hAnsiTheme="majorEastAsia" w:cs="ＭＳ ゴシック"/>
                <w:color w:val="000000"/>
                <w:szCs w:val="20"/>
              </w:rPr>
            </w:pPr>
            <w:r w:rsidRPr="00A31EEF">
              <w:rPr>
                <w:rFonts w:asciiTheme="majorEastAsia" w:eastAsiaTheme="majorEastAsia" w:hAnsiTheme="majorEastAsia" w:cs="ＭＳ ゴシック"/>
                <w:i/>
                <w:iCs/>
                <w:color w:val="000000"/>
                <w:sz w:val="18"/>
                <w:szCs w:val="18"/>
              </w:rPr>
              <w:t>養護老人ホームは措置費の下で施設サービスとして基礎的な生活支援が行われているところであり、養護老人ホームの入所者が指定小規模多機能型居宅介護を利用することは想定しておらず、介護報酬は算定できない。</w:t>
            </w:r>
          </w:p>
        </w:tc>
      </w:tr>
    </w:tbl>
    <w:p w14:paraId="53D4A260" w14:textId="221C15C4" w:rsidR="00A21D96" w:rsidRDefault="00A21D96">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A21D96" w:rsidRPr="0046571F" w14:paraId="58D4F7AD" w14:textId="77777777" w:rsidTr="00A21D96">
        <w:tc>
          <w:tcPr>
            <w:tcW w:w="1310" w:type="dxa"/>
            <w:vMerge w:val="restart"/>
            <w:tcBorders>
              <w:top w:val="single" w:sz="4" w:space="0" w:color="000001"/>
              <w:left w:val="single" w:sz="4" w:space="0" w:color="000001"/>
            </w:tcBorders>
            <w:shd w:val="clear" w:color="auto" w:fill="FFFFFF"/>
            <w:vAlign w:val="center"/>
          </w:tcPr>
          <w:p w14:paraId="68079C1A" w14:textId="77777777" w:rsidR="00A21D96" w:rsidRPr="00B06D89" w:rsidRDefault="00A21D96" w:rsidP="00A21D96">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06FC8D28" w14:textId="77777777" w:rsidR="00A21D96" w:rsidRPr="0046571F" w:rsidRDefault="00A21D96" w:rsidP="00A21D96">
            <w:pPr>
              <w:pStyle w:val="aa"/>
              <w:wordWrap/>
              <w:spacing w:line="240" w:lineRule="exact"/>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21BFE6BD" w14:textId="77777777" w:rsidR="00A21D96" w:rsidRPr="00A21D96" w:rsidRDefault="00A21D96" w:rsidP="00A21D96">
            <w:pPr>
              <w:snapToGrid/>
              <w:spacing w:line="220" w:lineRule="exact"/>
              <w:rPr>
                <w:rFonts w:asciiTheme="majorEastAsia" w:eastAsiaTheme="majorEastAsia" w:hAnsiTheme="majorEastAsia"/>
              </w:rPr>
            </w:pPr>
            <w:r w:rsidRPr="00A21D96">
              <w:rPr>
                <w:rFonts w:asciiTheme="majorEastAsia" w:eastAsiaTheme="majorEastAsia" w:hAnsiTheme="majorEastAsia" w:hint="eastAsia"/>
              </w:rPr>
              <w:t>点検</w:t>
            </w:r>
          </w:p>
        </w:tc>
        <w:tc>
          <w:tcPr>
            <w:tcW w:w="1701" w:type="dxa"/>
            <w:vMerge w:val="restart"/>
            <w:tcBorders>
              <w:top w:val="single" w:sz="4" w:space="0" w:color="000001"/>
              <w:left w:val="single" w:sz="4" w:space="0" w:color="000001"/>
              <w:right w:val="single" w:sz="4" w:space="0" w:color="000001"/>
            </w:tcBorders>
            <w:shd w:val="clear" w:color="auto" w:fill="FFFFFF"/>
            <w:vAlign w:val="center"/>
          </w:tcPr>
          <w:p w14:paraId="5A03A4C5" w14:textId="77777777" w:rsidR="00A21D96" w:rsidRPr="0046571F" w:rsidRDefault="00A21D96" w:rsidP="00A21D96">
            <w:pPr>
              <w:spacing w:line="240" w:lineRule="exact"/>
              <w:rPr>
                <w:rFonts w:asciiTheme="majorEastAsia" w:eastAsiaTheme="majorEastAsia" w:hAnsiTheme="majorEastAsia" w:cs="ＭＳ ゴシック"/>
                <w:color w:val="000000"/>
                <w:szCs w:val="20"/>
              </w:rPr>
            </w:pPr>
            <w:r w:rsidRPr="00A21D96">
              <w:rPr>
                <w:rFonts w:asciiTheme="majorEastAsia" w:eastAsiaTheme="majorEastAsia" w:hAnsiTheme="majorEastAsia" w:cs="ＭＳ ゴシック" w:hint="eastAsia"/>
                <w:color w:val="000000"/>
                <w:szCs w:val="20"/>
              </w:rPr>
              <w:t>備考</w:t>
            </w:r>
          </w:p>
        </w:tc>
      </w:tr>
      <w:tr w:rsidR="00A21D96" w14:paraId="7D47EAB4" w14:textId="77777777" w:rsidTr="0098417C">
        <w:tc>
          <w:tcPr>
            <w:tcW w:w="1310" w:type="dxa"/>
            <w:vMerge w:val="restart"/>
            <w:tcBorders>
              <w:top w:val="single" w:sz="4" w:space="0" w:color="000001"/>
              <w:left w:val="single" w:sz="4" w:space="0" w:color="000001"/>
            </w:tcBorders>
            <w:shd w:val="clear" w:color="auto" w:fill="FFFFFF"/>
          </w:tcPr>
          <w:p w14:paraId="688DD808" w14:textId="7BCF1E91" w:rsidR="00A21D96" w:rsidRPr="00A96EAF" w:rsidRDefault="00A21D96"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3　登録者数が登録定員を超える場合</w:t>
            </w:r>
          </w:p>
          <w:p w14:paraId="24A58F2A" w14:textId="77777777" w:rsidR="00A21D96" w:rsidRPr="00A96EAF" w:rsidRDefault="00A21D96" w:rsidP="00C15BA7">
            <w:pPr>
              <w:pStyle w:val="aa"/>
              <w:wordWrap/>
              <w:spacing w:line="240" w:lineRule="exact"/>
              <w:jc w:val="left"/>
              <w:rPr>
                <w:rFonts w:asciiTheme="majorEastAsia" w:eastAsiaTheme="majorEastAsia" w:hAnsiTheme="majorEastAsia" w:cs="ＭＳ ゴシック"/>
                <w:color w:val="000000"/>
                <w:spacing w:val="0"/>
                <w:sz w:val="20"/>
                <w:szCs w:val="20"/>
              </w:rPr>
            </w:pPr>
          </w:p>
        </w:tc>
        <w:tc>
          <w:tcPr>
            <w:tcW w:w="5953" w:type="dxa"/>
            <w:tcBorders>
              <w:top w:val="single" w:sz="4" w:space="0" w:color="000001"/>
              <w:left w:val="single" w:sz="4" w:space="0" w:color="000001"/>
              <w:bottom w:val="dotted" w:sz="4" w:space="0" w:color="000001"/>
            </w:tcBorders>
            <w:shd w:val="clear" w:color="auto" w:fill="FFFFFF"/>
          </w:tcPr>
          <w:p w14:paraId="2ACA3697" w14:textId="0DAEB0C2" w:rsidR="00A21D96" w:rsidRPr="00A96EAF" w:rsidRDefault="00A21D96" w:rsidP="0098417C">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登録者（当該事業者が介護予防小規模多機能型居宅介護事業所の指定を併せて受け、かつ、これらの各事業が同一の事業所において一体的に運営されている場合にあっては、当該事業所における各事業の利用者。以下同じ。）の数が市長に提出した運営規程に定められている登録定員を超えた場合は、所定単位数に100分の70を乗じて得た単位数を算定しているか。</w:t>
            </w:r>
            <w:r w:rsidRPr="00A96EAF">
              <w:rPr>
                <w:rFonts w:asciiTheme="majorEastAsia" w:eastAsiaTheme="majorEastAsia" w:hAnsiTheme="majorEastAsia" w:cs="ＭＳ ゴシック"/>
                <w:color w:val="000000"/>
                <w:w w:val="50"/>
                <w:sz w:val="20"/>
                <w:szCs w:val="20"/>
              </w:rPr>
              <w:t xml:space="preserve">　　◆平１８厚告１２６別表４注１～３、平１２厚告２７第７号イ、平１８留意事項第２の１（６）</w:t>
            </w:r>
            <w:r w:rsidRPr="00A96EAF">
              <w:rPr>
                <w:rFonts w:asciiTheme="majorEastAsia" w:eastAsiaTheme="majorEastAsia" w:hAnsiTheme="majorEastAsia" w:cs="ＭＳ ゴシック"/>
                <w:color w:val="000000"/>
                <w:sz w:val="20"/>
                <w:szCs w:val="20"/>
              </w:rPr>
              <w:t xml:space="preserve">　</w:t>
            </w:r>
          </w:p>
        </w:tc>
        <w:tc>
          <w:tcPr>
            <w:tcW w:w="709" w:type="dxa"/>
            <w:tcBorders>
              <w:top w:val="single" w:sz="4" w:space="0" w:color="000001"/>
              <w:left w:val="single" w:sz="4" w:space="0" w:color="000001"/>
              <w:bottom w:val="dotted" w:sz="4" w:space="0" w:color="000001"/>
            </w:tcBorders>
            <w:shd w:val="clear" w:color="auto" w:fill="FFFFFF"/>
          </w:tcPr>
          <w:p w14:paraId="1463BC2B"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38737856"/>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51366F26"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88101203"/>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1FE61E30" w14:textId="3052E11E" w:rsidR="00A21D96" w:rsidRPr="00A96EAF" w:rsidRDefault="00707743" w:rsidP="00A21D96">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575467048"/>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無</w:t>
            </w:r>
          </w:p>
        </w:tc>
        <w:tc>
          <w:tcPr>
            <w:tcW w:w="1701" w:type="dxa"/>
            <w:vMerge w:val="restart"/>
            <w:tcBorders>
              <w:top w:val="single" w:sz="4" w:space="0" w:color="000001"/>
              <w:left w:val="single" w:sz="4" w:space="0" w:color="000001"/>
              <w:right w:val="single" w:sz="4" w:space="0" w:color="000001"/>
            </w:tcBorders>
            <w:shd w:val="clear" w:color="auto" w:fill="FFFFFF"/>
          </w:tcPr>
          <w:p w14:paraId="6540AD5E" w14:textId="77777777" w:rsidR="00A21D96" w:rsidRPr="00A96EAF" w:rsidRDefault="00A21D96"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定員超過がある場合、減算対象とならなくとも運営基準上の定員遵守違反</w:t>
            </w:r>
          </w:p>
        </w:tc>
      </w:tr>
      <w:tr w:rsidR="0098417C" w14:paraId="37C11A18" w14:textId="77777777" w:rsidTr="0098417C">
        <w:tc>
          <w:tcPr>
            <w:tcW w:w="1310" w:type="dxa"/>
            <w:vMerge/>
            <w:tcBorders>
              <w:left w:val="single" w:sz="4" w:space="0" w:color="000001"/>
            </w:tcBorders>
            <w:shd w:val="clear" w:color="auto" w:fill="FFFFFF"/>
          </w:tcPr>
          <w:p w14:paraId="2DBF017A" w14:textId="77777777" w:rsidR="0098417C" w:rsidRPr="00A96EAF" w:rsidRDefault="0098417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13A87160" w14:textId="58A6AFAF" w:rsidR="0098417C" w:rsidRPr="00A96EAF" w:rsidRDefault="0098417C" w:rsidP="00A21D96">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この場合の登録者の数は、1月間（暦月）の登録者数の平均を用いる。この場合1月間の登録者の数の平均は、当該月の全登録者の延人数を当該月の日数で除して得た数とする。この平均登録者数の算定に当たっては、小数点以下を切り上げるものとする。</w:t>
            </w:r>
          </w:p>
        </w:tc>
        <w:tc>
          <w:tcPr>
            <w:tcW w:w="709" w:type="dxa"/>
            <w:tcBorders>
              <w:top w:val="dotted" w:sz="4" w:space="0" w:color="000001"/>
              <w:left w:val="single" w:sz="4" w:space="0" w:color="000001"/>
              <w:bottom w:val="dotted" w:sz="4" w:space="0" w:color="000001"/>
            </w:tcBorders>
            <w:shd w:val="clear" w:color="auto" w:fill="FFFFFF"/>
          </w:tcPr>
          <w:p w14:paraId="7895EFBC"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65679707"/>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2B1B038C"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245652077"/>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4012315D" w14:textId="77777777" w:rsidR="0098417C" w:rsidRDefault="0098417C"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14FC8D30"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tc>
      </w:tr>
      <w:tr w:rsidR="00A21D96" w14:paraId="5D076B62" w14:textId="77777777" w:rsidTr="0098417C">
        <w:tc>
          <w:tcPr>
            <w:tcW w:w="1310" w:type="dxa"/>
            <w:vMerge/>
            <w:tcBorders>
              <w:left w:val="single" w:sz="4" w:space="0" w:color="000001"/>
            </w:tcBorders>
            <w:shd w:val="clear" w:color="auto" w:fill="FFFFFF"/>
          </w:tcPr>
          <w:p w14:paraId="3B4ECD7D" w14:textId="77777777" w:rsidR="00A21D96" w:rsidRPr="00A96EAF" w:rsidRDefault="00A21D96"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592E1750" w14:textId="40802656" w:rsidR="00A21D96" w:rsidRPr="00A96EAF" w:rsidRDefault="00A21D96" w:rsidP="00A21D96">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登録者の数が定員を超えた事業所については、その翌月から定員超過利用が解消されるに至った月まで、登録者全員について所定単位数が減算され、定員超過利用が解消されるに至った月の翌月から通常の所定単位数が算定される。</w:t>
            </w:r>
          </w:p>
        </w:tc>
        <w:tc>
          <w:tcPr>
            <w:tcW w:w="709" w:type="dxa"/>
            <w:tcBorders>
              <w:top w:val="dotted" w:sz="4" w:space="0" w:color="000001"/>
              <w:left w:val="single" w:sz="4" w:space="0" w:color="000001"/>
              <w:bottom w:val="dotted" w:sz="4" w:space="0" w:color="000001"/>
            </w:tcBorders>
            <w:shd w:val="clear" w:color="auto" w:fill="FFFFFF"/>
          </w:tcPr>
          <w:p w14:paraId="38675378"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30769166"/>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6EF9F589"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39060117"/>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58414F46" w14:textId="77777777" w:rsidR="00A21D96" w:rsidRDefault="00A21D96"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5C8B09E5" w14:textId="77777777" w:rsidR="00A21D96" w:rsidRPr="00A96EAF" w:rsidRDefault="00A21D96" w:rsidP="00C15BA7">
            <w:pPr>
              <w:spacing w:line="240" w:lineRule="exact"/>
              <w:jc w:val="left"/>
              <w:rPr>
                <w:rFonts w:asciiTheme="majorEastAsia" w:eastAsiaTheme="majorEastAsia" w:hAnsiTheme="majorEastAsia" w:cs="ＭＳ ゴシック"/>
                <w:color w:val="000000"/>
                <w:szCs w:val="20"/>
              </w:rPr>
            </w:pPr>
          </w:p>
        </w:tc>
      </w:tr>
      <w:tr w:rsidR="00A21D96" w14:paraId="7F25BEF0" w14:textId="77777777" w:rsidTr="0098417C">
        <w:tc>
          <w:tcPr>
            <w:tcW w:w="1310" w:type="dxa"/>
            <w:vMerge/>
            <w:tcBorders>
              <w:left w:val="single" w:sz="4" w:space="0" w:color="000001"/>
            </w:tcBorders>
            <w:shd w:val="clear" w:color="auto" w:fill="FFFFFF"/>
          </w:tcPr>
          <w:p w14:paraId="4602546B" w14:textId="77777777" w:rsidR="00A21D96" w:rsidRPr="00A96EAF" w:rsidRDefault="00A21D96"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626D5B8B" w14:textId="42EA8129" w:rsidR="00A21D96" w:rsidRPr="00A96EAF" w:rsidRDefault="00A21D96" w:rsidP="00A21D96">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市長は、定員超過利用が行われている事業所に対しては、その解消を行うよう指導する。当該指導に従わず、定員超過利用が２月以上継続する場合には、</w:t>
            </w:r>
            <w:r w:rsidRPr="00A96EAF">
              <w:rPr>
                <w:rFonts w:asciiTheme="majorEastAsia" w:eastAsiaTheme="majorEastAsia" w:hAnsiTheme="majorEastAsia" w:cs="ＭＳ ゴシック"/>
                <w:color w:val="000000"/>
                <w:spacing w:val="-4"/>
                <w:sz w:val="20"/>
                <w:szCs w:val="20"/>
              </w:rPr>
              <w:t>特別な事情がある場合を除き、指定の取消しを検討するものとする。</w:t>
            </w:r>
          </w:p>
        </w:tc>
        <w:tc>
          <w:tcPr>
            <w:tcW w:w="709" w:type="dxa"/>
            <w:tcBorders>
              <w:top w:val="dotted" w:sz="4" w:space="0" w:color="000001"/>
              <w:left w:val="single" w:sz="4" w:space="0" w:color="000001"/>
              <w:bottom w:val="dotted" w:sz="4" w:space="0" w:color="000001"/>
            </w:tcBorders>
            <w:shd w:val="clear" w:color="auto" w:fill="FFFFFF"/>
          </w:tcPr>
          <w:p w14:paraId="653C9AF5"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70439229"/>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611187DD"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960608060"/>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185DD910" w14:textId="77777777" w:rsidR="00A21D96" w:rsidRDefault="00A21D96"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635CEE10" w14:textId="77777777" w:rsidR="00A21D96" w:rsidRPr="00A96EAF" w:rsidRDefault="00A21D96" w:rsidP="00C15BA7">
            <w:pPr>
              <w:spacing w:line="240" w:lineRule="exact"/>
              <w:jc w:val="left"/>
              <w:rPr>
                <w:rFonts w:asciiTheme="majorEastAsia" w:eastAsiaTheme="majorEastAsia" w:hAnsiTheme="majorEastAsia" w:cs="ＭＳ ゴシック"/>
                <w:color w:val="000000"/>
                <w:szCs w:val="20"/>
              </w:rPr>
            </w:pPr>
          </w:p>
        </w:tc>
      </w:tr>
      <w:tr w:rsidR="00A21D96" w14:paraId="5F823E77" w14:textId="77777777" w:rsidTr="0098417C">
        <w:tc>
          <w:tcPr>
            <w:tcW w:w="1310" w:type="dxa"/>
            <w:vMerge/>
            <w:tcBorders>
              <w:left w:val="single" w:sz="4" w:space="0" w:color="000001"/>
            </w:tcBorders>
            <w:shd w:val="clear" w:color="auto" w:fill="FFFFFF"/>
          </w:tcPr>
          <w:p w14:paraId="7ADE8129" w14:textId="77777777" w:rsidR="00A21D96" w:rsidRPr="00A96EAF" w:rsidRDefault="00A21D96"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450E047F" w14:textId="01378747" w:rsidR="00A21D96" w:rsidRPr="00A96EAF" w:rsidRDefault="00A21D96" w:rsidP="00A21D96">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w:t>
            </w:r>
            <w:r w:rsidRPr="00A96EAF">
              <w:rPr>
                <w:rFonts w:asciiTheme="majorEastAsia" w:eastAsiaTheme="majorEastAsia" w:hAnsiTheme="majorEastAsia" w:cs="ＭＳ ゴシック"/>
                <w:color w:val="000000"/>
                <w:sz w:val="20"/>
                <w:szCs w:val="20"/>
              </w:rPr>
              <w:t xml:space="preserve">　災害の受け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w:t>
            </w:r>
          </w:p>
        </w:tc>
        <w:tc>
          <w:tcPr>
            <w:tcW w:w="709" w:type="dxa"/>
            <w:tcBorders>
              <w:top w:val="dotted" w:sz="4" w:space="0" w:color="000001"/>
              <w:left w:val="single" w:sz="4" w:space="0" w:color="000001"/>
              <w:bottom w:val="dotted" w:sz="4" w:space="0" w:color="000001"/>
            </w:tcBorders>
            <w:shd w:val="clear" w:color="auto" w:fill="FFFFFF"/>
          </w:tcPr>
          <w:p w14:paraId="61B7C21A"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72633478"/>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619E5648"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748849263"/>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45CF46B1" w14:textId="77777777" w:rsidR="00A21D96" w:rsidRDefault="00A21D96"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3BD7C3E0" w14:textId="77777777" w:rsidR="00A21D96" w:rsidRPr="00A96EAF" w:rsidRDefault="00A21D96" w:rsidP="00C15BA7">
            <w:pPr>
              <w:spacing w:line="240" w:lineRule="exact"/>
              <w:jc w:val="left"/>
              <w:rPr>
                <w:rFonts w:asciiTheme="majorEastAsia" w:eastAsiaTheme="majorEastAsia" w:hAnsiTheme="majorEastAsia" w:cs="ＭＳ ゴシック"/>
                <w:color w:val="000000"/>
                <w:szCs w:val="20"/>
              </w:rPr>
            </w:pPr>
          </w:p>
        </w:tc>
      </w:tr>
      <w:tr w:rsidR="00A21D96" w14:paraId="6B9A33B3" w14:textId="77777777" w:rsidTr="0098417C">
        <w:tc>
          <w:tcPr>
            <w:tcW w:w="1310" w:type="dxa"/>
            <w:vMerge/>
            <w:tcBorders>
              <w:left w:val="single" w:sz="4" w:space="0" w:color="000001"/>
              <w:bottom w:val="single" w:sz="4" w:space="0" w:color="000001"/>
            </w:tcBorders>
            <w:shd w:val="clear" w:color="auto" w:fill="FFFFFF"/>
          </w:tcPr>
          <w:p w14:paraId="3B4D5C6D" w14:textId="77777777" w:rsidR="00A21D96" w:rsidRPr="00A96EAF" w:rsidRDefault="00A21D96"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21DF8363" w14:textId="393FE4E9" w:rsidR="00A21D96" w:rsidRPr="00A96EAF" w:rsidRDefault="00A21D96" w:rsidP="00A21D96">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小規模多機能型居宅介護及び看護小規模多機能型居宅介護において、過疎地域その他これに類する地域であって、地域の実情により当該地域における指定小規模多機能型居宅介護及び看護小規模多機能型居宅介護の効率的運営に必要であると市町村が認めた場合に限り、人員及び設備に関する基準を満たすことを要件に、登録定員を超えてサービス提供を行うことが例外的に認められるが、当該定員超過利用については、当該定員超過利用が開始した月から所定単位数の減算を行うことはせず、一定の期間（市町村が登録定員の超過を認めた日から市町村介護保険事業計画の終期までの最大３年間を基本とする。ただし、次期の市町村介護保険事業計画を作成するに当たって、市町村が新規に代替サービスを整備するよりも既存の事業所を活用した方が効率的であると認めた場合に限り、次期の市町村介護保険事業計画の終期まで延長が可能とする。）に限り所定単位数の減算を行わないこととする。</w:t>
            </w:r>
          </w:p>
        </w:tc>
        <w:tc>
          <w:tcPr>
            <w:tcW w:w="709" w:type="dxa"/>
            <w:tcBorders>
              <w:top w:val="dotted" w:sz="4" w:space="0" w:color="000001"/>
              <w:left w:val="single" w:sz="4" w:space="0" w:color="000001"/>
              <w:bottom w:val="single" w:sz="4" w:space="0" w:color="000001"/>
            </w:tcBorders>
            <w:shd w:val="clear" w:color="auto" w:fill="FFFFFF"/>
          </w:tcPr>
          <w:p w14:paraId="59EDD41E" w14:textId="77777777" w:rsidR="00A21D96"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24358834"/>
                <w14:checkbox>
                  <w14:checked w14:val="0"/>
                  <w14:checkedState w14:val="00FE" w14:font="Wingdings"/>
                  <w14:uncheckedState w14:val="2610" w14:font="ＭＳ ゴシック"/>
                </w14:checkbox>
              </w:sdtPr>
              <w:sdtEndPr/>
              <w:sdtContent>
                <w:r w:rsidR="00A21D96">
                  <w:rPr>
                    <w:rFonts w:asciiTheme="majorEastAsia" w:eastAsiaTheme="majorEastAsia" w:hAnsiTheme="majorEastAsia" w:hint="eastAsia"/>
                  </w:rPr>
                  <w:t>☐</w:t>
                </w:r>
              </w:sdtContent>
            </w:sdt>
            <w:r w:rsidR="00A21D96">
              <w:rPr>
                <w:rFonts w:asciiTheme="majorEastAsia" w:eastAsiaTheme="majorEastAsia" w:hAnsiTheme="majorEastAsia" w:hint="eastAsia"/>
              </w:rPr>
              <w:t>適</w:t>
            </w:r>
          </w:p>
          <w:p w14:paraId="13EF620F" w14:textId="77777777" w:rsidR="00A21D96"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621528954"/>
                <w14:checkbox>
                  <w14:checked w14:val="0"/>
                  <w14:checkedState w14:val="00FE" w14:font="Wingdings"/>
                  <w14:uncheckedState w14:val="2610" w14:font="ＭＳ ゴシック"/>
                </w14:checkbox>
              </w:sdtPr>
              <w:sdtEndPr/>
              <w:sdtContent>
                <w:r w:rsidR="00A21D96">
                  <w:rPr>
                    <w:rFonts w:hAnsi="ＭＳ ゴシック" w:hint="eastAsia"/>
                  </w:rPr>
                  <w:t>☐</w:t>
                </w:r>
              </w:sdtContent>
            </w:sdt>
            <w:r w:rsidR="00A21D96">
              <w:rPr>
                <w:rFonts w:asciiTheme="majorEastAsia" w:eastAsiaTheme="majorEastAsia" w:hAnsiTheme="majorEastAsia" w:hint="eastAsia"/>
              </w:rPr>
              <w:t>否</w:t>
            </w:r>
          </w:p>
          <w:p w14:paraId="16C032E0" w14:textId="77777777" w:rsidR="00A21D96" w:rsidRDefault="00A21D96"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bottom w:val="single" w:sz="4" w:space="0" w:color="000001"/>
              <w:right w:val="single" w:sz="4" w:space="0" w:color="000001"/>
            </w:tcBorders>
            <w:shd w:val="clear" w:color="auto" w:fill="FFFFFF"/>
          </w:tcPr>
          <w:p w14:paraId="666C80E8" w14:textId="77777777" w:rsidR="00A21D96" w:rsidRPr="00A96EAF" w:rsidRDefault="00A21D96" w:rsidP="00C15BA7">
            <w:pPr>
              <w:spacing w:line="240" w:lineRule="exact"/>
              <w:jc w:val="left"/>
              <w:rPr>
                <w:rFonts w:asciiTheme="majorEastAsia" w:eastAsiaTheme="majorEastAsia" w:hAnsiTheme="majorEastAsia" w:cs="ＭＳ ゴシック"/>
                <w:color w:val="000000"/>
                <w:szCs w:val="20"/>
              </w:rPr>
            </w:pPr>
          </w:p>
        </w:tc>
      </w:tr>
    </w:tbl>
    <w:p w14:paraId="76C6A3BE" w14:textId="5A181A54" w:rsidR="0098417C" w:rsidRDefault="0098417C">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98417C" w:rsidRPr="0046571F" w14:paraId="5C2BB7FD" w14:textId="77777777" w:rsidTr="0098417C">
        <w:tc>
          <w:tcPr>
            <w:tcW w:w="1310" w:type="dxa"/>
            <w:tcBorders>
              <w:top w:val="single" w:sz="4" w:space="0" w:color="000001"/>
              <w:left w:val="single" w:sz="4" w:space="0" w:color="000001"/>
            </w:tcBorders>
            <w:shd w:val="clear" w:color="auto" w:fill="FFFFFF"/>
            <w:vAlign w:val="center"/>
          </w:tcPr>
          <w:p w14:paraId="5935D2D8" w14:textId="77777777" w:rsidR="0098417C" w:rsidRPr="00B06D89" w:rsidRDefault="0098417C"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00E67B6B" w14:textId="77777777" w:rsidR="0098417C" w:rsidRPr="0046571F" w:rsidRDefault="0098417C" w:rsidP="00A53CF0">
            <w:pPr>
              <w:pStyle w:val="aa"/>
              <w:wordWrap/>
              <w:spacing w:line="240" w:lineRule="exact"/>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25196E45" w14:textId="77777777" w:rsidR="0098417C" w:rsidRPr="00A21D96" w:rsidRDefault="0098417C" w:rsidP="00A53CF0">
            <w:pPr>
              <w:snapToGrid/>
              <w:spacing w:line="220" w:lineRule="exact"/>
              <w:rPr>
                <w:rFonts w:asciiTheme="majorEastAsia" w:eastAsiaTheme="majorEastAsia" w:hAnsiTheme="majorEastAsia"/>
              </w:rPr>
            </w:pPr>
            <w:r w:rsidRPr="00A21D96">
              <w:rPr>
                <w:rFonts w:asciiTheme="majorEastAsia" w:eastAsiaTheme="majorEastAsia" w:hAnsiTheme="majorEastAsia" w:hint="eastAsia"/>
              </w:rPr>
              <w:t>点検</w:t>
            </w:r>
          </w:p>
        </w:tc>
        <w:tc>
          <w:tcPr>
            <w:tcW w:w="1701" w:type="dxa"/>
            <w:tcBorders>
              <w:top w:val="single" w:sz="4" w:space="0" w:color="000001"/>
              <w:left w:val="single" w:sz="4" w:space="0" w:color="000001"/>
              <w:right w:val="single" w:sz="4" w:space="0" w:color="000001"/>
            </w:tcBorders>
            <w:shd w:val="clear" w:color="auto" w:fill="FFFFFF"/>
            <w:vAlign w:val="center"/>
          </w:tcPr>
          <w:p w14:paraId="5BA821F6" w14:textId="77777777" w:rsidR="0098417C" w:rsidRPr="0046571F" w:rsidRDefault="0098417C" w:rsidP="00A53CF0">
            <w:pPr>
              <w:spacing w:line="240" w:lineRule="exact"/>
              <w:rPr>
                <w:rFonts w:asciiTheme="majorEastAsia" w:eastAsiaTheme="majorEastAsia" w:hAnsiTheme="majorEastAsia" w:cs="ＭＳ ゴシック"/>
                <w:color w:val="000000"/>
                <w:szCs w:val="20"/>
              </w:rPr>
            </w:pPr>
            <w:r w:rsidRPr="00A21D96">
              <w:rPr>
                <w:rFonts w:asciiTheme="majorEastAsia" w:eastAsiaTheme="majorEastAsia" w:hAnsiTheme="majorEastAsia" w:cs="ＭＳ ゴシック" w:hint="eastAsia"/>
                <w:color w:val="000000"/>
                <w:szCs w:val="20"/>
              </w:rPr>
              <w:t>備考</w:t>
            </w:r>
          </w:p>
        </w:tc>
      </w:tr>
      <w:tr w:rsidR="0098417C" w14:paraId="443BF0CE" w14:textId="77777777" w:rsidTr="0098417C">
        <w:tc>
          <w:tcPr>
            <w:tcW w:w="1310" w:type="dxa"/>
            <w:vMerge w:val="restart"/>
            <w:tcBorders>
              <w:top w:val="single" w:sz="4" w:space="0" w:color="000001"/>
              <w:left w:val="single" w:sz="4" w:space="0" w:color="000001"/>
            </w:tcBorders>
            <w:shd w:val="clear" w:color="auto" w:fill="FFFFFF"/>
          </w:tcPr>
          <w:p w14:paraId="4B03E963" w14:textId="0CFD9194" w:rsidR="0098417C" w:rsidRPr="00A96EAF" w:rsidRDefault="0098417C"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4　従業者の員数が基準を満たさない場合</w:t>
            </w:r>
          </w:p>
        </w:tc>
        <w:tc>
          <w:tcPr>
            <w:tcW w:w="5953" w:type="dxa"/>
            <w:tcBorders>
              <w:top w:val="single" w:sz="4" w:space="0" w:color="000001"/>
              <w:left w:val="single" w:sz="4" w:space="0" w:color="000001"/>
              <w:bottom w:val="dotted" w:sz="4" w:space="0" w:color="000001"/>
            </w:tcBorders>
            <w:shd w:val="clear" w:color="auto" w:fill="FFFFFF"/>
          </w:tcPr>
          <w:p w14:paraId="6D19D3D1" w14:textId="3B742D71" w:rsidR="0098417C" w:rsidRPr="00A96EAF" w:rsidRDefault="0098417C" w:rsidP="0098417C">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従業者の員数が、指定地域密着型サービス基準第63条に定める員数を満たさない場合は、所定単位数に100分の70を乗じて得た単位数を算定しているか。</w:t>
            </w:r>
            <w:r w:rsidRPr="00A96EAF">
              <w:rPr>
                <w:rFonts w:asciiTheme="majorEastAsia" w:eastAsiaTheme="majorEastAsia" w:hAnsiTheme="majorEastAsia" w:cs="ＭＳ ゴシック"/>
                <w:color w:val="000000"/>
                <w:w w:val="50"/>
                <w:sz w:val="20"/>
                <w:szCs w:val="20"/>
              </w:rPr>
              <w:t>◆平１８厚告１２６別表４注１～３、平１２厚告２７第７号ロ、平１８留意事項第２の１（８）</w:t>
            </w:r>
            <w:r w:rsidRPr="00A96EAF">
              <w:rPr>
                <w:rFonts w:asciiTheme="majorEastAsia" w:eastAsiaTheme="majorEastAsia" w:hAnsiTheme="majorEastAsia" w:cs="ＭＳ ゴシック"/>
                <w:color w:val="000000"/>
                <w:sz w:val="20"/>
                <w:szCs w:val="20"/>
              </w:rPr>
              <w:t xml:space="preserve">　</w:t>
            </w:r>
          </w:p>
        </w:tc>
        <w:tc>
          <w:tcPr>
            <w:tcW w:w="709" w:type="dxa"/>
            <w:tcBorders>
              <w:top w:val="single" w:sz="4" w:space="0" w:color="000001"/>
              <w:left w:val="single" w:sz="4" w:space="0" w:color="000001"/>
              <w:bottom w:val="dotted" w:sz="4" w:space="0" w:color="000001"/>
            </w:tcBorders>
            <w:shd w:val="clear" w:color="auto" w:fill="FFFFFF"/>
          </w:tcPr>
          <w:p w14:paraId="0D4AC554" w14:textId="77777777" w:rsidR="0098417C" w:rsidRDefault="00707743" w:rsidP="00A21D96">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653905603"/>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0880DD9E" w14:textId="77777777" w:rsidR="0098417C" w:rsidRDefault="00707743" w:rsidP="00A21D96">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340472576"/>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1D451731" w14:textId="52C2AF6B" w:rsidR="0098417C" w:rsidRPr="00A96EAF" w:rsidRDefault="00707743" w:rsidP="00A21D96">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621381057"/>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無</w:t>
            </w:r>
          </w:p>
        </w:tc>
        <w:tc>
          <w:tcPr>
            <w:tcW w:w="1701" w:type="dxa"/>
            <w:vMerge w:val="restart"/>
            <w:tcBorders>
              <w:top w:val="single" w:sz="4" w:space="0" w:color="000001"/>
              <w:left w:val="single" w:sz="4" w:space="0" w:color="000001"/>
              <w:right w:val="single" w:sz="4" w:space="0" w:color="000001"/>
            </w:tcBorders>
            <w:shd w:val="clear" w:color="auto" w:fill="FFFFFF"/>
          </w:tcPr>
          <w:p w14:paraId="574C40CE" w14:textId="77777777" w:rsidR="00265C81" w:rsidRDefault="00265C81" w:rsidP="00C15BA7">
            <w:pPr>
              <w:spacing w:line="240" w:lineRule="exact"/>
              <w:jc w:val="left"/>
              <w:rPr>
                <w:rFonts w:asciiTheme="majorEastAsia" w:eastAsiaTheme="majorEastAsia" w:hAnsiTheme="majorEastAsia" w:cs="ＭＳ ゴシック"/>
                <w:color w:val="000000"/>
                <w:szCs w:val="20"/>
              </w:rPr>
            </w:pPr>
          </w:p>
          <w:p w14:paraId="0FAD2882" w14:textId="77777777" w:rsidR="00265C81" w:rsidRDefault="00265C81" w:rsidP="00C15BA7">
            <w:pPr>
              <w:spacing w:line="240" w:lineRule="exact"/>
              <w:jc w:val="left"/>
              <w:rPr>
                <w:rFonts w:asciiTheme="majorEastAsia" w:eastAsiaTheme="majorEastAsia" w:hAnsiTheme="majorEastAsia" w:cs="ＭＳ ゴシック"/>
                <w:color w:val="000000"/>
                <w:szCs w:val="20"/>
              </w:rPr>
            </w:pPr>
          </w:p>
          <w:p w14:paraId="3DB54032" w14:textId="77777777" w:rsidR="00265C81" w:rsidRDefault="00265C81" w:rsidP="00C15BA7">
            <w:pPr>
              <w:spacing w:line="240" w:lineRule="exact"/>
              <w:jc w:val="left"/>
              <w:rPr>
                <w:rFonts w:asciiTheme="majorEastAsia" w:eastAsiaTheme="majorEastAsia" w:hAnsiTheme="majorEastAsia" w:cs="ＭＳ ゴシック"/>
                <w:color w:val="000000"/>
                <w:szCs w:val="20"/>
              </w:rPr>
            </w:pPr>
          </w:p>
          <w:p w14:paraId="20DA1DFA" w14:textId="00F7CE62" w:rsidR="0098417C" w:rsidRPr="00A96EAF" w:rsidRDefault="0098417C"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前年度の利用者数の平均</w:t>
            </w:r>
          </w:p>
          <w:p w14:paraId="6ABCD516" w14:textId="77777777" w:rsidR="0098417C" w:rsidRPr="00A96EAF" w:rsidRDefault="0098417C"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　　　　　）人</w:t>
            </w:r>
          </w:p>
          <w:p w14:paraId="6947A1F4" w14:textId="77777777" w:rsidR="0098417C" w:rsidRPr="00A96EAF" w:rsidRDefault="0098417C"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※小数第2位以下切上げ</w:t>
            </w:r>
          </w:p>
          <w:p w14:paraId="7C1CFC3B"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7F056787"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0D61AF3D"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778C811C"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64421A16"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56EFB534"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4507655B"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47C82940"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64E36A3E"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036FBF3E"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71086485"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6A052897"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62F326CF"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2524BA01"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0D0073EF"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656C5ACF"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08E49FE1"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45D624B3" w14:textId="49A1ADF4" w:rsidR="0098417C" w:rsidRDefault="0098417C" w:rsidP="00C15BA7">
            <w:pPr>
              <w:spacing w:line="240" w:lineRule="exact"/>
              <w:jc w:val="left"/>
              <w:rPr>
                <w:rFonts w:asciiTheme="majorEastAsia" w:eastAsiaTheme="majorEastAsia" w:hAnsiTheme="majorEastAsia" w:cs="ＭＳ ゴシック"/>
                <w:i/>
                <w:iCs/>
                <w:color w:val="000000"/>
                <w:szCs w:val="20"/>
              </w:rPr>
            </w:pPr>
          </w:p>
          <w:p w14:paraId="5A9B5769" w14:textId="147534F5" w:rsidR="005340CB" w:rsidRDefault="005340CB" w:rsidP="00C15BA7">
            <w:pPr>
              <w:spacing w:line="240" w:lineRule="exact"/>
              <w:jc w:val="left"/>
              <w:rPr>
                <w:rFonts w:asciiTheme="majorEastAsia" w:eastAsiaTheme="majorEastAsia" w:hAnsiTheme="majorEastAsia" w:cs="ＭＳ ゴシック"/>
                <w:i/>
                <w:iCs/>
                <w:color w:val="000000"/>
                <w:szCs w:val="20"/>
              </w:rPr>
            </w:pPr>
          </w:p>
          <w:p w14:paraId="6F7D5E5D" w14:textId="3799FAF0" w:rsidR="005340CB" w:rsidRDefault="005340CB" w:rsidP="00C15BA7">
            <w:pPr>
              <w:spacing w:line="240" w:lineRule="exact"/>
              <w:jc w:val="left"/>
              <w:rPr>
                <w:rFonts w:asciiTheme="majorEastAsia" w:eastAsiaTheme="majorEastAsia" w:hAnsiTheme="majorEastAsia" w:cs="ＭＳ ゴシック"/>
                <w:i/>
                <w:iCs/>
                <w:color w:val="000000"/>
                <w:szCs w:val="20"/>
              </w:rPr>
            </w:pPr>
          </w:p>
          <w:p w14:paraId="293CAB6C" w14:textId="178906BC" w:rsidR="005340CB" w:rsidRDefault="005340CB" w:rsidP="00C15BA7">
            <w:pPr>
              <w:spacing w:line="240" w:lineRule="exact"/>
              <w:jc w:val="left"/>
              <w:rPr>
                <w:rFonts w:asciiTheme="majorEastAsia" w:eastAsiaTheme="majorEastAsia" w:hAnsiTheme="majorEastAsia" w:cs="ＭＳ ゴシック"/>
                <w:i/>
                <w:iCs/>
                <w:color w:val="000000"/>
                <w:szCs w:val="20"/>
              </w:rPr>
            </w:pPr>
          </w:p>
          <w:p w14:paraId="7ED40C1F" w14:textId="27E1F973" w:rsidR="005340CB" w:rsidRDefault="005340CB" w:rsidP="00C15BA7">
            <w:pPr>
              <w:spacing w:line="240" w:lineRule="exact"/>
              <w:jc w:val="left"/>
              <w:rPr>
                <w:rFonts w:asciiTheme="majorEastAsia" w:eastAsiaTheme="majorEastAsia" w:hAnsiTheme="majorEastAsia" w:cs="ＭＳ ゴシック"/>
                <w:i/>
                <w:iCs/>
                <w:color w:val="000000"/>
                <w:szCs w:val="20"/>
              </w:rPr>
            </w:pPr>
          </w:p>
          <w:p w14:paraId="232B71BE" w14:textId="54B74C01" w:rsidR="005340CB" w:rsidRDefault="005340CB" w:rsidP="00C15BA7">
            <w:pPr>
              <w:spacing w:line="240" w:lineRule="exact"/>
              <w:jc w:val="left"/>
              <w:rPr>
                <w:rFonts w:asciiTheme="majorEastAsia" w:eastAsiaTheme="majorEastAsia" w:hAnsiTheme="majorEastAsia" w:cs="ＭＳ ゴシック"/>
                <w:i/>
                <w:iCs/>
                <w:color w:val="000000"/>
                <w:szCs w:val="20"/>
              </w:rPr>
            </w:pPr>
          </w:p>
          <w:p w14:paraId="16EBB53B" w14:textId="6B945D5E" w:rsidR="005340CB" w:rsidRDefault="005340CB" w:rsidP="00C15BA7">
            <w:pPr>
              <w:spacing w:line="240" w:lineRule="exact"/>
              <w:jc w:val="left"/>
              <w:rPr>
                <w:rFonts w:asciiTheme="majorEastAsia" w:eastAsiaTheme="majorEastAsia" w:hAnsiTheme="majorEastAsia" w:cs="ＭＳ ゴシック"/>
                <w:i/>
                <w:iCs/>
                <w:color w:val="000000"/>
                <w:szCs w:val="20"/>
              </w:rPr>
            </w:pPr>
          </w:p>
          <w:p w14:paraId="35CEBD2F" w14:textId="573C8C6A" w:rsidR="005340CB" w:rsidRDefault="005340CB" w:rsidP="00C15BA7">
            <w:pPr>
              <w:spacing w:line="240" w:lineRule="exact"/>
              <w:jc w:val="left"/>
              <w:rPr>
                <w:rFonts w:asciiTheme="majorEastAsia" w:eastAsiaTheme="majorEastAsia" w:hAnsiTheme="majorEastAsia" w:cs="ＭＳ ゴシック"/>
                <w:i/>
                <w:iCs/>
                <w:color w:val="000000"/>
                <w:szCs w:val="20"/>
              </w:rPr>
            </w:pPr>
          </w:p>
          <w:p w14:paraId="48E39E44" w14:textId="77777777" w:rsidR="005340CB" w:rsidRPr="005340CB" w:rsidRDefault="005340CB" w:rsidP="00C15BA7">
            <w:pPr>
              <w:spacing w:line="240" w:lineRule="exact"/>
              <w:jc w:val="left"/>
              <w:rPr>
                <w:rFonts w:asciiTheme="majorEastAsia" w:eastAsiaTheme="majorEastAsia" w:hAnsiTheme="majorEastAsia" w:cs="ＭＳ ゴシック"/>
                <w:i/>
                <w:iCs/>
                <w:color w:val="000000"/>
                <w:szCs w:val="20"/>
              </w:rPr>
            </w:pPr>
          </w:p>
          <w:p w14:paraId="434AB614"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2437E8F2"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0FF050ED" w14:textId="03FDB1BC" w:rsidR="0098417C" w:rsidRDefault="0098417C" w:rsidP="00C15BA7">
            <w:pPr>
              <w:spacing w:line="240" w:lineRule="exact"/>
              <w:jc w:val="left"/>
              <w:rPr>
                <w:rFonts w:asciiTheme="majorEastAsia" w:eastAsiaTheme="majorEastAsia" w:hAnsiTheme="majorEastAsia" w:cs="ＭＳ ゴシック"/>
                <w:color w:val="000000"/>
                <w:szCs w:val="20"/>
              </w:rPr>
            </w:pPr>
          </w:p>
          <w:p w14:paraId="36981EFD"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115D52BE" w14:textId="77777777" w:rsidR="0098417C" w:rsidRPr="00A96EAF" w:rsidRDefault="0098417C"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【左記但書き以下の例外規定の事例の有・無】</w:t>
            </w:r>
          </w:p>
        </w:tc>
      </w:tr>
      <w:tr w:rsidR="0098417C" w14:paraId="2324B808" w14:textId="77777777" w:rsidTr="0098417C">
        <w:tc>
          <w:tcPr>
            <w:tcW w:w="1310" w:type="dxa"/>
            <w:vMerge/>
            <w:tcBorders>
              <w:left w:val="single" w:sz="4" w:space="0" w:color="000001"/>
            </w:tcBorders>
            <w:shd w:val="clear" w:color="auto" w:fill="FFFFFF"/>
          </w:tcPr>
          <w:p w14:paraId="7052BAFA" w14:textId="77777777" w:rsidR="0098417C" w:rsidRPr="00A96EAF" w:rsidRDefault="0098417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30DBF94A" w14:textId="57CF015D" w:rsidR="0098417C" w:rsidRPr="00A96EAF" w:rsidRDefault="0098417C" w:rsidP="0098417C">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人員基準上満たすべき職員の員数を算定する際の利用者数は当該年度の前年度（4月1日～3月31日）の平均を用いる。（ただし、新規開設又は再開の場合は推定数による。）この場合、利用者数の平均は、前年度の全利用数の延数（1日ごとの同時に通いサービスの提供を受けた者の数の最大値を合計したもの）を当該前年度の日数で除して得た数とする。この平均利用者数の算定に当たっては小数点第２位以下を切り上げるものとする。</w:t>
            </w:r>
            <w:r w:rsidRPr="00A96EAF">
              <w:rPr>
                <w:rFonts w:asciiTheme="majorEastAsia" w:eastAsiaTheme="majorEastAsia" w:hAnsiTheme="majorEastAsia" w:cs="ＭＳ ゴシック"/>
                <w:color w:val="000000"/>
                <w:spacing w:val="-4"/>
                <w:sz w:val="20"/>
                <w:szCs w:val="20"/>
              </w:rPr>
              <w:t xml:space="preserve">　</w:t>
            </w:r>
          </w:p>
        </w:tc>
        <w:tc>
          <w:tcPr>
            <w:tcW w:w="709" w:type="dxa"/>
            <w:tcBorders>
              <w:top w:val="dotted" w:sz="4" w:space="0" w:color="000001"/>
              <w:left w:val="single" w:sz="4" w:space="0" w:color="000001"/>
              <w:bottom w:val="dotted" w:sz="4" w:space="0" w:color="000001"/>
            </w:tcBorders>
            <w:shd w:val="clear" w:color="auto" w:fill="FFFFFF"/>
          </w:tcPr>
          <w:p w14:paraId="6D895627"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44613147"/>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48BAFDA5"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914826977"/>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01F75817" w14:textId="77777777" w:rsidR="0098417C" w:rsidRDefault="0098417C"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08FB136B"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tc>
      </w:tr>
      <w:tr w:rsidR="0098417C" w14:paraId="1835FFB0" w14:textId="77777777" w:rsidTr="0098417C">
        <w:tc>
          <w:tcPr>
            <w:tcW w:w="1310" w:type="dxa"/>
            <w:vMerge/>
            <w:tcBorders>
              <w:left w:val="single" w:sz="4" w:space="0" w:color="000001"/>
            </w:tcBorders>
            <w:shd w:val="clear" w:color="auto" w:fill="FFFFFF"/>
          </w:tcPr>
          <w:p w14:paraId="79446773" w14:textId="77777777" w:rsidR="0098417C" w:rsidRPr="00A96EAF" w:rsidRDefault="0098417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65F3F3A7" w14:textId="77777777" w:rsidR="0098417C" w:rsidRPr="00A96EAF" w:rsidRDefault="0098417C" w:rsidP="0098417C">
            <w:pPr>
              <w:pStyle w:val="aa"/>
              <w:wordWrap/>
              <w:spacing w:line="240" w:lineRule="exact"/>
              <w:ind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sidRPr="006B3511">
              <w:rPr>
                <w:rFonts w:asciiTheme="majorEastAsia" w:eastAsiaTheme="majorEastAsia" w:hAnsiTheme="majorEastAsia" w:cs="ＭＳ ゴシック"/>
                <w:color w:val="000000"/>
                <w:sz w:val="20"/>
                <w:szCs w:val="20"/>
                <w:shd w:val="pct15" w:color="auto" w:fill="FFFFFF"/>
              </w:rPr>
              <w:t>介護従業者</w:t>
            </w:r>
            <w:r w:rsidRPr="00A96EAF">
              <w:rPr>
                <w:rFonts w:asciiTheme="majorEastAsia" w:eastAsiaTheme="majorEastAsia" w:hAnsiTheme="majorEastAsia" w:cs="ＭＳ ゴシック"/>
                <w:color w:val="000000"/>
                <w:sz w:val="20"/>
                <w:szCs w:val="20"/>
              </w:rPr>
              <w:t>の人員基準欠如に係る減算の取扱い</w:t>
            </w:r>
          </w:p>
          <w:p w14:paraId="5AD74195" w14:textId="77777777" w:rsidR="0098417C" w:rsidRPr="00A96EAF" w:rsidRDefault="0098417C" w:rsidP="0098417C">
            <w:pPr>
              <w:pStyle w:val="aa"/>
              <w:wordWrap/>
              <w:spacing w:line="240" w:lineRule="exact"/>
              <w:ind w:left="612" w:hanging="61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①　人員基準上必要とされる員数から</w:t>
            </w:r>
            <w:r w:rsidRPr="00A96EAF">
              <w:rPr>
                <w:rFonts w:asciiTheme="majorEastAsia" w:eastAsiaTheme="majorEastAsia" w:hAnsiTheme="majorEastAsia" w:cs="ＭＳ ゴシック"/>
                <w:color w:val="000000"/>
                <w:sz w:val="20"/>
                <w:szCs w:val="20"/>
                <w:u w:val="single"/>
              </w:rPr>
              <w:t>１割を超えて減少</w:t>
            </w:r>
            <w:r w:rsidRPr="00A96EAF">
              <w:rPr>
                <w:rFonts w:asciiTheme="majorEastAsia" w:eastAsiaTheme="majorEastAsia" w:hAnsiTheme="majorEastAsia" w:cs="ＭＳ ゴシック"/>
                <w:color w:val="000000"/>
                <w:sz w:val="20"/>
                <w:szCs w:val="20"/>
              </w:rPr>
              <w:t>した場合には、その</w:t>
            </w:r>
            <w:r w:rsidRPr="00A96EAF">
              <w:rPr>
                <w:rFonts w:asciiTheme="majorEastAsia" w:eastAsiaTheme="majorEastAsia" w:hAnsiTheme="majorEastAsia" w:cs="ＭＳ ゴシック"/>
                <w:color w:val="000000"/>
                <w:sz w:val="20"/>
                <w:szCs w:val="20"/>
                <w:u w:val="single"/>
              </w:rPr>
              <w:t>翌月から人員基準欠如が解消されるに至った月まで</w:t>
            </w:r>
            <w:r w:rsidRPr="00A96EAF">
              <w:rPr>
                <w:rFonts w:asciiTheme="majorEastAsia" w:eastAsiaTheme="majorEastAsia" w:hAnsiTheme="majorEastAsia" w:cs="ＭＳ ゴシック"/>
                <w:color w:val="000000"/>
                <w:sz w:val="20"/>
                <w:szCs w:val="20"/>
              </w:rPr>
              <w:t>、</w:t>
            </w:r>
            <w:r w:rsidRPr="00A96EAF">
              <w:rPr>
                <w:rFonts w:asciiTheme="majorEastAsia" w:eastAsiaTheme="majorEastAsia" w:hAnsiTheme="majorEastAsia" w:cs="ＭＳ ゴシック"/>
                <w:color w:val="000000"/>
                <w:sz w:val="20"/>
                <w:szCs w:val="20"/>
                <w:u w:val="single"/>
              </w:rPr>
              <w:t>利用者全員</w:t>
            </w:r>
            <w:r w:rsidRPr="00A96EAF">
              <w:rPr>
                <w:rFonts w:asciiTheme="majorEastAsia" w:eastAsiaTheme="majorEastAsia" w:hAnsiTheme="majorEastAsia" w:cs="ＭＳ ゴシック"/>
                <w:color w:val="000000"/>
                <w:sz w:val="20"/>
                <w:szCs w:val="20"/>
              </w:rPr>
              <w:t>について所定単位数が減算される。</w:t>
            </w:r>
          </w:p>
          <w:p w14:paraId="50419FA3" w14:textId="11BAF05A" w:rsidR="0098417C" w:rsidRPr="00A96EAF" w:rsidRDefault="0098417C" w:rsidP="0098417C">
            <w:pPr>
              <w:pStyle w:val="aa"/>
              <w:wordWrap/>
              <w:spacing w:line="240" w:lineRule="exact"/>
              <w:ind w:left="612" w:hanging="612"/>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②　</w:t>
            </w:r>
            <w:r w:rsidRPr="00A96EAF">
              <w:rPr>
                <w:rFonts w:asciiTheme="majorEastAsia" w:eastAsiaTheme="majorEastAsia" w:hAnsiTheme="majorEastAsia" w:cs="ＭＳ ゴシック"/>
                <w:color w:val="000000"/>
                <w:sz w:val="20"/>
                <w:szCs w:val="20"/>
                <w:u w:val="single"/>
              </w:rPr>
              <w:t>１割の範囲内で減少</w:t>
            </w:r>
            <w:r w:rsidRPr="00A96EAF">
              <w:rPr>
                <w:rFonts w:asciiTheme="majorEastAsia" w:eastAsiaTheme="majorEastAsia" w:hAnsiTheme="majorEastAsia" w:cs="ＭＳ ゴシック"/>
                <w:color w:val="000000"/>
                <w:sz w:val="20"/>
                <w:szCs w:val="20"/>
              </w:rPr>
              <w:t>した場合には、その</w:t>
            </w:r>
            <w:r w:rsidRPr="00A96EAF">
              <w:rPr>
                <w:rFonts w:asciiTheme="majorEastAsia" w:eastAsiaTheme="majorEastAsia" w:hAnsiTheme="majorEastAsia" w:cs="ＭＳ ゴシック"/>
                <w:color w:val="000000"/>
                <w:sz w:val="20"/>
                <w:szCs w:val="20"/>
                <w:u w:val="single"/>
              </w:rPr>
              <w:t>翌々月から人員基準欠如が解消されるに至った月まで</w:t>
            </w:r>
            <w:r w:rsidRPr="00A96EAF">
              <w:rPr>
                <w:rFonts w:asciiTheme="majorEastAsia" w:eastAsiaTheme="majorEastAsia" w:hAnsiTheme="majorEastAsia" w:cs="ＭＳ ゴシック"/>
                <w:color w:val="000000"/>
                <w:sz w:val="20"/>
                <w:szCs w:val="20"/>
              </w:rPr>
              <w:t>、</w:t>
            </w:r>
            <w:r w:rsidRPr="00A96EAF">
              <w:rPr>
                <w:rFonts w:asciiTheme="majorEastAsia" w:eastAsiaTheme="majorEastAsia" w:hAnsiTheme="majorEastAsia" w:cs="ＭＳ ゴシック"/>
                <w:color w:val="000000"/>
                <w:sz w:val="20"/>
                <w:szCs w:val="20"/>
                <w:u w:val="single"/>
              </w:rPr>
              <w:t>利用者全員</w:t>
            </w:r>
            <w:r w:rsidRPr="00A96EAF">
              <w:rPr>
                <w:rFonts w:asciiTheme="majorEastAsia" w:eastAsiaTheme="majorEastAsia" w:hAnsiTheme="majorEastAsia" w:cs="ＭＳ ゴシック"/>
                <w:color w:val="000000"/>
                <w:sz w:val="20"/>
                <w:szCs w:val="20"/>
              </w:rPr>
              <w:t>について所定単位数が減算される（ただし、翌月の末日において人員基準を満たすに至っている場合を除く）。</w:t>
            </w:r>
          </w:p>
        </w:tc>
        <w:tc>
          <w:tcPr>
            <w:tcW w:w="709" w:type="dxa"/>
            <w:tcBorders>
              <w:top w:val="dotted" w:sz="4" w:space="0" w:color="000001"/>
              <w:left w:val="single" w:sz="4" w:space="0" w:color="000001"/>
              <w:bottom w:val="dotted" w:sz="4" w:space="0" w:color="000001"/>
            </w:tcBorders>
            <w:shd w:val="clear" w:color="auto" w:fill="FFFFFF"/>
          </w:tcPr>
          <w:p w14:paraId="7E7D4DE4"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46426779"/>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282216B2"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747150749"/>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00961526" w14:textId="77777777" w:rsidR="0098417C" w:rsidRDefault="0098417C"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18B5F99F"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tc>
      </w:tr>
      <w:tr w:rsidR="0098417C" w14:paraId="0E05D0C1" w14:textId="77777777" w:rsidTr="0098417C">
        <w:tc>
          <w:tcPr>
            <w:tcW w:w="1310" w:type="dxa"/>
            <w:vMerge/>
            <w:tcBorders>
              <w:left w:val="single" w:sz="4" w:space="0" w:color="000001"/>
            </w:tcBorders>
            <w:shd w:val="clear" w:color="auto" w:fill="FFFFFF"/>
          </w:tcPr>
          <w:p w14:paraId="7DA2C66A" w14:textId="77777777" w:rsidR="0098417C" w:rsidRPr="00A96EAF" w:rsidRDefault="0098417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dotted" w:sz="4" w:space="0" w:color="000001"/>
            </w:tcBorders>
            <w:shd w:val="clear" w:color="auto" w:fill="FFFFFF"/>
          </w:tcPr>
          <w:p w14:paraId="7F899D36" w14:textId="77777777" w:rsidR="0098417C" w:rsidRPr="00A96EAF" w:rsidRDefault="0098417C" w:rsidP="0098417C">
            <w:pPr>
              <w:pStyle w:val="aa"/>
              <w:wordWrap/>
              <w:spacing w:line="240" w:lineRule="exact"/>
              <w:ind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sidRPr="006B3511">
              <w:rPr>
                <w:rFonts w:asciiTheme="majorEastAsia" w:eastAsiaTheme="majorEastAsia" w:hAnsiTheme="majorEastAsia" w:cs="ＭＳ ゴシック"/>
                <w:color w:val="000000"/>
                <w:sz w:val="20"/>
                <w:szCs w:val="20"/>
                <w:shd w:val="pct15" w:color="auto" w:fill="FFFFFF"/>
              </w:rPr>
              <w:t>看護職員</w:t>
            </w:r>
            <w:r w:rsidRPr="00A96EAF">
              <w:rPr>
                <w:rFonts w:asciiTheme="majorEastAsia" w:eastAsiaTheme="majorEastAsia" w:hAnsiTheme="majorEastAsia" w:cs="ＭＳ ゴシック"/>
                <w:color w:val="000000"/>
                <w:sz w:val="20"/>
                <w:szCs w:val="20"/>
              </w:rPr>
              <w:t>の人員基準欠如に係る減算の取扱い</w:t>
            </w:r>
          </w:p>
          <w:p w14:paraId="68A2D38E" w14:textId="4BCAA6DC" w:rsidR="0098417C" w:rsidRPr="00A96EAF" w:rsidRDefault="0098417C" w:rsidP="0098417C">
            <w:pPr>
              <w:pStyle w:val="aa"/>
              <w:wordWrap/>
              <w:spacing w:line="240" w:lineRule="exact"/>
              <w:ind w:left="356" w:hangingChars="200" w:hanging="356"/>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Pr>
                <w:rFonts w:asciiTheme="majorEastAsia" w:eastAsiaTheme="majorEastAsia" w:hAnsiTheme="majorEastAsia" w:cs="ＭＳ ゴシック" w:hint="eastAsia"/>
                <w:color w:val="000000"/>
                <w:sz w:val="20"/>
                <w:szCs w:val="20"/>
              </w:rPr>
              <w:t xml:space="preserve">　</w:t>
            </w:r>
            <w:r w:rsidRPr="00A96EAF">
              <w:rPr>
                <w:rFonts w:asciiTheme="majorEastAsia" w:eastAsiaTheme="majorEastAsia" w:hAnsiTheme="majorEastAsia" w:cs="ＭＳ ゴシック"/>
                <w:color w:val="000000"/>
                <w:sz w:val="20"/>
                <w:szCs w:val="20"/>
                <w:u w:val="single"/>
              </w:rPr>
              <w:t>翌々月から人員基準欠如が解消されるに至った月まで</w:t>
            </w:r>
            <w:r w:rsidRPr="00A96EAF">
              <w:rPr>
                <w:rFonts w:asciiTheme="majorEastAsia" w:eastAsiaTheme="majorEastAsia" w:hAnsiTheme="majorEastAsia" w:cs="ＭＳ ゴシック"/>
                <w:color w:val="000000"/>
                <w:sz w:val="20"/>
                <w:szCs w:val="20"/>
              </w:rPr>
              <w:t>、</w:t>
            </w:r>
            <w:r w:rsidRPr="00A96EAF">
              <w:rPr>
                <w:rFonts w:asciiTheme="majorEastAsia" w:eastAsiaTheme="majorEastAsia" w:hAnsiTheme="majorEastAsia" w:cs="ＭＳ ゴシック"/>
                <w:color w:val="000000"/>
                <w:sz w:val="20"/>
                <w:szCs w:val="20"/>
                <w:u w:val="single"/>
              </w:rPr>
              <w:t>利用者全員</w:t>
            </w:r>
            <w:r w:rsidRPr="00A96EAF">
              <w:rPr>
                <w:rFonts w:asciiTheme="majorEastAsia" w:eastAsiaTheme="majorEastAsia" w:hAnsiTheme="majorEastAsia" w:cs="ＭＳ ゴシック"/>
                <w:color w:val="000000"/>
                <w:sz w:val="20"/>
                <w:szCs w:val="20"/>
              </w:rPr>
              <w:t xml:space="preserve">について所定単位数が減算される（ただし、翌月の末日において人員基準を満たすに至っている場合を除く）。　　</w:t>
            </w:r>
          </w:p>
        </w:tc>
        <w:tc>
          <w:tcPr>
            <w:tcW w:w="709" w:type="dxa"/>
            <w:tcBorders>
              <w:top w:val="dotted" w:sz="4" w:space="0" w:color="000001"/>
              <w:left w:val="single" w:sz="4" w:space="0" w:color="000001"/>
              <w:bottom w:val="dotted" w:sz="4" w:space="0" w:color="000001"/>
            </w:tcBorders>
            <w:shd w:val="clear" w:color="auto" w:fill="FFFFFF"/>
          </w:tcPr>
          <w:p w14:paraId="3502EAE4"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569267859"/>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4BF9F6EF"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477031386"/>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499AE2F3" w14:textId="77777777" w:rsidR="0098417C" w:rsidRDefault="0098417C"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5601617D"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tc>
      </w:tr>
      <w:tr w:rsidR="006B3511" w14:paraId="0E59C170" w14:textId="77777777" w:rsidTr="0098417C">
        <w:tc>
          <w:tcPr>
            <w:tcW w:w="1310" w:type="dxa"/>
            <w:vMerge/>
            <w:tcBorders>
              <w:left w:val="single" w:sz="4" w:space="0" w:color="000001"/>
            </w:tcBorders>
            <w:shd w:val="clear" w:color="auto" w:fill="FFFFFF"/>
          </w:tcPr>
          <w:p w14:paraId="7E17386E" w14:textId="77777777" w:rsidR="006B3511" w:rsidRPr="00A96EAF" w:rsidRDefault="006B3511"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5B2BD307" w14:textId="7DF591B0" w:rsidR="006B3511" w:rsidRPr="00A96EAF" w:rsidRDefault="006B3511" w:rsidP="003D1D78">
            <w:pPr>
              <w:pStyle w:val="aa"/>
              <w:wordWrap/>
              <w:spacing w:line="240" w:lineRule="exact"/>
              <w:ind w:leftChars="100" w:left="360"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Pr>
                <w:rFonts w:asciiTheme="majorEastAsia" w:eastAsiaTheme="majorEastAsia" w:hAnsiTheme="majorEastAsia" w:cs="ＭＳ ゴシック" w:hint="eastAsia"/>
                <w:color w:val="000000"/>
                <w:sz w:val="20"/>
                <w:szCs w:val="20"/>
                <w:shd w:val="pct15" w:color="auto" w:fill="FFFFFF"/>
              </w:rPr>
              <w:t>夜間及び深夜の勤務又は宿直勤務を行う職員</w:t>
            </w:r>
            <w:r w:rsidRPr="00A96EAF">
              <w:rPr>
                <w:rFonts w:asciiTheme="majorEastAsia" w:eastAsiaTheme="majorEastAsia" w:hAnsiTheme="majorEastAsia" w:cs="ＭＳ ゴシック"/>
                <w:color w:val="000000"/>
                <w:sz w:val="20"/>
                <w:szCs w:val="20"/>
              </w:rPr>
              <w:t>の人員基準欠如に係る減算の取扱い</w:t>
            </w:r>
          </w:p>
          <w:p w14:paraId="532EDEDE" w14:textId="77777777" w:rsidR="00233ABB" w:rsidRDefault="006B3511" w:rsidP="006B3511">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w:t>
            </w:r>
            <w:r w:rsidR="003D1D78" w:rsidRPr="00233ABB">
              <w:rPr>
                <w:rFonts w:asciiTheme="majorEastAsia" w:eastAsiaTheme="majorEastAsia" w:hAnsiTheme="majorEastAsia" w:cs="ＭＳ ゴシック" w:hint="eastAsia"/>
                <w:color w:val="000000"/>
                <w:sz w:val="20"/>
                <w:szCs w:val="20"/>
                <w:u w:val="single"/>
              </w:rPr>
              <w:t>その</w:t>
            </w:r>
            <w:r w:rsidRPr="00A96EAF">
              <w:rPr>
                <w:rFonts w:asciiTheme="majorEastAsia" w:eastAsiaTheme="majorEastAsia" w:hAnsiTheme="majorEastAsia" w:cs="ＭＳ ゴシック"/>
                <w:color w:val="000000"/>
                <w:sz w:val="20"/>
                <w:szCs w:val="20"/>
                <w:u w:val="single"/>
              </w:rPr>
              <w:t>翌月</w:t>
            </w:r>
            <w:r w:rsidR="00233ABB">
              <w:rPr>
                <w:rFonts w:asciiTheme="majorEastAsia" w:eastAsiaTheme="majorEastAsia" w:hAnsiTheme="majorEastAsia" w:cs="ＭＳ ゴシック" w:hint="eastAsia"/>
                <w:color w:val="000000"/>
                <w:sz w:val="20"/>
                <w:szCs w:val="20"/>
                <w:u w:val="single"/>
              </w:rPr>
              <w:t>において</w:t>
            </w:r>
            <w:r w:rsidRPr="00A96EAF">
              <w:rPr>
                <w:rFonts w:asciiTheme="majorEastAsia" w:eastAsiaTheme="majorEastAsia" w:hAnsiTheme="majorEastAsia" w:cs="ＭＳ ゴシック"/>
                <w:color w:val="000000"/>
                <w:sz w:val="20"/>
                <w:szCs w:val="20"/>
                <w:u w:val="single"/>
              </w:rPr>
              <w:t>利用者全員</w:t>
            </w:r>
            <w:r w:rsidRPr="00A96EAF">
              <w:rPr>
                <w:rFonts w:asciiTheme="majorEastAsia" w:eastAsiaTheme="majorEastAsia" w:hAnsiTheme="majorEastAsia" w:cs="ＭＳ ゴシック"/>
                <w:color w:val="000000"/>
                <w:sz w:val="20"/>
                <w:szCs w:val="20"/>
              </w:rPr>
              <w:t>について所定単位数</w:t>
            </w:r>
            <w:r w:rsidR="00233ABB">
              <w:rPr>
                <w:rFonts w:asciiTheme="majorEastAsia" w:eastAsiaTheme="majorEastAsia" w:hAnsiTheme="majorEastAsia" w:cs="ＭＳ ゴシック" w:hint="eastAsia"/>
                <w:color w:val="000000"/>
                <w:sz w:val="20"/>
                <w:szCs w:val="20"/>
              </w:rPr>
              <w:t>を</w:t>
            </w:r>
            <w:r w:rsidRPr="00A96EAF">
              <w:rPr>
                <w:rFonts w:asciiTheme="majorEastAsia" w:eastAsiaTheme="majorEastAsia" w:hAnsiTheme="majorEastAsia" w:cs="ＭＳ ゴシック"/>
                <w:color w:val="000000"/>
                <w:sz w:val="20"/>
                <w:szCs w:val="20"/>
              </w:rPr>
              <w:t>減算</w:t>
            </w:r>
            <w:r w:rsidR="00233ABB">
              <w:rPr>
                <w:rFonts w:asciiTheme="majorEastAsia" w:eastAsiaTheme="majorEastAsia" w:hAnsiTheme="majorEastAsia" w:cs="ＭＳ ゴシック" w:hint="eastAsia"/>
                <w:color w:val="000000"/>
                <w:sz w:val="20"/>
                <w:szCs w:val="20"/>
              </w:rPr>
              <w:t>される。</w:t>
            </w:r>
          </w:p>
          <w:p w14:paraId="2A42E3E9" w14:textId="77777777" w:rsidR="00233ABB" w:rsidRPr="00233ABB" w:rsidRDefault="00233ABB" w:rsidP="00233ABB">
            <w:pPr>
              <w:pStyle w:val="aa"/>
              <w:wordWrap/>
              <w:spacing w:line="240" w:lineRule="exact"/>
              <w:ind w:leftChars="100" w:left="612" w:hangingChars="242" w:hanging="430"/>
              <w:jc w:val="left"/>
              <w:rPr>
                <w:rFonts w:asciiTheme="majorEastAsia" w:eastAsiaTheme="majorEastAsia" w:hAnsiTheme="majorEastAsia" w:cs="ＭＳ ゴシック"/>
                <w:color w:val="000000"/>
                <w:sz w:val="20"/>
                <w:szCs w:val="20"/>
              </w:rPr>
            </w:pPr>
            <w:r w:rsidRPr="00233ABB">
              <w:rPr>
                <w:rFonts w:asciiTheme="majorEastAsia" w:eastAsiaTheme="majorEastAsia" w:hAnsiTheme="majorEastAsia" w:cs="ＭＳ ゴシック" w:hint="eastAsia"/>
                <w:color w:val="000000"/>
                <w:sz w:val="20"/>
                <w:szCs w:val="20"/>
              </w:rPr>
              <w:t xml:space="preserve">　　イ　当該従事者が勤務すべき時間帯において職員数が基準に定める員数に満たない事態が</w:t>
            </w:r>
            <w:r w:rsidRPr="00233ABB">
              <w:rPr>
                <w:rFonts w:asciiTheme="majorEastAsia" w:eastAsiaTheme="majorEastAsia" w:hAnsiTheme="majorEastAsia" w:cs="ＭＳ ゴシック" w:hint="eastAsia"/>
                <w:color w:val="000000"/>
                <w:sz w:val="20"/>
                <w:szCs w:val="20"/>
                <w:u w:val="single"/>
              </w:rPr>
              <w:t>２日以上連続して</w:t>
            </w:r>
            <w:r w:rsidRPr="00233ABB">
              <w:rPr>
                <w:rFonts w:asciiTheme="majorEastAsia" w:eastAsiaTheme="majorEastAsia" w:hAnsiTheme="majorEastAsia" w:cs="ＭＳ ゴシック" w:hint="eastAsia"/>
                <w:color w:val="000000"/>
                <w:sz w:val="20"/>
                <w:szCs w:val="20"/>
              </w:rPr>
              <w:t>発生した場合</w:t>
            </w:r>
          </w:p>
          <w:p w14:paraId="5BDCD489" w14:textId="4F3525F9" w:rsidR="006B3511" w:rsidRPr="00A96EAF" w:rsidRDefault="00233ABB" w:rsidP="00233ABB">
            <w:pPr>
              <w:pStyle w:val="aa"/>
              <w:wordWrap/>
              <w:spacing w:line="240" w:lineRule="exact"/>
              <w:ind w:leftChars="100" w:left="612" w:hangingChars="242" w:hanging="430"/>
              <w:jc w:val="left"/>
              <w:rPr>
                <w:rFonts w:asciiTheme="majorEastAsia" w:eastAsiaTheme="majorEastAsia" w:hAnsiTheme="majorEastAsia" w:cs="ＭＳ ゴシック"/>
                <w:color w:val="000000"/>
                <w:spacing w:val="-4"/>
                <w:sz w:val="20"/>
                <w:szCs w:val="20"/>
              </w:rPr>
            </w:pPr>
            <w:r w:rsidRPr="00233ABB">
              <w:rPr>
                <w:rFonts w:asciiTheme="majorEastAsia" w:eastAsiaTheme="majorEastAsia" w:hAnsiTheme="majorEastAsia" w:cs="ＭＳ ゴシック" w:hint="eastAsia"/>
                <w:color w:val="000000"/>
                <w:sz w:val="20"/>
                <w:szCs w:val="20"/>
              </w:rPr>
              <w:t xml:space="preserve">　　ロ　当該従業者が勤務すべき時間帯において職員数が基準に満たない事態が</w:t>
            </w:r>
            <w:r w:rsidRPr="00233ABB">
              <w:rPr>
                <w:rFonts w:asciiTheme="majorEastAsia" w:eastAsiaTheme="majorEastAsia" w:hAnsiTheme="majorEastAsia" w:cs="ＭＳ ゴシック" w:hint="eastAsia"/>
                <w:color w:val="000000"/>
                <w:sz w:val="20"/>
                <w:szCs w:val="20"/>
                <w:u w:val="single"/>
              </w:rPr>
              <w:t>４日以上</w:t>
            </w:r>
            <w:r w:rsidRPr="00233ABB">
              <w:rPr>
                <w:rFonts w:asciiTheme="majorEastAsia" w:eastAsiaTheme="majorEastAsia" w:hAnsiTheme="majorEastAsia" w:cs="ＭＳ ゴシック" w:hint="eastAsia"/>
                <w:color w:val="000000"/>
                <w:sz w:val="20"/>
                <w:szCs w:val="20"/>
              </w:rPr>
              <w:t>発生した場合</w:t>
            </w:r>
            <w:r w:rsidR="006B3511" w:rsidRPr="00233ABB">
              <w:rPr>
                <w:rFonts w:asciiTheme="majorEastAsia" w:eastAsiaTheme="majorEastAsia" w:hAnsiTheme="majorEastAsia" w:cs="ＭＳ ゴシック"/>
                <w:color w:val="000000"/>
                <w:sz w:val="20"/>
                <w:szCs w:val="20"/>
              </w:rPr>
              <w:t xml:space="preserve">　　</w:t>
            </w:r>
          </w:p>
        </w:tc>
        <w:tc>
          <w:tcPr>
            <w:tcW w:w="709" w:type="dxa"/>
            <w:tcBorders>
              <w:top w:val="dotted" w:sz="4" w:space="0" w:color="000001"/>
              <w:left w:val="single" w:sz="4" w:space="0" w:color="000001"/>
              <w:bottom w:val="single" w:sz="4" w:space="0" w:color="000001"/>
            </w:tcBorders>
            <w:shd w:val="clear" w:color="auto" w:fill="FFFFFF"/>
          </w:tcPr>
          <w:p w14:paraId="59E2F2A5" w14:textId="77777777" w:rsidR="006B3511" w:rsidRDefault="00707743" w:rsidP="006B3511">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70448001"/>
                <w14:checkbox>
                  <w14:checked w14:val="0"/>
                  <w14:checkedState w14:val="00FE" w14:font="Wingdings"/>
                  <w14:uncheckedState w14:val="2610" w14:font="ＭＳ ゴシック"/>
                </w14:checkbox>
              </w:sdtPr>
              <w:sdtEndPr/>
              <w:sdtContent>
                <w:r w:rsidR="006B3511">
                  <w:rPr>
                    <w:rFonts w:asciiTheme="majorEastAsia" w:eastAsiaTheme="majorEastAsia" w:hAnsiTheme="majorEastAsia" w:hint="eastAsia"/>
                  </w:rPr>
                  <w:t>☐</w:t>
                </w:r>
              </w:sdtContent>
            </w:sdt>
            <w:r w:rsidR="006B3511">
              <w:rPr>
                <w:rFonts w:asciiTheme="majorEastAsia" w:eastAsiaTheme="majorEastAsia" w:hAnsiTheme="majorEastAsia" w:hint="eastAsia"/>
              </w:rPr>
              <w:t>適</w:t>
            </w:r>
          </w:p>
          <w:p w14:paraId="72839B60" w14:textId="77777777" w:rsidR="006B3511" w:rsidRDefault="00707743" w:rsidP="006B3511">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20589279"/>
                <w14:checkbox>
                  <w14:checked w14:val="0"/>
                  <w14:checkedState w14:val="00FE" w14:font="Wingdings"/>
                  <w14:uncheckedState w14:val="2610" w14:font="ＭＳ ゴシック"/>
                </w14:checkbox>
              </w:sdtPr>
              <w:sdtEndPr/>
              <w:sdtContent>
                <w:r w:rsidR="006B3511">
                  <w:rPr>
                    <w:rFonts w:hAnsi="ＭＳ ゴシック" w:hint="eastAsia"/>
                  </w:rPr>
                  <w:t>☐</w:t>
                </w:r>
              </w:sdtContent>
            </w:sdt>
            <w:r w:rsidR="006B3511">
              <w:rPr>
                <w:rFonts w:asciiTheme="majorEastAsia" w:eastAsiaTheme="majorEastAsia" w:hAnsiTheme="majorEastAsia" w:hint="eastAsia"/>
              </w:rPr>
              <w:t>否</w:t>
            </w:r>
          </w:p>
          <w:p w14:paraId="41D28049" w14:textId="77777777" w:rsidR="006B3511" w:rsidRDefault="006B3511" w:rsidP="0098417C">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4390354E" w14:textId="77777777" w:rsidR="006B3511" w:rsidRPr="00A96EAF" w:rsidRDefault="006B3511" w:rsidP="00C15BA7">
            <w:pPr>
              <w:spacing w:line="240" w:lineRule="exact"/>
              <w:jc w:val="left"/>
              <w:rPr>
                <w:rFonts w:asciiTheme="majorEastAsia" w:eastAsiaTheme="majorEastAsia" w:hAnsiTheme="majorEastAsia" w:cs="ＭＳ ゴシック"/>
                <w:color w:val="000000"/>
                <w:szCs w:val="20"/>
              </w:rPr>
            </w:pPr>
          </w:p>
        </w:tc>
      </w:tr>
      <w:tr w:rsidR="0098417C" w14:paraId="5363E6D6" w14:textId="77777777" w:rsidTr="0098417C">
        <w:tc>
          <w:tcPr>
            <w:tcW w:w="1310" w:type="dxa"/>
            <w:vMerge/>
            <w:tcBorders>
              <w:left w:val="single" w:sz="4" w:space="0" w:color="000001"/>
            </w:tcBorders>
            <w:shd w:val="clear" w:color="auto" w:fill="FFFFFF"/>
          </w:tcPr>
          <w:p w14:paraId="17F6EA35" w14:textId="77777777" w:rsidR="0098417C" w:rsidRPr="00A96EAF" w:rsidRDefault="0098417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dotted" w:sz="4" w:space="0" w:color="000001"/>
              <w:left w:val="single" w:sz="4" w:space="0" w:color="000001"/>
              <w:bottom w:val="single" w:sz="4" w:space="0" w:color="000001"/>
            </w:tcBorders>
            <w:shd w:val="clear" w:color="auto" w:fill="FFFFFF"/>
          </w:tcPr>
          <w:p w14:paraId="6995A120" w14:textId="77777777" w:rsidR="0098417C" w:rsidRPr="00A96EAF" w:rsidRDefault="0098417C" w:rsidP="0098417C">
            <w:pPr>
              <w:pStyle w:val="aa"/>
              <w:wordWrap/>
              <w:spacing w:line="240" w:lineRule="exact"/>
              <w:ind w:firstLineChars="100" w:firstLine="17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4"/>
                <w:sz w:val="20"/>
                <w:szCs w:val="20"/>
              </w:rPr>
              <w:t xml:space="preserve">◎  </w:t>
            </w:r>
            <w:r w:rsidRPr="006B3511">
              <w:rPr>
                <w:rFonts w:asciiTheme="majorEastAsia" w:eastAsiaTheme="majorEastAsia" w:hAnsiTheme="majorEastAsia" w:cs="ＭＳ ゴシック"/>
                <w:color w:val="000000"/>
                <w:spacing w:val="-4"/>
                <w:sz w:val="20"/>
                <w:szCs w:val="20"/>
                <w:shd w:val="pct15" w:color="auto" w:fill="FFFFFF"/>
              </w:rPr>
              <w:t>介護支援専門員</w:t>
            </w:r>
            <w:r w:rsidRPr="00A96EAF">
              <w:rPr>
                <w:rFonts w:asciiTheme="majorEastAsia" w:eastAsiaTheme="majorEastAsia" w:hAnsiTheme="majorEastAsia" w:cs="ＭＳ ゴシック"/>
                <w:color w:val="000000"/>
                <w:spacing w:val="-4"/>
                <w:sz w:val="20"/>
                <w:szCs w:val="20"/>
              </w:rPr>
              <w:t>の人員基準欠如に係る減算の取扱い</w:t>
            </w:r>
          </w:p>
          <w:p w14:paraId="2C533772" w14:textId="77777777" w:rsidR="0098417C" w:rsidRPr="00A96EAF" w:rsidRDefault="0098417C" w:rsidP="0098417C">
            <w:pPr>
              <w:pStyle w:val="aa"/>
              <w:wordWrap/>
              <w:spacing w:line="240" w:lineRule="exact"/>
              <w:ind w:leftChars="200" w:left="364" w:firstLineChars="100" w:firstLine="17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4"/>
                <w:sz w:val="20"/>
                <w:szCs w:val="20"/>
              </w:rPr>
              <w:t>介護支援専門員を配置していない場合は、</w:t>
            </w:r>
            <w:r w:rsidRPr="00A96EAF">
              <w:rPr>
                <w:rFonts w:asciiTheme="majorEastAsia" w:eastAsiaTheme="majorEastAsia" w:hAnsiTheme="majorEastAsia" w:cs="ＭＳ ゴシック"/>
                <w:color w:val="000000"/>
                <w:sz w:val="20"/>
                <w:szCs w:val="20"/>
              </w:rPr>
              <w:t>その</w:t>
            </w:r>
            <w:r w:rsidRPr="00A96EAF">
              <w:rPr>
                <w:rFonts w:asciiTheme="majorEastAsia" w:eastAsiaTheme="majorEastAsia" w:hAnsiTheme="majorEastAsia" w:cs="ＭＳ ゴシック"/>
                <w:color w:val="000000"/>
                <w:sz w:val="20"/>
                <w:szCs w:val="20"/>
                <w:u w:val="single"/>
              </w:rPr>
              <w:t>翌々月から人員基準欠如が解消されるに至った月まで</w:t>
            </w:r>
            <w:r w:rsidRPr="00A96EAF">
              <w:rPr>
                <w:rFonts w:asciiTheme="majorEastAsia" w:eastAsiaTheme="majorEastAsia" w:hAnsiTheme="majorEastAsia" w:cs="ＭＳ ゴシック"/>
                <w:color w:val="000000"/>
                <w:sz w:val="20"/>
                <w:szCs w:val="20"/>
              </w:rPr>
              <w:t>、</w:t>
            </w:r>
            <w:r w:rsidRPr="00A96EAF">
              <w:rPr>
                <w:rFonts w:asciiTheme="majorEastAsia" w:eastAsiaTheme="majorEastAsia" w:hAnsiTheme="majorEastAsia" w:cs="ＭＳ ゴシック"/>
                <w:color w:val="000000"/>
                <w:sz w:val="20"/>
                <w:szCs w:val="20"/>
                <w:u w:val="single"/>
              </w:rPr>
              <w:t>利用者全員</w:t>
            </w:r>
            <w:r w:rsidRPr="00A96EAF">
              <w:rPr>
                <w:rFonts w:asciiTheme="majorEastAsia" w:eastAsiaTheme="majorEastAsia" w:hAnsiTheme="majorEastAsia" w:cs="ＭＳ ゴシック"/>
                <w:color w:val="000000"/>
                <w:sz w:val="20"/>
                <w:szCs w:val="20"/>
              </w:rPr>
              <w:t>について所定単位数が減算される(ただし、翌月の末日において人員基準を満たすに至っている場合を除く)。</w:t>
            </w:r>
          </w:p>
          <w:p w14:paraId="7683AD52" w14:textId="370739B5" w:rsidR="0098417C" w:rsidRPr="00A96EAF" w:rsidRDefault="0098417C" w:rsidP="0098417C">
            <w:pPr>
              <w:pStyle w:val="aa"/>
              <w:wordWrap/>
              <w:spacing w:line="240" w:lineRule="exact"/>
              <w:ind w:leftChars="200" w:left="364" w:firstLineChars="100" w:firstLine="17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pacing w:val="-4"/>
                <w:sz w:val="20"/>
                <w:szCs w:val="20"/>
              </w:rPr>
              <w:t>ただし、研修の開催状況を踏まえ、研修を修了した職員の離職等により人員基準欠如となった場合に、介護支援専門員を新たに配置し、かつ、研修の申込を行い、研修を修了することが確実に見込まれるときは、当該研修を修了するまでの間は減算対象としない取扱いとする。なお、当該介護支援専門員が受講予定の研修を修了しなかった場合は、通常の減算の算定方法に従って、人員基準欠如が発生した翌々月から減算を行うこととするが、</w:t>
            </w:r>
            <w:r w:rsidRPr="00A96EAF">
              <w:rPr>
                <w:rFonts w:asciiTheme="majorEastAsia" w:eastAsiaTheme="majorEastAsia" w:hAnsiTheme="majorEastAsia" w:cs="ＭＳ ゴシック"/>
                <w:color w:val="000000"/>
                <w:sz w:val="20"/>
                <w:szCs w:val="20"/>
              </w:rPr>
              <w:t>当該計画作成担当者の急な離職等、事業所の責に帰すべき事由以外のやむを得ないものである場合であって、当該離職等の翌々月までに、研修を修了することが確実に見込まれる計画作成担当者を新たに配置したときは、当該研修を修了するまでの間は減算対象としない取扱いとすることも差し支えない。</w:t>
            </w:r>
          </w:p>
        </w:tc>
        <w:tc>
          <w:tcPr>
            <w:tcW w:w="709" w:type="dxa"/>
            <w:tcBorders>
              <w:top w:val="dotted" w:sz="4" w:space="0" w:color="000001"/>
              <w:left w:val="single" w:sz="4" w:space="0" w:color="000001"/>
              <w:bottom w:val="single" w:sz="4" w:space="0" w:color="000001"/>
            </w:tcBorders>
            <w:shd w:val="clear" w:color="auto" w:fill="FFFFFF"/>
          </w:tcPr>
          <w:p w14:paraId="7EC3C16A"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54193969"/>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36DFF0F3"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2865346"/>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349D1A3A" w14:textId="77777777" w:rsidR="0098417C" w:rsidRDefault="0098417C"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right w:val="single" w:sz="4" w:space="0" w:color="000001"/>
            </w:tcBorders>
            <w:shd w:val="clear" w:color="auto" w:fill="FFFFFF"/>
          </w:tcPr>
          <w:p w14:paraId="0A03EB3B"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tc>
      </w:tr>
      <w:tr w:rsidR="0098417C" w14:paraId="78FB75BD" w14:textId="77777777" w:rsidTr="00DB5700">
        <w:tc>
          <w:tcPr>
            <w:tcW w:w="1310" w:type="dxa"/>
            <w:vMerge/>
            <w:tcBorders>
              <w:left w:val="single" w:sz="4" w:space="0" w:color="000001"/>
              <w:bottom w:val="single" w:sz="4" w:space="0" w:color="000001"/>
            </w:tcBorders>
            <w:shd w:val="clear" w:color="auto" w:fill="FFFFFF"/>
          </w:tcPr>
          <w:p w14:paraId="0DFDA357" w14:textId="77777777" w:rsidR="0098417C" w:rsidRPr="00A96EAF" w:rsidRDefault="0098417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953" w:type="dxa"/>
            <w:tcBorders>
              <w:top w:val="single" w:sz="4" w:space="0" w:color="000001"/>
              <w:left w:val="single" w:sz="4" w:space="0" w:color="000001"/>
              <w:bottom w:val="single" w:sz="4" w:space="0" w:color="000001"/>
            </w:tcBorders>
            <w:shd w:val="clear" w:color="auto" w:fill="FFFFFF"/>
          </w:tcPr>
          <w:p w14:paraId="566FE76B" w14:textId="5F2E4B45" w:rsidR="0098417C" w:rsidRPr="00A96EAF" w:rsidRDefault="0098417C" w:rsidP="0098417C">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市長は、著しい人員基準欠如が継続する場合には、職員の増員、利用定員の見直し、事業の休止等を指導する。当該指導に従わない場合には、特別な事情がある場合を除き、指定の取消しを検討するものとする。</w:t>
            </w:r>
          </w:p>
        </w:tc>
        <w:tc>
          <w:tcPr>
            <w:tcW w:w="709" w:type="dxa"/>
            <w:tcBorders>
              <w:top w:val="single" w:sz="4" w:space="0" w:color="000001"/>
              <w:left w:val="single" w:sz="4" w:space="0" w:color="000001"/>
              <w:bottom w:val="single" w:sz="4" w:space="0" w:color="000001"/>
            </w:tcBorders>
            <w:shd w:val="clear" w:color="auto" w:fill="FFFFFF"/>
          </w:tcPr>
          <w:p w14:paraId="0ED3D6AE"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53394279"/>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6FDF7F5D"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80618760"/>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1E0DD129" w14:textId="77777777" w:rsidR="0098417C" w:rsidRDefault="0098417C" w:rsidP="00A21D96">
            <w:pPr>
              <w:snapToGrid/>
              <w:spacing w:line="220" w:lineRule="exact"/>
              <w:jc w:val="both"/>
              <w:rPr>
                <w:rFonts w:asciiTheme="majorEastAsia" w:eastAsiaTheme="majorEastAsia" w:hAnsiTheme="majorEastAsia"/>
              </w:rPr>
            </w:pPr>
          </w:p>
        </w:tc>
        <w:tc>
          <w:tcPr>
            <w:tcW w:w="1701" w:type="dxa"/>
            <w:vMerge/>
            <w:tcBorders>
              <w:left w:val="single" w:sz="4" w:space="0" w:color="000001"/>
              <w:bottom w:val="single" w:sz="4" w:space="0" w:color="000001"/>
              <w:right w:val="single" w:sz="4" w:space="0" w:color="000001"/>
            </w:tcBorders>
            <w:shd w:val="clear" w:color="auto" w:fill="FFFFFF"/>
          </w:tcPr>
          <w:p w14:paraId="131DCAD8"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tc>
      </w:tr>
    </w:tbl>
    <w:p w14:paraId="3196D226" w14:textId="0208C9F6" w:rsidR="0098417C" w:rsidRDefault="0098417C">
      <w:r>
        <w:br w:type="page"/>
      </w:r>
    </w:p>
    <w:p w14:paraId="263880CA" w14:textId="60B1957B" w:rsidR="0098417C" w:rsidRDefault="0098417C"/>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98417C" w:rsidRPr="0046571F" w14:paraId="653F8D15" w14:textId="77777777" w:rsidTr="0098417C">
        <w:trPr>
          <w:trHeight w:val="20"/>
        </w:trPr>
        <w:tc>
          <w:tcPr>
            <w:tcW w:w="1310" w:type="dxa"/>
            <w:tcBorders>
              <w:top w:val="single" w:sz="4" w:space="0" w:color="000001"/>
              <w:left w:val="single" w:sz="4" w:space="0" w:color="000001"/>
              <w:bottom w:val="single" w:sz="4" w:space="0" w:color="000001"/>
            </w:tcBorders>
            <w:shd w:val="clear" w:color="auto" w:fill="FFFFFF"/>
            <w:vAlign w:val="center"/>
          </w:tcPr>
          <w:p w14:paraId="500F5823" w14:textId="77777777" w:rsidR="0098417C" w:rsidRPr="00B06D89" w:rsidRDefault="0098417C" w:rsidP="0098417C">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t>主眼事項</w:t>
            </w:r>
          </w:p>
        </w:tc>
        <w:tc>
          <w:tcPr>
            <w:tcW w:w="5953" w:type="dxa"/>
            <w:tcBorders>
              <w:top w:val="single" w:sz="4" w:space="0" w:color="000001"/>
              <w:left w:val="single" w:sz="4" w:space="0" w:color="000001"/>
              <w:bottom w:val="single" w:sz="4" w:space="0" w:color="000001"/>
            </w:tcBorders>
            <w:shd w:val="clear" w:color="auto" w:fill="FFFFFF"/>
            <w:vAlign w:val="center"/>
          </w:tcPr>
          <w:p w14:paraId="77B521C9" w14:textId="77777777" w:rsidR="0098417C" w:rsidRPr="0046571F" w:rsidRDefault="0098417C" w:rsidP="0098417C">
            <w:pPr>
              <w:suppressAutoHyphens/>
              <w:ind w:left="200" w:hanging="200"/>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7ADE0B82" w14:textId="77777777" w:rsidR="0098417C" w:rsidRPr="0098417C" w:rsidRDefault="0098417C" w:rsidP="0098417C">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36C8538" w14:textId="77777777" w:rsidR="0098417C" w:rsidRPr="0046571F" w:rsidRDefault="0098417C" w:rsidP="0098417C">
            <w:pPr>
              <w:pStyle w:val="aa"/>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C15BA7" w14:paraId="75BE7A57" w14:textId="77777777" w:rsidTr="0098417C">
        <w:trPr>
          <w:trHeight w:val="7597"/>
        </w:trPr>
        <w:tc>
          <w:tcPr>
            <w:tcW w:w="1310" w:type="dxa"/>
            <w:tcBorders>
              <w:top w:val="single" w:sz="4" w:space="0" w:color="000001"/>
              <w:left w:val="single" w:sz="4" w:space="0" w:color="000001"/>
              <w:bottom w:val="single" w:sz="4" w:space="0" w:color="000001"/>
            </w:tcBorders>
            <w:shd w:val="clear" w:color="auto" w:fill="FFFFFF"/>
          </w:tcPr>
          <w:p w14:paraId="4A91E800" w14:textId="6FF8A9CB" w:rsidR="00C15BA7" w:rsidRPr="00A96EAF" w:rsidRDefault="00C15BA7"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5 過少サービスに対する減算　</w:t>
            </w:r>
          </w:p>
        </w:tc>
        <w:tc>
          <w:tcPr>
            <w:tcW w:w="5953" w:type="dxa"/>
            <w:tcBorders>
              <w:top w:val="single" w:sz="4" w:space="0" w:color="000001"/>
              <w:left w:val="single" w:sz="4" w:space="0" w:color="000001"/>
              <w:bottom w:val="single" w:sz="4" w:space="0" w:color="000001"/>
            </w:tcBorders>
            <w:shd w:val="clear" w:color="auto" w:fill="FFFFFF"/>
          </w:tcPr>
          <w:p w14:paraId="5A7E27AF" w14:textId="1CB09B6D" w:rsidR="00C15BA7" w:rsidRDefault="00C15BA7" w:rsidP="0098417C">
            <w:pPr>
              <w:suppressAutoHyphens/>
              <w:spacing w:line="240" w:lineRule="exact"/>
              <w:jc w:val="left"/>
              <w:rPr>
                <w:rFonts w:asciiTheme="majorEastAsia" w:eastAsiaTheme="majorEastAsia" w:hAnsiTheme="majorEastAsia" w:cs="ＭＳ ゴシック"/>
                <w:color w:val="000000"/>
                <w:w w:val="50"/>
                <w:szCs w:val="20"/>
              </w:rPr>
            </w:pPr>
            <w:r w:rsidRPr="00A96EAF">
              <w:rPr>
                <w:rFonts w:asciiTheme="majorEastAsia" w:eastAsiaTheme="majorEastAsia" w:hAnsiTheme="majorEastAsia" w:cs="ＭＳ ゴシック"/>
                <w:color w:val="000000"/>
                <w:szCs w:val="20"/>
              </w:rPr>
              <w:t>小規模多機能型居宅介護費（短期利用居宅介護費を除く。）については、通いサービス、訪問サービス及び宿泊サービスの算定月における提供回数について、登録者（短期利用者居宅介護費を算定する者を除く。）１人当たり平均回数が、週４回に満たない場合は、所定単位数の100分の70に相当する単位数を算定する。</w:t>
            </w:r>
            <w:r w:rsidRPr="00A96EAF">
              <w:rPr>
                <w:rFonts w:asciiTheme="majorEastAsia" w:eastAsiaTheme="majorEastAsia" w:hAnsiTheme="majorEastAsia" w:cs="ＭＳ ゴシック"/>
                <w:color w:val="000000"/>
                <w:w w:val="50"/>
                <w:szCs w:val="20"/>
              </w:rPr>
              <w:t>◆平１８厚告１２６別表４イ注４</w:t>
            </w:r>
          </w:p>
          <w:p w14:paraId="3E475800" w14:textId="77777777" w:rsidR="00265C81" w:rsidRPr="00A96EAF" w:rsidRDefault="00265C81" w:rsidP="0098417C">
            <w:pPr>
              <w:suppressAutoHyphens/>
              <w:spacing w:line="240" w:lineRule="exact"/>
              <w:jc w:val="left"/>
              <w:rPr>
                <w:rFonts w:asciiTheme="majorEastAsia" w:eastAsiaTheme="majorEastAsia" w:hAnsiTheme="majorEastAsia"/>
                <w:szCs w:val="20"/>
              </w:rPr>
            </w:pPr>
          </w:p>
          <w:p w14:paraId="0DB61D28" w14:textId="109178B0" w:rsidR="00C15BA7" w:rsidRPr="0098417C" w:rsidRDefault="00C15BA7" w:rsidP="00C15BA7">
            <w:pPr>
              <w:suppressAutoHyphens/>
              <w:spacing w:line="240" w:lineRule="exact"/>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pacing w:val="2"/>
                <w:szCs w:val="20"/>
              </w:rPr>
              <w:t>◎　サービス提供が過少である場合の減算について</w:t>
            </w:r>
            <w:r w:rsidRPr="0098417C">
              <w:rPr>
                <w:rFonts w:asciiTheme="majorEastAsia" w:eastAsiaTheme="majorEastAsia" w:hAnsiTheme="majorEastAsia" w:cs="ＭＳ ゴシック"/>
                <w:color w:val="000000"/>
                <w:w w:val="50"/>
                <w:sz w:val="18"/>
                <w:szCs w:val="18"/>
              </w:rPr>
              <w:t>◆平１８留意事項通知第２の５（３）</w:t>
            </w:r>
          </w:p>
          <w:p w14:paraId="1E894C9E" w14:textId="77777777" w:rsidR="00C15BA7" w:rsidRPr="00A96EAF" w:rsidRDefault="00C15BA7" w:rsidP="00C15BA7">
            <w:pPr>
              <w:suppressAutoHyphens/>
              <w:spacing w:line="240" w:lineRule="exact"/>
              <w:ind w:left="408" w:hanging="408"/>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① 「登録者1人当たり平均回数」は、暦月ごとに以下のイからハまでの方法に従って算定したサービス提供回数の合計数を、当該月の日数に当該事業所の登録者数を乗じたもので除したものに、7を乗ずることによって算定するものとする（介護予防事業を一体的に運営されている場合は介護予防の数も含む）。</w:t>
            </w:r>
          </w:p>
          <w:p w14:paraId="144D0F03" w14:textId="77777777" w:rsidR="00C15BA7" w:rsidRPr="00A96EAF" w:rsidRDefault="00C15BA7" w:rsidP="00C15BA7">
            <w:pPr>
              <w:suppressAutoHyphens/>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イ　通いサービス</w:t>
            </w:r>
          </w:p>
          <w:p w14:paraId="6B458FBF" w14:textId="77777777" w:rsidR="00C15BA7" w:rsidRPr="00A96EAF" w:rsidRDefault="00C15BA7" w:rsidP="00C15BA7">
            <w:pPr>
              <w:suppressAutoHyphens/>
              <w:spacing w:line="240" w:lineRule="exact"/>
              <w:ind w:left="612" w:hanging="61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1人の登録者が1日に複数回通いサービスを利用する場合にあっては、複数回の算定を可能とする。</w:t>
            </w:r>
          </w:p>
          <w:p w14:paraId="66A8924A" w14:textId="77777777" w:rsidR="00C15BA7" w:rsidRPr="00A96EAF" w:rsidRDefault="00C15BA7" w:rsidP="00C15BA7">
            <w:pPr>
              <w:suppressAutoHyphens/>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ロ　訪問サービス</w:t>
            </w:r>
          </w:p>
          <w:p w14:paraId="6C00FD1E" w14:textId="77777777" w:rsidR="00C15BA7" w:rsidRPr="00A96EAF" w:rsidRDefault="00C15BA7" w:rsidP="00C15BA7">
            <w:pPr>
              <w:suppressAutoHyphens/>
              <w:spacing w:line="240" w:lineRule="exact"/>
              <w:ind w:left="612" w:hanging="61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1回の訪問を1回のサービス提供として算定すること。なお、小規模多機能型居宅介護サービスの訪問サービスは身体介護に限られないため、登録者宅を訪問して見守りの意味で声かけ等を行った場合でも、訪問サービスの回数に含めて差し支えない。</w:t>
            </w:r>
          </w:p>
          <w:p w14:paraId="7CFB58BD" w14:textId="77777777" w:rsidR="00C15BA7" w:rsidRPr="00A96EAF" w:rsidRDefault="00C15BA7" w:rsidP="00C15BA7">
            <w:pPr>
              <w:suppressAutoHyphens/>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ハ　宿泊サービス</w:t>
            </w:r>
          </w:p>
          <w:p w14:paraId="518839C7" w14:textId="77777777" w:rsidR="00C15BA7" w:rsidRPr="00A96EAF" w:rsidRDefault="00C15BA7" w:rsidP="00C15BA7">
            <w:pPr>
              <w:suppressAutoHyphens/>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宿泊サービスについては、1泊を1回として算定すること。</w:t>
            </w:r>
          </w:p>
          <w:p w14:paraId="721D6F84" w14:textId="77777777" w:rsidR="00C15BA7" w:rsidRPr="00A96EAF" w:rsidRDefault="00C15BA7" w:rsidP="00C15BA7">
            <w:pPr>
              <w:suppressAutoHyphens/>
              <w:spacing w:line="240" w:lineRule="exact"/>
              <w:ind w:left="612" w:hanging="612"/>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ただし、通いサービスに引き続いて宿泊サービスを行う場合は、それぞれを1回とし、計2回として算定すること。</w:t>
            </w:r>
          </w:p>
          <w:p w14:paraId="6E4C0E31" w14:textId="77777777" w:rsidR="00C15BA7" w:rsidRPr="00A96EAF" w:rsidRDefault="00C15BA7" w:rsidP="00C15BA7">
            <w:pPr>
              <w:pStyle w:val="aa"/>
              <w:wordWrap/>
              <w:spacing w:line="240" w:lineRule="exact"/>
              <w:ind w:firstLine="204"/>
              <w:jc w:val="left"/>
              <w:rPr>
                <w:rFonts w:asciiTheme="majorEastAsia" w:eastAsiaTheme="majorEastAsia" w:hAnsiTheme="majorEastAsia" w:cs="ＭＳ ゴシック"/>
                <w:i/>
                <w:iCs/>
                <w:color w:val="000000"/>
                <w:spacing w:val="2"/>
                <w:sz w:val="20"/>
                <w:szCs w:val="20"/>
              </w:rPr>
            </w:pPr>
          </w:p>
          <w:p w14:paraId="76C955B9" w14:textId="77777777" w:rsidR="00C15BA7" w:rsidRPr="00A96EAF" w:rsidRDefault="00C15BA7" w:rsidP="00C15BA7">
            <w:pPr>
              <w:pStyle w:val="aa"/>
              <w:wordWrap/>
              <w:spacing w:line="240" w:lineRule="exact"/>
              <w:ind w:firstLine="204"/>
              <w:jc w:val="left"/>
              <w:rPr>
                <w:rFonts w:asciiTheme="majorEastAsia" w:eastAsiaTheme="majorEastAsia" w:hAnsiTheme="majorEastAsia"/>
                <w:sz w:val="20"/>
                <w:szCs w:val="20"/>
              </w:rPr>
            </w:pPr>
            <w:r w:rsidRPr="00A96EAF">
              <w:rPr>
                <w:rFonts w:asciiTheme="majorEastAsia" w:eastAsiaTheme="majorEastAsia" w:hAnsiTheme="majorEastAsia" w:cs="ＭＳ ゴシック"/>
                <w:i/>
                <w:iCs/>
                <w:color w:val="000000"/>
                <w:sz w:val="20"/>
                <w:szCs w:val="20"/>
              </w:rPr>
              <w:t>Ｈ21.3.23Ｑ＆Ａ　　問１２７</w:t>
            </w:r>
          </w:p>
          <w:p w14:paraId="24EA9803" w14:textId="77777777" w:rsidR="00C15BA7" w:rsidRPr="00A96EAF" w:rsidRDefault="00C15BA7" w:rsidP="00C15BA7">
            <w:pPr>
              <w:pStyle w:val="aa"/>
              <w:wordWrap/>
              <w:spacing w:line="240" w:lineRule="exact"/>
              <w:ind w:left="38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i/>
                <w:iCs/>
                <w:color w:val="000000"/>
                <w:sz w:val="20"/>
                <w:szCs w:val="20"/>
              </w:rPr>
              <w:t>問　サービス提供が過小である場合の減算の取扱いについて、電話による見守りをサービス提供回数に含めることは可能か。</w:t>
            </w:r>
          </w:p>
          <w:p w14:paraId="56D68407" w14:textId="77777777" w:rsidR="00C15BA7" w:rsidRPr="00A96EAF" w:rsidRDefault="00C15BA7" w:rsidP="00C15BA7">
            <w:pPr>
              <w:pStyle w:val="aa"/>
              <w:wordWrap/>
              <w:spacing w:line="240" w:lineRule="exact"/>
              <w:ind w:left="38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i/>
                <w:iCs/>
                <w:color w:val="000000"/>
                <w:sz w:val="20"/>
                <w:szCs w:val="20"/>
              </w:rPr>
              <w:t>答　利用者宅を訪問して見守りの意味で声かけ等を行った場合は、サービス提供回数に含めることは可能であるが、電話による見守りはサービス提供回数に含めることはできない。</w:t>
            </w:r>
          </w:p>
          <w:p w14:paraId="7E93F1AE" w14:textId="77777777" w:rsidR="00C15BA7" w:rsidRPr="00A96EAF" w:rsidRDefault="00C15BA7" w:rsidP="00C15BA7">
            <w:pPr>
              <w:suppressAutoHyphens/>
              <w:spacing w:line="240" w:lineRule="exact"/>
              <w:ind w:left="204" w:hanging="204"/>
              <w:jc w:val="left"/>
              <w:rPr>
                <w:rFonts w:asciiTheme="majorEastAsia" w:eastAsiaTheme="majorEastAsia" w:hAnsiTheme="majorEastAsia" w:cs="ＭＳ ゴシック"/>
                <w:color w:val="000000"/>
                <w:spacing w:val="2"/>
                <w:szCs w:val="20"/>
              </w:rPr>
            </w:pPr>
          </w:p>
          <w:p w14:paraId="0CABAB0E" w14:textId="77777777" w:rsidR="00C15BA7" w:rsidRPr="00A96EAF" w:rsidRDefault="00C15BA7" w:rsidP="00C15BA7">
            <w:pPr>
              <w:suppressAutoHyphens/>
              <w:spacing w:line="240" w:lineRule="exact"/>
              <w:ind w:left="408" w:hanging="408"/>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② 登録者が月の途中に利用を開始又は終了した場合にあっては、利用開始日の前日以前又は利用終了日の翌日以降の日数については、①の日数の算定の際に控除するものとすること。登録者が入院した場合の入院日（入院初日及び退院日を除く。）についても同様の取扱いとする。</w:t>
            </w:r>
          </w:p>
          <w:p w14:paraId="30CE01E4" w14:textId="5AF03A83" w:rsidR="00C15BA7" w:rsidRPr="00A96EAF" w:rsidRDefault="00C15BA7" w:rsidP="00C15BA7">
            <w:pPr>
              <w:pStyle w:val="aa"/>
              <w:wordWrap/>
              <w:spacing w:line="240" w:lineRule="exact"/>
              <w:ind w:left="408" w:hanging="4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③ 市長は、サービス提供回数が過少である状態が継続する場合には、事業所に対し適切なサービスの提供を指導するものとする。</w:t>
            </w:r>
          </w:p>
        </w:tc>
        <w:tc>
          <w:tcPr>
            <w:tcW w:w="709" w:type="dxa"/>
            <w:tcBorders>
              <w:top w:val="single" w:sz="4" w:space="0" w:color="000001"/>
              <w:left w:val="single" w:sz="4" w:space="0" w:color="000001"/>
              <w:bottom w:val="single" w:sz="4" w:space="0" w:color="000001"/>
            </w:tcBorders>
            <w:shd w:val="clear" w:color="auto" w:fill="FFFFFF"/>
          </w:tcPr>
          <w:p w14:paraId="08280923"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60122319"/>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02F327E9"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713850872"/>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68C0B1D6" w14:textId="454EBEDB" w:rsidR="00C15BA7" w:rsidRPr="00A96EAF" w:rsidRDefault="00707743" w:rsidP="0098417C">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581063236"/>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51E354B" w14:textId="7786FC9D" w:rsidR="003975BE" w:rsidRDefault="003975BE" w:rsidP="00C15BA7">
            <w:pPr>
              <w:pStyle w:val="aa"/>
              <w:wordWrap/>
              <w:spacing w:line="240" w:lineRule="exact"/>
              <w:ind w:left="184" w:hanging="184"/>
              <w:jc w:val="left"/>
              <w:rPr>
                <w:rFonts w:asciiTheme="majorEastAsia" w:eastAsiaTheme="majorEastAsia" w:hAnsiTheme="majorEastAsia" w:cs="ＭＳ ゴシック"/>
                <w:color w:val="000000"/>
                <w:sz w:val="18"/>
                <w:szCs w:val="18"/>
              </w:rPr>
            </w:pPr>
          </w:p>
          <w:p w14:paraId="1095FE69" w14:textId="654DC0DC" w:rsidR="00415923"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18"/>
                <w:szCs w:val="18"/>
              </w:rPr>
            </w:pPr>
          </w:p>
          <w:p w14:paraId="72EC9308" w14:textId="78D1954F" w:rsidR="00415923"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18"/>
                <w:szCs w:val="18"/>
              </w:rPr>
            </w:pPr>
          </w:p>
          <w:p w14:paraId="1B59FE33" w14:textId="66799FCD" w:rsidR="00415923"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18"/>
                <w:szCs w:val="18"/>
              </w:rPr>
            </w:pPr>
          </w:p>
          <w:p w14:paraId="62F45AEE" w14:textId="53514609" w:rsidR="00415923"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18"/>
                <w:szCs w:val="18"/>
              </w:rPr>
            </w:pPr>
          </w:p>
          <w:p w14:paraId="6FF89E7C" w14:textId="77777777" w:rsidR="00415923"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18"/>
                <w:szCs w:val="18"/>
              </w:rPr>
            </w:pPr>
          </w:p>
          <w:p w14:paraId="37E6AB70" w14:textId="0B108DD7" w:rsidR="00C15BA7" w:rsidRDefault="00C15BA7" w:rsidP="00C15BA7">
            <w:pPr>
              <w:pStyle w:val="aa"/>
              <w:wordWrap/>
              <w:spacing w:line="240" w:lineRule="exact"/>
              <w:ind w:left="184" w:hanging="184"/>
              <w:jc w:val="left"/>
              <w:rPr>
                <w:rFonts w:asciiTheme="majorEastAsia" w:eastAsiaTheme="majorEastAsia" w:hAnsiTheme="majorEastAsia" w:cs="ＭＳ ゴシック"/>
                <w:color w:val="000000"/>
                <w:sz w:val="18"/>
                <w:szCs w:val="18"/>
              </w:rPr>
            </w:pPr>
            <w:r w:rsidRPr="003975BE">
              <w:rPr>
                <w:rFonts w:asciiTheme="majorEastAsia" w:eastAsiaTheme="majorEastAsia" w:hAnsiTheme="majorEastAsia" w:cs="ＭＳ ゴシック"/>
                <w:color w:val="000000"/>
                <w:sz w:val="18"/>
                <w:szCs w:val="18"/>
              </w:rPr>
              <w:t>□算定月における提供回数が登録者１人当たりの平均回数が週４回以上か。</w:t>
            </w:r>
          </w:p>
          <w:p w14:paraId="09C80B54" w14:textId="77777777" w:rsidR="003975BE" w:rsidRPr="003975BE" w:rsidRDefault="003975BE" w:rsidP="00C15BA7">
            <w:pPr>
              <w:pStyle w:val="aa"/>
              <w:wordWrap/>
              <w:spacing w:line="240" w:lineRule="exact"/>
              <w:ind w:left="184" w:hanging="184"/>
              <w:jc w:val="left"/>
              <w:rPr>
                <w:rFonts w:asciiTheme="majorEastAsia" w:eastAsiaTheme="majorEastAsia" w:hAnsiTheme="majorEastAsia"/>
                <w:sz w:val="18"/>
                <w:szCs w:val="18"/>
              </w:rPr>
            </w:pPr>
          </w:p>
          <w:p w14:paraId="274BB757" w14:textId="5820DEF9" w:rsidR="00C15BA7" w:rsidRPr="003975BE" w:rsidRDefault="00C15BA7" w:rsidP="003975BE">
            <w:pPr>
              <w:pStyle w:val="aa"/>
              <w:wordWrap/>
              <w:spacing w:line="240" w:lineRule="exact"/>
              <w:ind w:left="184" w:rightChars="-57" w:right="-104" w:hanging="184"/>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□毎月の左記計算記録【有・無】</w:t>
            </w:r>
          </w:p>
          <w:p w14:paraId="1EC53B4E" w14:textId="77777777" w:rsidR="00C15BA7" w:rsidRPr="003975BE" w:rsidRDefault="00C15BA7" w:rsidP="00C15BA7">
            <w:pPr>
              <w:pStyle w:val="aa"/>
              <w:wordWrap/>
              <w:spacing w:line="240" w:lineRule="exact"/>
              <w:jc w:val="left"/>
              <w:rPr>
                <w:rFonts w:asciiTheme="majorEastAsia" w:eastAsiaTheme="majorEastAsia" w:hAnsiTheme="majorEastAsia" w:cs="ＭＳ ゴシック"/>
                <w:color w:val="000000"/>
                <w:sz w:val="18"/>
                <w:szCs w:val="18"/>
              </w:rPr>
            </w:pPr>
          </w:p>
          <w:p w14:paraId="0F80E9BE" w14:textId="4F9D543C" w:rsidR="00C15BA7" w:rsidRPr="003975BE" w:rsidRDefault="00C15BA7" w:rsidP="003975BE">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自主点検月</w:t>
            </w:r>
            <w:r w:rsidRPr="003975BE">
              <w:rPr>
                <w:rFonts w:asciiTheme="majorEastAsia" w:eastAsiaTheme="majorEastAsia" w:hAnsiTheme="majorEastAsia" w:cs="ＭＳ ゴシック"/>
                <w:color w:val="000000"/>
                <w:sz w:val="18"/>
                <w:szCs w:val="18"/>
                <w:bdr w:val="single" w:sz="4" w:space="0" w:color="000001"/>
              </w:rPr>
              <w:t xml:space="preserve">　</w:t>
            </w:r>
            <w:r w:rsidRPr="003975BE">
              <w:rPr>
                <w:rFonts w:asciiTheme="majorEastAsia" w:eastAsiaTheme="majorEastAsia" w:hAnsiTheme="majorEastAsia" w:cs="ＭＳ ゴシック"/>
                <w:color w:val="000000"/>
                <w:sz w:val="18"/>
                <w:szCs w:val="18"/>
              </w:rPr>
              <w:t>月</w:t>
            </w:r>
          </w:p>
          <w:p w14:paraId="5F93DFA9"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提供回数</w:t>
            </w:r>
          </w:p>
          <w:p w14:paraId="46F834BB"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イ通いサービス</w:t>
            </w:r>
          </w:p>
          <w:p w14:paraId="3B0BB7B6"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 xml:space="preserve">　　　</w:t>
            </w:r>
            <w:r w:rsidRPr="003975BE">
              <w:rPr>
                <w:rFonts w:asciiTheme="majorEastAsia" w:eastAsiaTheme="majorEastAsia" w:hAnsiTheme="majorEastAsia" w:cs="ＭＳ ゴシック"/>
                <w:color w:val="000000"/>
                <w:sz w:val="18"/>
                <w:szCs w:val="18"/>
                <w:bdr w:val="single" w:sz="4" w:space="0" w:color="000001"/>
              </w:rPr>
              <w:t xml:space="preserve">Ａ　　　</w:t>
            </w:r>
            <w:r w:rsidRPr="003975BE">
              <w:rPr>
                <w:rFonts w:asciiTheme="majorEastAsia" w:eastAsiaTheme="majorEastAsia" w:hAnsiTheme="majorEastAsia" w:cs="ＭＳ ゴシック"/>
                <w:color w:val="000000"/>
                <w:sz w:val="18"/>
                <w:szCs w:val="18"/>
              </w:rPr>
              <w:t>回</w:t>
            </w:r>
          </w:p>
          <w:p w14:paraId="4B93896C"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ロ訪問サービス</w:t>
            </w:r>
          </w:p>
          <w:p w14:paraId="760BD8EF"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 xml:space="preserve">　　　</w:t>
            </w:r>
            <w:r w:rsidRPr="003975BE">
              <w:rPr>
                <w:rFonts w:asciiTheme="majorEastAsia" w:eastAsiaTheme="majorEastAsia" w:hAnsiTheme="majorEastAsia" w:cs="ＭＳ ゴシック"/>
                <w:color w:val="000000"/>
                <w:sz w:val="18"/>
                <w:szCs w:val="18"/>
                <w:bdr w:val="single" w:sz="4" w:space="0" w:color="000001"/>
              </w:rPr>
              <w:t xml:space="preserve">Ｂ　　　</w:t>
            </w:r>
            <w:r w:rsidRPr="003975BE">
              <w:rPr>
                <w:rFonts w:asciiTheme="majorEastAsia" w:eastAsiaTheme="majorEastAsia" w:hAnsiTheme="majorEastAsia" w:cs="ＭＳ ゴシック"/>
                <w:color w:val="000000"/>
                <w:sz w:val="18"/>
                <w:szCs w:val="18"/>
              </w:rPr>
              <w:t>回</w:t>
            </w:r>
          </w:p>
          <w:p w14:paraId="3F8E4DD3"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ハ宿泊サービス</w:t>
            </w:r>
          </w:p>
          <w:p w14:paraId="514C5B03"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 xml:space="preserve">　　　</w:t>
            </w:r>
            <w:r w:rsidRPr="003975BE">
              <w:rPr>
                <w:rFonts w:asciiTheme="majorEastAsia" w:eastAsiaTheme="majorEastAsia" w:hAnsiTheme="majorEastAsia" w:cs="ＭＳ ゴシック"/>
                <w:color w:val="000000"/>
                <w:sz w:val="18"/>
                <w:szCs w:val="18"/>
                <w:bdr w:val="single" w:sz="4" w:space="0" w:color="000001"/>
              </w:rPr>
              <w:t xml:space="preserve">Ｃ　　　</w:t>
            </w:r>
            <w:r w:rsidRPr="003975BE">
              <w:rPr>
                <w:rFonts w:asciiTheme="majorEastAsia" w:eastAsiaTheme="majorEastAsia" w:hAnsiTheme="majorEastAsia" w:cs="ＭＳ ゴシック"/>
                <w:color w:val="000000"/>
                <w:sz w:val="18"/>
                <w:szCs w:val="18"/>
              </w:rPr>
              <w:t>回</w:t>
            </w:r>
          </w:p>
          <w:p w14:paraId="794C673D"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pacing w:val="0"/>
                <w:w w:val="44"/>
                <w:sz w:val="18"/>
                <w:szCs w:val="18"/>
              </w:rPr>
              <w:t>月途中利用開始(修了)者の利用開始前（終了後）日</w:t>
            </w:r>
            <w:r w:rsidRPr="003975BE">
              <w:rPr>
                <w:rFonts w:asciiTheme="majorEastAsia" w:eastAsiaTheme="majorEastAsia" w:hAnsiTheme="majorEastAsia" w:cs="ＭＳ ゴシック"/>
                <w:color w:val="000000"/>
                <w:spacing w:val="9"/>
                <w:w w:val="44"/>
                <w:sz w:val="18"/>
                <w:szCs w:val="18"/>
              </w:rPr>
              <w:t>数</w:t>
            </w:r>
          </w:p>
          <w:p w14:paraId="0321979C" w14:textId="77777777"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rPr>
              <w:t xml:space="preserve">　　　</w:t>
            </w:r>
            <w:r w:rsidRPr="003975BE">
              <w:rPr>
                <w:rFonts w:asciiTheme="majorEastAsia" w:eastAsiaTheme="majorEastAsia" w:hAnsiTheme="majorEastAsia" w:cs="ＭＳ ゴシック"/>
                <w:color w:val="000000"/>
                <w:sz w:val="18"/>
                <w:szCs w:val="18"/>
                <w:bdr w:val="single" w:sz="4" w:space="0" w:color="000001"/>
              </w:rPr>
              <w:t xml:space="preserve">Ｄ　　　</w:t>
            </w:r>
            <w:r w:rsidRPr="003975BE">
              <w:rPr>
                <w:rFonts w:asciiTheme="majorEastAsia" w:eastAsiaTheme="majorEastAsia" w:hAnsiTheme="majorEastAsia" w:cs="ＭＳ ゴシック"/>
                <w:color w:val="000000"/>
                <w:sz w:val="18"/>
                <w:szCs w:val="18"/>
              </w:rPr>
              <w:t>回</w:t>
            </w:r>
          </w:p>
          <w:p w14:paraId="3AC1E64F" w14:textId="77777777" w:rsidR="00C15BA7" w:rsidRPr="003975BE" w:rsidRDefault="00C15BA7" w:rsidP="00C15BA7">
            <w:pPr>
              <w:pStyle w:val="aa"/>
              <w:wordWrap/>
              <w:spacing w:line="240" w:lineRule="exact"/>
              <w:jc w:val="left"/>
              <w:rPr>
                <w:rFonts w:asciiTheme="majorEastAsia" w:eastAsiaTheme="majorEastAsia" w:hAnsiTheme="majorEastAsia" w:cs="ＭＳ ゴシック"/>
                <w:color w:val="000000"/>
                <w:sz w:val="18"/>
                <w:szCs w:val="18"/>
                <w:u w:val="single"/>
              </w:rPr>
            </w:pPr>
          </w:p>
          <w:p w14:paraId="3BAD25BD" w14:textId="2A177F14" w:rsidR="00C15BA7" w:rsidRPr="003975BE" w:rsidRDefault="00C15BA7"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z w:val="18"/>
                <w:szCs w:val="18"/>
                <w:u w:val="single"/>
              </w:rPr>
              <w:t>Ａ＋Ｂ＋Ｃ</w:t>
            </w:r>
            <w:r w:rsidR="003975BE" w:rsidRPr="003975BE">
              <w:rPr>
                <w:rFonts w:asciiTheme="majorEastAsia" w:eastAsiaTheme="majorEastAsia" w:hAnsiTheme="majorEastAsia" w:cs="ＭＳ ゴシック" w:hint="eastAsia"/>
                <w:color w:val="000000"/>
                <w:sz w:val="18"/>
                <w:szCs w:val="18"/>
              </w:rPr>
              <w:t xml:space="preserve">　</w:t>
            </w:r>
            <w:r w:rsidR="003975BE" w:rsidRPr="003975BE">
              <w:rPr>
                <w:rFonts w:asciiTheme="majorEastAsia" w:eastAsiaTheme="majorEastAsia" w:hAnsiTheme="majorEastAsia" w:cs="ＭＳ ゴシック"/>
                <w:color w:val="000000"/>
                <w:sz w:val="18"/>
                <w:szCs w:val="18"/>
              </w:rPr>
              <w:t>×７</w:t>
            </w:r>
          </w:p>
          <w:p w14:paraId="616417B6" w14:textId="2A1C8AD9" w:rsidR="00C15BA7" w:rsidRPr="003975BE" w:rsidRDefault="003975BE" w:rsidP="003975BE">
            <w:pPr>
              <w:pStyle w:val="aa"/>
              <w:wordWrap/>
              <w:spacing w:line="240" w:lineRule="exact"/>
              <w:jc w:val="left"/>
              <w:rPr>
                <w:rFonts w:asciiTheme="majorEastAsia" w:eastAsiaTheme="majorEastAsia" w:hAnsiTheme="majorEastAsia" w:cs="ＭＳ ゴシック"/>
                <w:color w:val="000000"/>
                <w:spacing w:val="0"/>
                <w:w w:val="44"/>
              </w:rPr>
            </w:pPr>
            <w:r w:rsidRPr="003975BE">
              <w:rPr>
                <w:rFonts w:asciiTheme="majorEastAsia" w:eastAsiaTheme="majorEastAsia" w:hAnsiTheme="majorEastAsia" w:cs="ＭＳ ゴシック" w:hint="eastAsia"/>
                <w:color w:val="000000"/>
                <w:spacing w:val="0"/>
                <w:w w:val="44"/>
              </w:rPr>
              <w:t>月の日数×登録者数－Ｄ</w:t>
            </w:r>
          </w:p>
          <w:p w14:paraId="240770DD" w14:textId="77777777" w:rsidR="003975BE" w:rsidRPr="003975BE" w:rsidRDefault="003975BE" w:rsidP="003975BE">
            <w:pPr>
              <w:pStyle w:val="aa"/>
              <w:wordWrap/>
              <w:spacing w:line="240" w:lineRule="exact"/>
              <w:jc w:val="left"/>
              <w:rPr>
                <w:rFonts w:asciiTheme="majorEastAsia" w:eastAsiaTheme="majorEastAsia" w:hAnsiTheme="majorEastAsia" w:cs="ＭＳ ゴシック"/>
                <w:color w:val="000000"/>
                <w:sz w:val="18"/>
                <w:szCs w:val="18"/>
              </w:rPr>
            </w:pPr>
          </w:p>
          <w:p w14:paraId="57EE8DB0" w14:textId="6272FD4D" w:rsidR="00C15BA7" w:rsidRPr="00A96EAF" w:rsidRDefault="00C15BA7" w:rsidP="00C15BA7">
            <w:pPr>
              <w:spacing w:line="240" w:lineRule="exact"/>
              <w:jc w:val="left"/>
              <w:rPr>
                <w:rFonts w:asciiTheme="majorEastAsia" w:eastAsiaTheme="majorEastAsia" w:hAnsiTheme="majorEastAsia"/>
                <w:szCs w:val="20"/>
              </w:rPr>
            </w:pPr>
            <w:r w:rsidRPr="003975BE">
              <w:rPr>
                <w:rFonts w:asciiTheme="majorEastAsia" w:eastAsiaTheme="majorEastAsia" w:hAnsiTheme="majorEastAsia" w:cs="ＭＳ ゴシック"/>
                <w:color w:val="000000"/>
                <w:sz w:val="18"/>
                <w:szCs w:val="18"/>
              </w:rPr>
              <w:t>＝</w:t>
            </w:r>
            <w:r w:rsidRPr="003975BE">
              <w:rPr>
                <w:rFonts w:asciiTheme="majorEastAsia" w:eastAsiaTheme="majorEastAsia" w:hAnsiTheme="majorEastAsia" w:cs="ＭＳ ゴシック"/>
                <w:color w:val="000000"/>
                <w:sz w:val="18"/>
                <w:szCs w:val="18"/>
                <w:bdr w:val="single" w:sz="4" w:space="0" w:color="000001"/>
              </w:rPr>
              <w:t xml:space="preserve">　　</w:t>
            </w:r>
            <w:r w:rsidRPr="003975BE">
              <w:rPr>
                <w:rFonts w:asciiTheme="majorEastAsia" w:eastAsiaTheme="majorEastAsia" w:hAnsiTheme="majorEastAsia" w:cs="ＭＳ ゴシック"/>
                <w:color w:val="000000"/>
                <w:sz w:val="18"/>
                <w:szCs w:val="18"/>
              </w:rPr>
              <w:t>回</w:t>
            </w:r>
            <w:r w:rsidR="003975BE">
              <w:rPr>
                <w:rFonts w:asciiTheme="majorEastAsia" w:eastAsiaTheme="majorEastAsia" w:hAnsiTheme="majorEastAsia" w:cs="ＭＳ ゴシック" w:hint="eastAsia"/>
                <w:color w:val="000000"/>
                <w:sz w:val="18"/>
                <w:szCs w:val="18"/>
              </w:rPr>
              <w:t xml:space="preserve">　</w:t>
            </w:r>
            <w:r w:rsidRPr="003975BE">
              <w:rPr>
                <w:rFonts w:asciiTheme="majorEastAsia" w:eastAsiaTheme="majorEastAsia" w:hAnsiTheme="majorEastAsia" w:cs="ＭＳ ゴシック"/>
                <w:color w:val="000000"/>
                <w:sz w:val="18"/>
                <w:szCs w:val="18"/>
              </w:rPr>
              <w:t>≧４か。</w:t>
            </w:r>
          </w:p>
        </w:tc>
      </w:tr>
      <w:tr w:rsidR="00C15BA7" w14:paraId="657D26BF" w14:textId="77777777" w:rsidTr="00265C81">
        <w:trPr>
          <w:trHeight w:val="3800"/>
        </w:trPr>
        <w:tc>
          <w:tcPr>
            <w:tcW w:w="1310" w:type="dxa"/>
            <w:tcBorders>
              <w:top w:val="single" w:sz="4" w:space="0" w:color="000001"/>
              <w:left w:val="single" w:sz="4" w:space="0" w:color="000001"/>
              <w:bottom w:val="single" w:sz="4" w:space="0" w:color="000001"/>
            </w:tcBorders>
            <w:shd w:val="clear" w:color="auto" w:fill="FFFFFF"/>
          </w:tcPr>
          <w:p w14:paraId="276860E8" w14:textId="77777777" w:rsidR="00C15BA7" w:rsidRPr="00A96EAF" w:rsidRDefault="00C15BA7"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6　特別地域小規模多機能型居宅介護加算</w:t>
            </w:r>
          </w:p>
        </w:tc>
        <w:tc>
          <w:tcPr>
            <w:tcW w:w="5953" w:type="dxa"/>
            <w:tcBorders>
              <w:top w:val="single" w:sz="4" w:space="0" w:color="000001"/>
              <w:left w:val="single" w:sz="4" w:space="0" w:color="000001"/>
              <w:bottom w:val="single" w:sz="4" w:space="0" w:color="000001"/>
            </w:tcBorders>
            <w:shd w:val="clear" w:color="auto" w:fill="FFFFFF"/>
          </w:tcPr>
          <w:p w14:paraId="6A5A5D26" w14:textId="40264C6D" w:rsidR="00C15BA7" w:rsidRDefault="00C15BA7" w:rsidP="00415923">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 xml:space="preserve">イについて、別に厚生労働大臣が定める地域に所在する指定小規模多機能型居宅介護事業所（その一部として使用される事務所が当該地域に所在しない場合は、当該事務所を除く。）又はその一部として使用される事務所の小規模多機能型居宅介護従業者が指定小規模多機能型居宅介護を行った場合は、特別地域小規模多機能型居宅介護加算として、１月につき所定単位数の100分の15に相当する単位数を所定単位数に加算する。　　</w:t>
            </w:r>
            <w:r w:rsidRPr="00A96EAF">
              <w:rPr>
                <w:rFonts w:asciiTheme="majorEastAsia" w:eastAsiaTheme="majorEastAsia" w:hAnsiTheme="majorEastAsia" w:cs="ＭＳ ゴシック"/>
                <w:color w:val="000000"/>
                <w:w w:val="50"/>
                <w:sz w:val="20"/>
                <w:szCs w:val="20"/>
              </w:rPr>
              <w:t>◆平１８厚告第１２６号別表４イ注７、平２４厚告１２０</w:t>
            </w:r>
          </w:p>
          <w:p w14:paraId="519A2FB0" w14:textId="77777777" w:rsidR="00265C81" w:rsidRPr="00A96EAF" w:rsidRDefault="00265C81" w:rsidP="00415923">
            <w:pPr>
              <w:pStyle w:val="aa"/>
              <w:wordWrap/>
              <w:spacing w:line="240" w:lineRule="exact"/>
              <w:jc w:val="left"/>
              <w:rPr>
                <w:rFonts w:asciiTheme="majorEastAsia" w:eastAsiaTheme="majorEastAsia" w:hAnsiTheme="majorEastAsia"/>
                <w:sz w:val="20"/>
                <w:szCs w:val="20"/>
              </w:rPr>
            </w:pPr>
          </w:p>
          <w:p w14:paraId="58DD10FD" w14:textId="23245206" w:rsidR="00C15BA7" w:rsidRPr="00A96EAF" w:rsidRDefault="00C15BA7" w:rsidP="00265C81">
            <w:pPr>
              <w:spacing w:line="240" w:lineRule="exact"/>
              <w:ind w:left="387" w:hanging="200"/>
              <w:jc w:val="left"/>
              <w:rPr>
                <w:rFonts w:asciiTheme="majorEastAsia" w:eastAsiaTheme="majorEastAsia" w:hAnsiTheme="majorEastAsia" w:cs="ＭＳ ゴシック"/>
                <w:color w:val="000000"/>
                <w:szCs w:val="20"/>
              </w:rPr>
            </w:pPr>
            <w:r w:rsidRPr="00A96EAF">
              <w:rPr>
                <w:rFonts w:asciiTheme="majorEastAsia" w:eastAsiaTheme="majorEastAsia" w:hAnsiTheme="majorEastAsia" w:cs="ＭＳ ゴシック"/>
                <w:color w:val="000000"/>
                <w:szCs w:val="20"/>
              </w:rPr>
              <w:t>◎　「その一部として使用される事務所」とは、待機や道具の保管、着替え等を行う出張所等（以下「サテライト事業所」という。）とし、例えば、本体の事業所が離島等以外に所在し、サテライト事業所が離島等に所在する場合、本体事業所を業務の本拠とする従業者による小規模多機能型居宅介護は加算の対象とならず、サテライト事業所を業務の本拠とする小規模多機能型居宅介護従業者による小規模多機能型居宅介護は加算の対象となるものであること。</w:t>
            </w:r>
            <w:r w:rsidRPr="00A96EAF">
              <w:rPr>
                <w:rFonts w:asciiTheme="majorEastAsia" w:eastAsiaTheme="majorEastAsia" w:hAnsiTheme="majorEastAsia" w:cs="ＭＳ ゴシック"/>
                <w:color w:val="000000"/>
                <w:w w:val="50"/>
                <w:szCs w:val="20"/>
              </w:rPr>
              <w:t>◆平１８留意事項通知第２の２（５）準用</w:t>
            </w:r>
          </w:p>
        </w:tc>
        <w:tc>
          <w:tcPr>
            <w:tcW w:w="709" w:type="dxa"/>
            <w:tcBorders>
              <w:top w:val="single" w:sz="4" w:space="0" w:color="000001"/>
              <w:left w:val="single" w:sz="4" w:space="0" w:color="000001"/>
              <w:bottom w:val="single" w:sz="4" w:space="0" w:color="000001"/>
            </w:tcBorders>
            <w:shd w:val="clear" w:color="auto" w:fill="FFFFFF"/>
          </w:tcPr>
          <w:p w14:paraId="631E9C42"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95572500"/>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285D79A1"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316884945"/>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43934550" w14:textId="250FCD50" w:rsidR="00C15BA7" w:rsidRPr="00A96EAF" w:rsidRDefault="00707743" w:rsidP="0098417C">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424991898"/>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03D6E0DD" w14:textId="6F02847A" w:rsidR="00C15BA7" w:rsidRPr="00A96EAF" w:rsidRDefault="00C15BA7" w:rsidP="00C15BA7">
            <w:pPr>
              <w:pStyle w:val="aa"/>
              <w:wordWrap/>
              <w:spacing w:line="240" w:lineRule="exact"/>
              <w:jc w:val="left"/>
              <w:rPr>
                <w:rFonts w:asciiTheme="majorEastAsia" w:eastAsiaTheme="majorEastAsia" w:hAnsiTheme="majorEastAsia"/>
                <w:sz w:val="20"/>
                <w:szCs w:val="20"/>
              </w:rPr>
            </w:pPr>
          </w:p>
        </w:tc>
      </w:tr>
    </w:tbl>
    <w:p w14:paraId="44394E27" w14:textId="0A473351" w:rsidR="0098417C" w:rsidRDefault="0098417C">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529"/>
        <w:gridCol w:w="709"/>
        <w:gridCol w:w="1842"/>
      </w:tblGrid>
      <w:tr w:rsidR="0098417C" w:rsidRPr="0046571F" w14:paraId="4A97F04A" w14:textId="77777777" w:rsidTr="003975BE">
        <w:trPr>
          <w:trHeight w:val="20"/>
        </w:trPr>
        <w:tc>
          <w:tcPr>
            <w:tcW w:w="1310" w:type="dxa"/>
            <w:tcBorders>
              <w:top w:val="single" w:sz="4" w:space="0" w:color="000001"/>
              <w:left w:val="single" w:sz="4" w:space="0" w:color="000001"/>
              <w:bottom w:val="single" w:sz="4" w:space="0" w:color="000001"/>
            </w:tcBorders>
            <w:shd w:val="clear" w:color="auto" w:fill="FFFFFF"/>
            <w:vAlign w:val="center"/>
          </w:tcPr>
          <w:p w14:paraId="001C8775" w14:textId="77777777" w:rsidR="0098417C" w:rsidRPr="00B06D89" w:rsidRDefault="0098417C"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812" w:type="dxa"/>
            <w:gridSpan w:val="2"/>
            <w:tcBorders>
              <w:top w:val="single" w:sz="4" w:space="0" w:color="000001"/>
              <w:left w:val="single" w:sz="4" w:space="0" w:color="000001"/>
              <w:bottom w:val="single" w:sz="4" w:space="0" w:color="000001"/>
            </w:tcBorders>
            <w:shd w:val="clear" w:color="auto" w:fill="FFFFFF"/>
            <w:vAlign w:val="center"/>
          </w:tcPr>
          <w:p w14:paraId="61854208" w14:textId="77777777" w:rsidR="0098417C" w:rsidRPr="0046571F" w:rsidRDefault="0098417C" w:rsidP="00A53CF0">
            <w:pPr>
              <w:suppressAutoHyphens/>
              <w:ind w:left="200" w:hanging="200"/>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50432564" w14:textId="77777777" w:rsidR="0098417C" w:rsidRPr="0098417C" w:rsidRDefault="0098417C" w:rsidP="00A53CF0">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FE588D" w14:textId="77777777" w:rsidR="0098417C" w:rsidRPr="0046571F" w:rsidRDefault="0098417C" w:rsidP="00A53CF0">
            <w:pPr>
              <w:pStyle w:val="aa"/>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C15BA7" w14:paraId="48258848" w14:textId="77777777" w:rsidTr="003975BE">
        <w:trPr>
          <w:trHeight w:val="320"/>
        </w:trPr>
        <w:tc>
          <w:tcPr>
            <w:tcW w:w="1310" w:type="dxa"/>
            <w:tcBorders>
              <w:top w:val="single" w:sz="4" w:space="0" w:color="000001"/>
              <w:left w:val="single" w:sz="4" w:space="0" w:color="000001"/>
              <w:bottom w:val="single" w:sz="4" w:space="0" w:color="000001"/>
            </w:tcBorders>
            <w:shd w:val="clear" w:color="auto" w:fill="FFFFFF"/>
          </w:tcPr>
          <w:p w14:paraId="0D444A87" w14:textId="6B1FF650" w:rsidR="00C15BA7" w:rsidRPr="00A96EAF" w:rsidRDefault="00C15BA7"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7　中山間地域等における事業所加算</w:t>
            </w:r>
          </w:p>
          <w:p w14:paraId="0FEBC80E"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812" w:type="dxa"/>
            <w:gridSpan w:val="2"/>
            <w:tcBorders>
              <w:top w:val="single" w:sz="4" w:space="0" w:color="000001"/>
              <w:left w:val="single" w:sz="4" w:space="0" w:color="000001"/>
              <w:bottom w:val="single" w:sz="4" w:space="0" w:color="000001"/>
            </w:tcBorders>
            <w:shd w:val="clear" w:color="auto" w:fill="FFFFFF"/>
          </w:tcPr>
          <w:p w14:paraId="63667E9A" w14:textId="66B4F9A7" w:rsidR="00C15BA7" w:rsidRPr="00A96EAF" w:rsidRDefault="00C15BA7" w:rsidP="00265C81">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別に厚生労働大臣が定める地域に所在する指定小規模多機能型居宅介護事業所（その一部として使用される事務所が当該地域に所在しない場合は、当該事務所を除く。）又はその一部として使用される事務所の小規模多機能型居宅介護従業者が指定小規模多機能型居宅介護を行った場合は、イについては１月につき、ロについては１日につき、所定単位数の100分の10に相当する単位数を所定単位数に加算する。　　</w:t>
            </w:r>
            <w:r w:rsidRPr="00A96EAF">
              <w:rPr>
                <w:rFonts w:asciiTheme="majorEastAsia" w:eastAsiaTheme="majorEastAsia" w:hAnsiTheme="majorEastAsia" w:cs="ＭＳ ゴシック"/>
                <w:color w:val="000000"/>
                <w:w w:val="50"/>
                <w:sz w:val="20"/>
                <w:szCs w:val="20"/>
              </w:rPr>
              <w:t>◆平１８厚告第１２６号別表４イ注８、平２１厚告８３一</w:t>
            </w:r>
          </w:p>
          <w:p w14:paraId="6E13B8A7" w14:textId="77777777" w:rsidR="00C15BA7" w:rsidRPr="00A96EAF" w:rsidRDefault="00C15BA7" w:rsidP="00C15BA7">
            <w:pPr>
              <w:pStyle w:val="aa"/>
              <w:wordWrap/>
              <w:spacing w:line="240" w:lineRule="exact"/>
              <w:ind w:left="368" w:hanging="36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　当該加算を算定する事業所は、その旨について利用者に事前に説明を行い、同意を得てサービスを行う必要がある。</w:t>
            </w:r>
          </w:p>
          <w:p w14:paraId="059FCF4A" w14:textId="77777777" w:rsidR="00C15BA7" w:rsidRPr="00A96EAF" w:rsidRDefault="00C15BA7" w:rsidP="00C15BA7">
            <w:pPr>
              <w:pStyle w:val="aa"/>
              <w:wordWrap/>
              <w:spacing w:line="240" w:lineRule="exact"/>
              <w:ind w:left="360" w:firstLine="28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◆平１８留意事項通知第２の２（６）④準用</w:t>
            </w:r>
          </w:p>
        </w:tc>
        <w:tc>
          <w:tcPr>
            <w:tcW w:w="709" w:type="dxa"/>
            <w:tcBorders>
              <w:top w:val="single" w:sz="4" w:space="0" w:color="000001"/>
              <w:left w:val="single" w:sz="4" w:space="0" w:color="000001"/>
              <w:bottom w:val="single" w:sz="4" w:space="0" w:color="000001"/>
            </w:tcBorders>
            <w:shd w:val="clear" w:color="auto" w:fill="FFFFFF"/>
          </w:tcPr>
          <w:p w14:paraId="56110F4D"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57858209"/>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6784D35D"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767426420"/>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3E7D0DAC" w14:textId="6DAD982F" w:rsidR="00C15BA7" w:rsidRPr="00A96EAF" w:rsidRDefault="00707743" w:rsidP="0098417C">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2104097172"/>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無</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5E824F35" w14:textId="7CE37AEA" w:rsidR="00C15BA7" w:rsidRPr="00A96EAF" w:rsidRDefault="00C15BA7" w:rsidP="00C15BA7">
            <w:pPr>
              <w:spacing w:line="240" w:lineRule="exact"/>
              <w:jc w:val="left"/>
              <w:rPr>
                <w:rFonts w:asciiTheme="majorEastAsia" w:eastAsiaTheme="majorEastAsia" w:hAnsiTheme="majorEastAsia"/>
                <w:szCs w:val="20"/>
              </w:rPr>
            </w:pPr>
          </w:p>
        </w:tc>
      </w:tr>
      <w:tr w:rsidR="00C15BA7" w14:paraId="678863B7" w14:textId="77777777" w:rsidTr="003975BE">
        <w:trPr>
          <w:trHeight w:val="320"/>
        </w:trPr>
        <w:tc>
          <w:tcPr>
            <w:tcW w:w="1310" w:type="dxa"/>
            <w:tcBorders>
              <w:top w:val="single" w:sz="4" w:space="0" w:color="000001"/>
              <w:left w:val="single" w:sz="4" w:space="0" w:color="000001"/>
              <w:bottom w:val="single" w:sz="4" w:space="0" w:color="000001"/>
            </w:tcBorders>
            <w:shd w:val="clear" w:color="auto" w:fill="FFFFFF"/>
          </w:tcPr>
          <w:p w14:paraId="62EA1ECD" w14:textId="77777777" w:rsidR="00C15BA7" w:rsidRPr="00A96EAF" w:rsidRDefault="00C15BA7"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8 中山間地域等サービス提供加算</w:t>
            </w:r>
          </w:p>
          <w:p w14:paraId="4AAC86D9" w14:textId="77777777" w:rsidR="00C15BA7" w:rsidRPr="00A96EAF" w:rsidRDefault="00C15BA7"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p w14:paraId="57BE0DA5" w14:textId="77777777" w:rsidR="00C15BA7" w:rsidRPr="00A96EAF" w:rsidRDefault="00C15BA7"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5812" w:type="dxa"/>
            <w:gridSpan w:val="2"/>
            <w:tcBorders>
              <w:top w:val="single" w:sz="4" w:space="0" w:color="000001"/>
              <w:left w:val="single" w:sz="4" w:space="0" w:color="000001"/>
              <w:bottom w:val="single" w:sz="4" w:space="0" w:color="000001"/>
            </w:tcBorders>
            <w:shd w:val="clear" w:color="auto" w:fill="FFFFFF"/>
          </w:tcPr>
          <w:p w14:paraId="311E527A" w14:textId="5D9D2E08" w:rsidR="00C15BA7" w:rsidRPr="00A96EAF" w:rsidRDefault="00C15BA7" w:rsidP="00265C81">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小規模多機能型居宅介護費（短期利用居宅介護費を除く。）については、指定小規模多機能型居宅介護事業所が、別に厚生労働大臣が定める地域に居住している登録者に対して、通常の事業の実施地域を越えて、指定小規模多機能型居宅介護を行った場合は、１月につき所定単位数の100分の５に相当する単位数を所定単位数に加算しているか。　</w:t>
            </w:r>
            <w:r w:rsidRPr="00A96EAF">
              <w:rPr>
                <w:rFonts w:asciiTheme="majorEastAsia" w:eastAsiaTheme="majorEastAsia" w:hAnsiTheme="majorEastAsia" w:cs="ＭＳ ゴシック"/>
                <w:color w:val="000000"/>
                <w:w w:val="50"/>
                <w:sz w:val="20"/>
                <w:szCs w:val="20"/>
              </w:rPr>
              <w:t>◆平１８厚告１２６別表４イ注９、平２１厚告８３の二</w:t>
            </w:r>
          </w:p>
          <w:p w14:paraId="734EDC7F" w14:textId="77777777" w:rsidR="00C15BA7" w:rsidRPr="00A96EAF" w:rsidRDefault="00C15BA7" w:rsidP="00C15BA7">
            <w:pPr>
              <w:pStyle w:val="aa"/>
              <w:wordWrap/>
              <w:spacing w:line="240" w:lineRule="exact"/>
              <w:ind w:left="408" w:hanging="40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　この加算を算定する利用者については、当該利用者の選定により通常の事業の実施地域以外の地域の居宅において訪問サービスを提供する場合に要する交通費の支払いを受けることはできない。　</w:t>
            </w:r>
            <w:r w:rsidRPr="00A96EAF">
              <w:rPr>
                <w:rFonts w:asciiTheme="majorEastAsia" w:eastAsiaTheme="majorEastAsia" w:hAnsiTheme="majorEastAsia" w:cs="ＭＳ ゴシック"/>
                <w:color w:val="000000"/>
                <w:w w:val="50"/>
                <w:sz w:val="20"/>
                <w:szCs w:val="20"/>
              </w:rPr>
              <w:t xml:space="preserve">　◆平１８留意事項通知第２の２（７）準用</w:t>
            </w:r>
          </w:p>
        </w:tc>
        <w:tc>
          <w:tcPr>
            <w:tcW w:w="709" w:type="dxa"/>
            <w:tcBorders>
              <w:top w:val="single" w:sz="4" w:space="0" w:color="000001"/>
              <w:left w:val="single" w:sz="4" w:space="0" w:color="000001"/>
              <w:bottom w:val="single" w:sz="4" w:space="0" w:color="000001"/>
            </w:tcBorders>
            <w:shd w:val="clear" w:color="auto" w:fill="FFFFFF"/>
          </w:tcPr>
          <w:p w14:paraId="4642A872"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10139554"/>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0644F5AF"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9453109"/>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1FB845E5" w14:textId="1E91ED01" w:rsidR="00C15BA7" w:rsidRPr="00A96EAF" w:rsidRDefault="00707743" w:rsidP="0098417C">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601721088"/>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無</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7B5E30F0" w14:textId="5928B3AE" w:rsidR="00C15BA7" w:rsidRPr="00A96EAF" w:rsidRDefault="00C15BA7" w:rsidP="00C15BA7">
            <w:pPr>
              <w:spacing w:line="240" w:lineRule="exact"/>
              <w:jc w:val="left"/>
              <w:rPr>
                <w:rFonts w:asciiTheme="majorEastAsia" w:eastAsiaTheme="majorEastAsia" w:hAnsiTheme="majorEastAsia"/>
                <w:szCs w:val="20"/>
              </w:rPr>
            </w:pPr>
          </w:p>
        </w:tc>
      </w:tr>
      <w:tr w:rsidR="00415923" w14:paraId="5BD9B048" w14:textId="77777777" w:rsidTr="00021E5E">
        <w:trPr>
          <w:trHeight w:val="1164"/>
        </w:trPr>
        <w:tc>
          <w:tcPr>
            <w:tcW w:w="1310" w:type="dxa"/>
            <w:vMerge w:val="restart"/>
            <w:tcBorders>
              <w:top w:val="single" w:sz="4" w:space="0" w:color="000001"/>
              <w:left w:val="single" w:sz="4" w:space="0" w:color="000001"/>
            </w:tcBorders>
            <w:shd w:val="clear" w:color="auto" w:fill="FFFFFF"/>
          </w:tcPr>
          <w:p w14:paraId="76665F7C" w14:textId="60EA62A4" w:rsidR="00415923" w:rsidRPr="00A96EAF" w:rsidRDefault="00415923"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9 初期加算</w:t>
            </w:r>
          </w:p>
          <w:p w14:paraId="506A097D" w14:textId="77777777" w:rsidR="00415923" w:rsidRPr="00A96EAF"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p w14:paraId="0EFADA8D" w14:textId="77777777" w:rsidR="00415923" w:rsidRPr="00A96EAF" w:rsidRDefault="00415923"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812" w:type="dxa"/>
            <w:gridSpan w:val="2"/>
            <w:tcBorders>
              <w:top w:val="single" w:sz="4" w:space="0" w:color="000001"/>
              <w:left w:val="single" w:sz="4" w:space="0" w:color="000001"/>
              <w:bottom w:val="single" w:sz="4" w:space="0" w:color="000001"/>
            </w:tcBorders>
            <w:shd w:val="clear" w:color="auto" w:fill="FFFFFF"/>
          </w:tcPr>
          <w:p w14:paraId="489F1A68" w14:textId="107A5547" w:rsidR="00415923" w:rsidRPr="00A96EAF" w:rsidRDefault="00415923" w:rsidP="003975BE">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規模多機能型居宅介護費（短期利用居宅介護費を除く。）については、事業所に</w:t>
            </w:r>
            <w:r w:rsidRPr="00A96EAF">
              <w:rPr>
                <w:rFonts w:asciiTheme="majorEastAsia" w:eastAsiaTheme="majorEastAsia" w:hAnsiTheme="majorEastAsia" w:cs="ＭＳ ゴシック"/>
                <w:color w:val="000000"/>
                <w:sz w:val="20"/>
                <w:szCs w:val="20"/>
                <w:u w:val="single"/>
              </w:rPr>
              <w:t>登録した日</w:t>
            </w:r>
            <w:r w:rsidRPr="00A96EAF">
              <w:rPr>
                <w:rFonts w:asciiTheme="majorEastAsia" w:eastAsiaTheme="majorEastAsia" w:hAnsiTheme="majorEastAsia" w:cs="ＭＳ ゴシック"/>
                <w:color w:val="000000"/>
                <w:sz w:val="20"/>
                <w:szCs w:val="20"/>
              </w:rPr>
              <w:t>から起算して30日以内の期間については、初期加算として、１日につき30単位を加算しているか。</w:t>
            </w:r>
          </w:p>
          <w:p w14:paraId="0A1C885A" w14:textId="02C15FC5" w:rsidR="00415923" w:rsidRPr="00A96EAF" w:rsidRDefault="00415923" w:rsidP="00415923">
            <w:pPr>
              <w:pStyle w:val="aa"/>
              <w:wordWrap/>
              <w:spacing w:line="240" w:lineRule="exact"/>
              <w:ind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（30日を超える病院又は診療所への入院後に指定小規模多機能型居宅介護の利用を再び開始した場合も同様）</w:t>
            </w:r>
            <w:r w:rsidRPr="00A96EAF">
              <w:rPr>
                <w:rFonts w:asciiTheme="majorEastAsia" w:eastAsiaTheme="majorEastAsia" w:hAnsiTheme="majorEastAsia" w:cs="ＭＳ ゴシック"/>
                <w:color w:val="000000"/>
                <w:w w:val="50"/>
                <w:sz w:val="20"/>
                <w:szCs w:val="20"/>
              </w:rPr>
              <w:t>◆平１８厚告１２６別表４ハ注</w:t>
            </w:r>
          </w:p>
        </w:tc>
        <w:tc>
          <w:tcPr>
            <w:tcW w:w="709" w:type="dxa"/>
            <w:tcBorders>
              <w:top w:val="single" w:sz="4" w:space="0" w:color="000001"/>
              <w:left w:val="single" w:sz="4" w:space="0" w:color="000001"/>
              <w:bottom w:val="single" w:sz="4" w:space="0" w:color="000001"/>
            </w:tcBorders>
            <w:shd w:val="clear" w:color="auto" w:fill="FFFFFF"/>
          </w:tcPr>
          <w:p w14:paraId="55013F28" w14:textId="77777777" w:rsidR="00415923"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675258179"/>
                <w14:checkbox>
                  <w14:checked w14:val="0"/>
                  <w14:checkedState w14:val="00FE" w14:font="Wingdings"/>
                  <w14:uncheckedState w14:val="2610" w14:font="ＭＳ ゴシック"/>
                </w14:checkbox>
              </w:sdtPr>
              <w:sdtEndPr/>
              <w:sdtContent>
                <w:r w:rsidR="00415923">
                  <w:rPr>
                    <w:rFonts w:asciiTheme="majorEastAsia" w:eastAsiaTheme="majorEastAsia" w:hAnsiTheme="majorEastAsia" w:hint="eastAsia"/>
                  </w:rPr>
                  <w:t>☐</w:t>
                </w:r>
              </w:sdtContent>
            </w:sdt>
            <w:r w:rsidR="00415923">
              <w:rPr>
                <w:rFonts w:asciiTheme="majorEastAsia" w:eastAsiaTheme="majorEastAsia" w:hAnsiTheme="majorEastAsia" w:hint="eastAsia"/>
              </w:rPr>
              <w:t>適</w:t>
            </w:r>
          </w:p>
          <w:p w14:paraId="2BE0CB1B" w14:textId="77777777" w:rsidR="00415923"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651036389"/>
                <w14:checkbox>
                  <w14:checked w14:val="0"/>
                  <w14:checkedState w14:val="00FE" w14:font="Wingdings"/>
                  <w14:uncheckedState w14:val="2610" w14:font="ＭＳ ゴシック"/>
                </w14:checkbox>
              </w:sdtPr>
              <w:sdtEndPr/>
              <w:sdtContent>
                <w:r w:rsidR="00415923">
                  <w:rPr>
                    <w:rFonts w:hAnsi="ＭＳ ゴシック" w:hint="eastAsia"/>
                  </w:rPr>
                  <w:t>☐</w:t>
                </w:r>
              </w:sdtContent>
            </w:sdt>
            <w:r w:rsidR="00415923">
              <w:rPr>
                <w:rFonts w:asciiTheme="majorEastAsia" w:eastAsiaTheme="majorEastAsia" w:hAnsiTheme="majorEastAsia" w:hint="eastAsia"/>
              </w:rPr>
              <w:t>否</w:t>
            </w:r>
          </w:p>
          <w:p w14:paraId="117EF31D" w14:textId="69DCA206" w:rsidR="00415923" w:rsidRPr="00A96EAF" w:rsidRDefault="00707743" w:rsidP="0098417C">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98024373"/>
                <w14:checkbox>
                  <w14:checked w14:val="0"/>
                  <w14:checkedState w14:val="00FE" w14:font="Wingdings"/>
                  <w14:uncheckedState w14:val="2610" w14:font="ＭＳ ゴシック"/>
                </w14:checkbox>
              </w:sdtPr>
              <w:sdtEndPr/>
              <w:sdtContent>
                <w:r w:rsidR="00415923">
                  <w:rPr>
                    <w:rFonts w:asciiTheme="majorEastAsia" w:eastAsiaTheme="majorEastAsia" w:hAnsiTheme="majorEastAsia" w:hint="eastAsia"/>
                  </w:rPr>
                  <w:t>☐</w:t>
                </w:r>
              </w:sdtContent>
            </w:sdt>
            <w:r w:rsidR="00415923">
              <w:rPr>
                <w:rFonts w:asciiTheme="majorEastAsia" w:eastAsiaTheme="majorEastAsia" w:hAnsiTheme="majorEastAsia" w:hint="eastAsia"/>
              </w:rPr>
              <w:t>無</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6B8802A0" w14:textId="77777777" w:rsidR="00415923" w:rsidRPr="00A96EAF" w:rsidRDefault="00415923"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過去１年間の新規入居者</w:t>
            </w:r>
            <w:r w:rsidRPr="00A96EAF">
              <w:rPr>
                <w:rFonts w:asciiTheme="majorEastAsia" w:eastAsiaTheme="majorEastAsia" w:hAnsiTheme="majorEastAsia" w:cs="ＭＳ ゴシック"/>
                <w:color w:val="000000"/>
                <w:szCs w:val="20"/>
                <w:u w:val="single"/>
              </w:rPr>
              <w:t xml:space="preserve">　　</w:t>
            </w:r>
            <w:r w:rsidRPr="00A96EAF">
              <w:rPr>
                <w:rFonts w:asciiTheme="majorEastAsia" w:eastAsiaTheme="majorEastAsia" w:hAnsiTheme="majorEastAsia" w:cs="ＭＳ ゴシック"/>
                <w:color w:val="000000"/>
                <w:szCs w:val="20"/>
              </w:rPr>
              <w:t>人</w:t>
            </w:r>
          </w:p>
        </w:tc>
      </w:tr>
      <w:tr w:rsidR="00415923" w14:paraId="69731B2A" w14:textId="77777777" w:rsidTr="00415923">
        <w:trPr>
          <w:trHeight w:val="1070"/>
        </w:trPr>
        <w:tc>
          <w:tcPr>
            <w:tcW w:w="1310" w:type="dxa"/>
            <w:vMerge/>
            <w:tcBorders>
              <w:left w:val="single" w:sz="4" w:space="0" w:color="000001"/>
              <w:bottom w:val="single" w:sz="4" w:space="0" w:color="000001"/>
            </w:tcBorders>
            <w:shd w:val="clear" w:color="auto" w:fill="FFFFFF"/>
          </w:tcPr>
          <w:p w14:paraId="7B5FA03A" w14:textId="77777777" w:rsidR="00415923" w:rsidRPr="00A96EAF"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8363" w:type="dxa"/>
            <w:gridSpan w:val="4"/>
            <w:tcBorders>
              <w:top w:val="single" w:sz="4" w:space="0" w:color="000001"/>
              <w:left w:val="single" w:sz="4" w:space="0" w:color="000001"/>
              <w:bottom w:val="single" w:sz="4" w:space="0" w:color="000001"/>
              <w:right w:val="single" w:sz="4" w:space="0" w:color="000001"/>
            </w:tcBorders>
            <w:shd w:val="clear" w:color="auto" w:fill="FFFFFF"/>
          </w:tcPr>
          <w:p w14:paraId="5BA19B28" w14:textId="77777777" w:rsidR="00415923" w:rsidRPr="00415923" w:rsidRDefault="00415923" w:rsidP="00415923">
            <w:pPr>
              <w:pStyle w:val="aa"/>
              <w:wordWrap/>
              <w:spacing w:line="220" w:lineRule="exact"/>
              <w:ind w:firstLine="204"/>
              <w:jc w:val="left"/>
              <w:rPr>
                <w:rFonts w:asciiTheme="majorEastAsia" w:eastAsiaTheme="majorEastAsia" w:hAnsiTheme="majorEastAsia"/>
                <w:sz w:val="18"/>
                <w:szCs w:val="18"/>
              </w:rPr>
            </w:pPr>
            <w:r w:rsidRPr="00415923">
              <w:rPr>
                <w:rFonts w:asciiTheme="majorEastAsia" w:eastAsiaTheme="majorEastAsia" w:hAnsiTheme="majorEastAsia" w:cs="ＭＳ ゴシック"/>
                <w:i/>
                <w:iCs/>
                <w:color w:val="000000"/>
                <w:sz w:val="18"/>
                <w:szCs w:val="18"/>
              </w:rPr>
              <w:t>Ｈ19.2.19Ｑ＆Ａ　　問１３</w:t>
            </w:r>
          </w:p>
          <w:p w14:paraId="61CA475D" w14:textId="77777777" w:rsidR="00415923" w:rsidRPr="00415923" w:rsidRDefault="00415923" w:rsidP="00415923">
            <w:pPr>
              <w:pStyle w:val="aa"/>
              <w:wordWrap/>
              <w:spacing w:line="220" w:lineRule="exact"/>
              <w:ind w:left="384" w:hanging="204"/>
              <w:jc w:val="left"/>
              <w:rPr>
                <w:rFonts w:asciiTheme="majorEastAsia" w:eastAsiaTheme="majorEastAsia" w:hAnsiTheme="majorEastAsia"/>
                <w:sz w:val="18"/>
                <w:szCs w:val="18"/>
              </w:rPr>
            </w:pPr>
            <w:r w:rsidRPr="00415923">
              <w:rPr>
                <w:rFonts w:asciiTheme="majorEastAsia" w:eastAsiaTheme="majorEastAsia" w:hAnsiTheme="majorEastAsia" w:cs="ＭＳ ゴシック"/>
                <w:i/>
                <w:iCs/>
                <w:color w:val="000000"/>
                <w:sz w:val="18"/>
                <w:szCs w:val="18"/>
              </w:rPr>
              <w:t>問　小規模多機能型居宅介護事業所に登録していた利用者が、一旦登録を解除して、再度、解除日の2週間後に当該小規模多機能型居宅介護事業所に登録する場合、初期加算は再登録の日から30日間算定することは可能か。</w:t>
            </w:r>
          </w:p>
          <w:p w14:paraId="004B7278" w14:textId="730E6406" w:rsidR="00415923" w:rsidRPr="003975BE" w:rsidRDefault="00415923" w:rsidP="00415923">
            <w:pPr>
              <w:pStyle w:val="aa"/>
              <w:wordWrap/>
              <w:spacing w:line="220" w:lineRule="exact"/>
              <w:ind w:leftChars="100" w:left="340" w:hangingChars="100" w:hanging="158"/>
              <w:jc w:val="left"/>
              <w:rPr>
                <w:rFonts w:asciiTheme="majorEastAsia" w:eastAsiaTheme="majorEastAsia" w:hAnsiTheme="majorEastAsia" w:cs="ＭＳ ゴシック"/>
                <w:color w:val="000000"/>
                <w:spacing w:val="0"/>
                <w:sz w:val="18"/>
                <w:szCs w:val="18"/>
              </w:rPr>
            </w:pPr>
            <w:r w:rsidRPr="00415923">
              <w:rPr>
                <w:rFonts w:asciiTheme="majorEastAsia" w:eastAsiaTheme="majorEastAsia" w:hAnsiTheme="majorEastAsia" w:cs="ＭＳ ゴシック"/>
                <w:i/>
                <w:iCs/>
                <w:color w:val="000000"/>
                <w:sz w:val="18"/>
                <w:szCs w:val="18"/>
              </w:rPr>
              <w:t>答　病院等に入院のため、小規模多機能型居宅介護事業所の登録を解除した場合で、入院の期間が30日以内のときは、再登録後に初期加算は算定することはできない。</w:t>
            </w:r>
          </w:p>
        </w:tc>
      </w:tr>
      <w:tr w:rsidR="00265C81" w14:paraId="1B96CDB6" w14:textId="77777777" w:rsidTr="00265C81">
        <w:trPr>
          <w:trHeight w:val="1928"/>
        </w:trPr>
        <w:tc>
          <w:tcPr>
            <w:tcW w:w="1310" w:type="dxa"/>
            <w:vMerge w:val="restart"/>
            <w:tcBorders>
              <w:top w:val="single" w:sz="4" w:space="0" w:color="000001"/>
              <w:left w:val="single" w:sz="4" w:space="0" w:color="000001"/>
            </w:tcBorders>
            <w:shd w:val="clear" w:color="auto" w:fill="FFFFFF"/>
          </w:tcPr>
          <w:p w14:paraId="494C933F" w14:textId="77777777" w:rsidR="00265C81" w:rsidRPr="00A96EAF" w:rsidRDefault="00265C81"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10 認知症加算</w:t>
            </w:r>
          </w:p>
          <w:p w14:paraId="19B9B09B" w14:textId="3170271A" w:rsidR="00265C81" w:rsidRPr="00A96EAF" w:rsidRDefault="00265C81" w:rsidP="00B9676B">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812" w:type="dxa"/>
            <w:gridSpan w:val="2"/>
            <w:tcBorders>
              <w:top w:val="single" w:sz="4" w:space="0" w:color="000001"/>
              <w:left w:val="single" w:sz="4" w:space="0" w:color="000001"/>
            </w:tcBorders>
            <w:shd w:val="clear" w:color="auto" w:fill="FFFFFF"/>
          </w:tcPr>
          <w:p w14:paraId="03B8E030" w14:textId="2389EECA" w:rsidR="00265C81" w:rsidRPr="00A96EAF" w:rsidRDefault="00265C81" w:rsidP="003975BE">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小規模多機能型居宅介護費（短期利用居宅介護費を除く。）については、別に厚生労働大臣が定める登録者（注）に対して指定小規模多機能型居宅介護を行った場合は、１月につきそれぞれ所定単位数を加算する。　</w:t>
            </w:r>
            <w:r w:rsidRPr="00A96EAF">
              <w:rPr>
                <w:rFonts w:asciiTheme="majorEastAsia" w:eastAsiaTheme="majorEastAsia" w:hAnsiTheme="majorEastAsia" w:cs="ＭＳ ゴシック"/>
                <w:color w:val="000000"/>
                <w:w w:val="50"/>
                <w:sz w:val="20"/>
                <w:szCs w:val="20"/>
              </w:rPr>
              <w:t>◆平１８厚告第１２６号別表４ニ注</w:t>
            </w:r>
          </w:p>
          <w:p w14:paraId="667D358D" w14:textId="77777777" w:rsidR="00265C81" w:rsidRPr="00A96EAF" w:rsidRDefault="00265C81" w:rsidP="00C15BA7">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イ　認知症加算（Ⅰ）　　　800単位</w:t>
            </w:r>
          </w:p>
          <w:p w14:paraId="6C7C5130" w14:textId="7B403DC2" w:rsidR="00265C81" w:rsidRDefault="00265C81"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ロ　認知症加算（Ⅱ）　　　500単位</w:t>
            </w:r>
          </w:p>
          <w:p w14:paraId="6A8E29EB" w14:textId="77777777" w:rsidR="00265C81" w:rsidRPr="00A96EAF" w:rsidRDefault="00265C81" w:rsidP="00C15BA7">
            <w:pPr>
              <w:pStyle w:val="aa"/>
              <w:wordWrap/>
              <w:spacing w:line="240" w:lineRule="exact"/>
              <w:ind w:left="204" w:hanging="204"/>
              <w:jc w:val="left"/>
              <w:rPr>
                <w:rFonts w:asciiTheme="majorEastAsia" w:eastAsiaTheme="majorEastAsia" w:hAnsiTheme="majorEastAsia"/>
                <w:sz w:val="20"/>
                <w:szCs w:val="20"/>
              </w:rPr>
            </w:pPr>
          </w:p>
          <w:p w14:paraId="648F5E67" w14:textId="173DB444" w:rsidR="00265C81" w:rsidRPr="00A96EAF" w:rsidRDefault="00265C81" w:rsidP="00265C81">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注　別に厚生労働大臣が定める登録者　</w:t>
            </w:r>
            <w:r w:rsidRPr="00A96EAF">
              <w:rPr>
                <w:rFonts w:asciiTheme="majorEastAsia" w:eastAsiaTheme="majorEastAsia" w:hAnsiTheme="majorEastAsia" w:cs="ＭＳ ゴシック"/>
                <w:color w:val="000000"/>
                <w:w w:val="50"/>
                <w:sz w:val="20"/>
                <w:szCs w:val="20"/>
              </w:rPr>
              <w:t>◆平２７厚告９４第３８号</w:t>
            </w:r>
          </w:p>
        </w:tc>
        <w:tc>
          <w:tcPr>
            <w:tcW w:w="709" w:type="dxa"/>
            <w:vMerge w:val="restart"/>
            <w:tcBorders>
              <w:top w:val="single" w:sz="4" w:space="0" w:color="000001"/>
              <w:left w:val="single" w:sz="4" w:space="0" w:color="000001"/>
            </w:tcBorders>
            <w:shd w:val="clear" w:color="auto" w:fill="FFFFFF"/>
          </w:tcPr>
          <w:p w14:paraId="1F2AF49C" w14:textId="77777777" w:rsidR="00265C81"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48704754"/>
                <w14:checkbox>
                  <w14:checked w14:val="0"/>
                  <w14:checkedState w14:val="00FE" w14:font="Wingdings"/>
                  <w14:uncheckedState w14:val="2610" w14:font="ＭＳ ゴシック"/>
                </w14:checkbox>
              </w:sdtPr>
              <w:sdtEndPr/>
              <w:sdtContent>
                <w:r w:rsidR="00265C81">
                  <w:rPr>
                    <w:rFonts w:asciiTheme="majorEastAsia" w:eastAsiaTheme="majorEastAsia" w:hAnsiTheme="majorEastAsia" w:hint="eastAsia"/>
                  </w:rPr>
                  <w:t>☐</w:t>
                </w:r>
              </w:sdtContent>
            </w:sdt>
            <w:r w:rsidR="00265C81">
              <w:rPr>
                <w:rFonts w:asciiTheme="majorEastAsia" w:eastAsiaTheme="majorEastAsia" w:hAnsiTheme="majorEastAsia" w:hint="eastAsia"/>
              </w:rPr>
              <w:t>適</w:t>
            </w:r>
          </w:p>
          <w:p w14:paraId="4DF6BCF1" w14:textId="77777777" w:rsidR="00265C81"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989282110"/>
                <w14:checkbox>
                  <w14:checked w14:val="0"/>
                  <w14:checkedState w14:val="00FE" w14:font="Wingdings"/>
                  <w14:uncheckedState w14:val="2610" w14:font="ＭＳ ゴシック"/>
                </w14:checkbox>
              </w:sdtPr>
              <w:sdtEndPr/>
              <w:sdtContent>
                <w:r w:rsidR="00265C81">
                  <w:rPr>
                    <w:rFonts w:hAnsi="ＭＳ ゴシック" w:hint="eastAsia"/>
                  </w:rPr>
                  <w:t>☐</w:t>
                </w:r>
              </w:sdtContent>
            </w:sdt>
            <w:r w:rsidR="00265C81">
              <w:rPr>
                <w:rFonts w:asciiTheme="majorEastAsia" w:eastAsiaTheme="majorEastAsia" w:hAnsiTheme="majorEastAsia" w:hint="eastAsia"/>
              </w:rPr>
              <w:t>否</w:t>
            </w:r>
          </w:p>
          <w:p w14:paraId="5BBAD621" w14:textId="0DBB5334" w:rsidR="00265C81" w:rsidRPr="00A96EAF" w:rsidRDefault="00707743" w:rsidP="0098417C">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944768412"/>
                <w14:checkbox>
                  <w14:checked w14:val="0"/>
                  <w14:checkedState w14:val="00FE" w14:font="Wingdings"/>
                  <w14:uncheckedState w14:val="2610" w14:font="ＭＳ ゴシック"/>
                </w14:checkbox>
              </w:sdtPr>
              <w:sdtEndPr/>
              <w:sdtContent>
                <w:r w:rsidR="00265C81">
                  <w:rPr>
                    <w:rFonts w:asciiTheme="majorEastAsia" w:eastAsiaTheme="majorEastAsia" w:hAnsiTheme="majorEastAsia" w:hint="eastAsia"/>
                  </w:rPr>
                  <w:t>☐</w:t>
                </w:r>
              </w:sdtContent>
            </w:sdt>
            <w:r w:rsidR="00265C81">
              <w:rPr>
                <w:rFonts w:asciiTheme="majorEastAsia" w:eastAsiaTheme="majorEastAsia" w:hAnsiTheme="majorEastAsia" w:hint="eastAsia"/>
              </w:rPr>
              <w:t>無</w:t>
            </w:r>
          </w:p>
        </w:tc>
        <w:tc>
          <w:tcPr>
            <w:tcW w:w="1842" w:type="dxa"/>
            <w:vMerge w:val="restart"/>
            <w:tcBorders>
              <w:top w:val="single" w:sz="4" w:space="0" w:color="000001"/>
              <w:left w:val="single" w:sz="4" w:space="0" w:color="000001"/>
              <w:right w:val="single" w:sz="4" w:space="0" w:color="000001"/>
            </w:tcBorders>
            <w:shd w:val="clear" w:color="auto" w:fill="FFFFFF"/>
          </w:tcPr>
          <w:p w14:paraId="349ABA02" w14:textId="77777777" w:rsidR="00265C81" w:rsidRPr="003975BE" w:rsidRDefault="00265C81" w:rsidP="00C15BA7">
            <w:pPr>
              <w:pStyle w:val="aa"/>
              <w:wordWrap/>
              <w:spacing w:line="240" w:lineRule="exact"/>
              <w:jc w:val="left"/>
              <w:rPr>
                <w:rFonts w:asciiTheme="majorEastAsia" w:eastAsiaTheme="majorEastAsia" w:hAnsiTheme="majorEastAsia"/>
                <w:sz w:val="18"/>
                <w:szCs w:val="18"/>
              </w:rPr>
            </w:pPr>
            <w:r w:rsidRPr="003975BE">
              <w:rPr>
                <w:rFonts w:asciiTheme="majorEastAsia" w:eastAsiaTheme="majorEastAsia" w:hAnsiTheme="majorEastAsia" w:cs="ＭＳ ゴシック"/>
                <w:color w:val="000000"/>
                <w:spacing w:val="0"/>
                <w:sz w:val="18"/>
                <w:szCs w:val="18"/>
              </w:rPr>
              <w:t>算定者数（点検前月）</w:t>
            </w:r>
          </w:p>
          <w:p w14:paraId="2EDEA8E8"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（Ⅰ）⇒</w:t>
            </w:r>
            <w:r w:rsidRPr="0098417C">
              <w:rPr>
                <w:rFonts w:asciiTheme="majorEastAsia" w:eastAsiaTheme="majorEastAsia" w:hAnsiTheme="majorEastAsia" w:cs="ＭＳ ゴシック"/>
                <w:color w:val="000000"/>
                <w:spacing w:val="0"/>
                <w:sz w:val="18"/>
                <w:szCs w:val="18"/>
                <w:u w:val="single"/>
              </w:rPr>
              <w:t xml:space="preserve">　　　人</w:t>
            </w:r>
          </w:p>
          <w:p w14:paraId="2F029F61"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（Ⅱ）⇒</w:t>
            </w:r>
            <w:r w:rsidRPr="0098417C">
              <w:rPr>
                <w:rFonts w:asciiTheme="majorEastAsia" w:eastAsiaTheme="majorEastAsia" w:hAnsiTheme="majorEastAsia" w:cs="ＭＳ ゴシック"/>
                <w:color w:val="000000"/>
                <w:spacing w:val="0"/>
                <w:sz w:val="18"/>
                <w:szCs w:val="18"/>
                <w:u w:val="single"/>
              </w:rPr>
              <w:t xml:space="preserve">　　　人</w:t>
            </w:r>
          </w:p>
          <w:p w14:paraId="7AEDA40D" w14:textId="77777777" w:rsidR="00265C81" w:rsidRPr="0098417C" w:rsidRDefault="00265C81" w:rsidP="00C15BA7">
            <w:pPr>
              <w:pStyle w:val="aa"/>
              <w:wordWrap/>
              <w:spacing w:line="240" w:lineRule="exact"/>
              <w:jc w:val="left"/>
              <w:rPr>
                <w:rFonts w:asciiTheme="majorEastAsia" w:eastAsiaTheme="majorEastAsia" w:hAnsiTheme="majorEastAsia" w:cs="ＭＳ ゴシック"/>
                <w:color w:val="000000"/>
                <w:spacing w:val="0"/>
                <w:sz w:val="18"/>
                <w:szCs w:val="18"/>
              </w:rPr>
            </w:pPr>
          </w:p>
          <w:p w14:paraId="09BB7FF6"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日常生活自立度及び決定方法確認</w:t>
            </w:r>
          </w:p>
          <w:p w14:paraId="7928AFF2"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決定方法はいずれか</w:t>
            </w:r>
          </w:p>
          <w:p w14:paraId="28F2BDDE"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・医師の判定結果</w:t>
            </w:r>
          </w:p>
          <w:p w14:paraId="036AB74F"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・主治医意見書</w:t>
            </w:r>
          </w:p>
          <w:p w14:paraId="15CC1EA3" w14:textId="0062C6C8" w:rsidR="00265C81" w:rsidRPr="0098417C" w:rsidRDefault="00265C81" w:rsidP="00C15BA7">
            <w:pPr>
              <w:pStyle w:val="aa"/>
              <w:wordWrap/>
              <w:spacing w:line="240" w:lineRule="exact"/>
              <w:jc w:val="left"/>
              <w:rPr>
                <w:rFonts w:asciiTheme="majorEastAsia" w:eastAsiaTheme="majorEastAsia" w:hAnsiTheme="majorEastAsia" w:cs="ＭＳ ゴシック"/>
                <w:color w:val="000000"/>
                <w:spacing w:val="0"/>
                <w:sz w:val="18"/>
                <w:szCs w:val="18"/>
              </w:rPr>
            </w:pPr>
            <w:r w:rsidRPr="0098417C">
              <w:rPr>
                <w:rFonts w:asciiTheme="majorEastAsia" w:eastAsiaTheme="majorEastAsia" w:hAnsiTheme="majorEastAsia" w:cs="ＭＳ ゴシック"/>
                <w:color w:val="000000"/>
                <w:spacing w:val="0"/>
                <w:sz w:val="18"/>
                <w:szCs w:val="18"/>
              </w:rPr>
              <w:t>・認定調査票</w:t>
            </w:r>
          </w:p>
          <w:p w14:paraId="52C01D3E" w14:textId="77777777" w:rsidR="00265C81" w:rsidRPr="0098417C" w:rsidRDefault="00265C81" w:rsidP="00C15BA7">
            <w:pPr>
              <w:pStyle w:val="aa"/>
              <w:wordWrap/>
              <w:spacing w:line="240" w:lineRule="exact"/>
              <w:jc w:val="left"/>
              <w:rPr>
                <w:rFonts w:asciiTheme="majorEastAsia" w:eastAsiaTheme="majorEastAsia" w:hAnsiTheme="majorEastAsia" w:cs="ＭＳ ゴシック"/>
                <w:color w:val="000000"/>
                <w:spacing w:val="0"/>
                <w:sz w:val="18"/>
                <w:szCs w:val="18"/>
              </w:rPr>
            </w:pPr>
          </w:p>
          <w:p w14:paraId="2F2EBF0C"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「医師の判定結果」の場合、計画、支援経過等に以下の記載あるか</w:t>
            </w:r>
          </w:p>
          <w:p w14:paraId="2F63FBF0"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・判定結果</w:t>
            </w:r>
          </w:p>
          <w:p w14:paraId="29C4F217" w14:textId="77777777" w:rsidR="00265C81" w:rsidRPr="0098417C" w:rsidRDefault="00265C81" w:rsidP="00C15BA7">
            <w:pPr>
              <w:pStyle w:val="aa"/>
              <w:wordWrap/>
              <w:spacing w:line="24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pacing w:val="0"/>
                <w:sz w:val="18"/>
                <w:szCs w:val="18"/>
              </w:rPr>
              <w:t>・判定医師</w:t>
            </w:r>
          </w:p>
          <w:p w14:paraId="03883646" w14:textId="77777777" w:rsidR="00265C81" w:rsidRPr="00A96EAF" w:rsidRDefault="00265C81" w:rsidP="00C15BA7">
            <w:pPr>
              <w:spacing w:line="240" w:lineRule="exact"/>
              <w:jc w:val="left"/>
              <w:rPr>
                <w:rFonts w:asciiTheme="majorEastAsia" w:eastAsiaTheme="majorEastAsia" w:hAnsiTheme="majorEastAsia"/>
                <w:szCs w:val="20"/>
              </w:rPr>
            </w:pPr>
            <w:r w:rsidRPr="0098417C">
              <w:rPr>
                <w:rFonts w:asciiTheme="majorEastAsia" w:eastAsiaTheme="majorEastAsia" w:hAnsiTheme="majorEastAsia" w:cs="ＭＳ ゴシック"/>
                <w:color w:val="000000"/>
                <w:sz w:val="18"/>
                <w:szCs w:val="18"/>
              </w:rPr>
              <w:t>・判定日</w:t>
            </w:r>
          </w:p>
        </w:tc>
      </w:tr>
      <w:tr w:rsidR="00265C81" w14:paraId="7DE57BD1" w14:textId="77777777" w:rsidTr="00114F67">
        <w:trPr>
          <w:trHeight w:val="333"/>
        </w:trPr>
        <w:tc>
          <w:tcPr>
            <w:tcW w:w="1310" w:type="dxa"/>
            <w:vMerge/>
            <w:tcBorders>
              <w:left w:val="single" w:sz="4" w:space="0" w:color="000001"/>
            </w:tcBorders>
            <w:shd w:val="clear" w:color="auto" w:fill="FFFFFF"/>
          </w:tcPr>
          <w:p w14:paraId="4A9A03E3" w14:textId="77777777" w:rsidR="00265C81" w:rsidRPr="00A96EAF" w:rsidRDefault="00265C81"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83" w:type="dxa"/>
            <w:vMerge w:val="restart"/>
            <w:tcBorders>
              <w:left w:val="single" w:sz="4" w:space="0" w:color="000001"/>
              <w:right w:val="dotted" w:sz="4" w:space="0" w:color="000001"/>
            </w:tcBorders>
            <w:shd w:val="clear" w:color="auto" w:fill="FFFFFF"/>
          </w:tcPr>
          <w:p w14:paraId="20E0348D" w14:textId="77777777" w:rsidR="00265C81" w:rsidRPr="00A96EAF" w:rsidRDefault="00265C81"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529" w:type="dxa"/>
            <w:tcBorders>
              <w:top w:val="dotted" w:sz="4" w:space="0" w:color="000001"/>
              <w:left w:val="dotted" w:sz="4" w:space="0" w:color="000001"/>
              <w:bottom w:val="dotted" w:sz="4" w:space="0" w:color="000001"/>
            </w:tcBorders>
            <w:shd w:val="clear" w:color="auto" w:fill="FFFFFF"/>
          </w:tcPr>
          <w:p w14:paraId="406081FB" w14:textId="77777777" w:rsidR="00265C81" w:rsidRPr="00265C81" w:rsidRDefault="00265C81" w:rsidP="00265C81">
            <w:pPr>
              <w:pStyle w:val="aa"/>
              <w:wordWrap/>
              <w:spacing w:line="360" w:lineRule="auto"/>
              <w:ind w:left="204" w:hanging="204"/>
              <w:jc w:val="left"/>
              <w:rPr>
                <w:rFonts w:asciiTheme="majorEastAsia" w:eastAsiaTheme="majorEastAsia" w:hAnsiTheme="majorEastAsia"/>
                <w:b/>
                <w:bCs/>
                <w:sz w:val="20"/>
                <w:szCs w:val="20"/>
              </w:rPr>
            </w:pPr>
            <w:r w:rsidRPr="00A96EAF">
              <w:rPr>
                <w:rFonts w:asciiTheme="majorEastAsia" w:eastAsiaTheme="majorEastAsia" w:hAnsiTheme="majorEastAsia" w:cs="ＭＳ ゴシック"/>
                <w:color w:val="000000"/>
                <w:sz w:val="20"/>
                <w:szCs w:val="20"/>
              </w:rPr>
              <w:t xml:space="preserve">イ　</w:t>
            </w:r>
            <w:r w:rsidRPr="00265C81">
              <w:rPr>
                <w:rFonts w:asciiTheme="majorEastAsia" w:eastAsiaTheme="majorEastAsia" w:hAnsiTheme="majorEastAsia" w:cs="ＭＳ ゴシック"/>
                <w:b/>
                <w:bCs/>
                <w:color w:val="000000"/>
                <w:sz w:val="20"/>
                <w:szCs w:val="20"/>
              </w:rPr>
              <w:t xml:space="preserve">認知症加算(Ⅰ)を算定すべき利用者　</w:t>
            </w:r>
          </w:p>
          <w:p w14:paraId="516747E2" w14:textId="269056B7" w:rsidR="00265C81" w:rsidRDefault="00265C81" w:rsidP="00265C81">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日常生活に支障を来すおそれのある症状又は行動が認められることから介護を必要とする認知症の者</w:t>
            </w:r>
          </w:p>
          <w:p w14:paraId="0A5B62FB" w14:textId="77777777" w:rsidR="00265C81" w:rsidRPr="00A96EAF" w:rsidRDefault="00265C81" w:rsidP="00265C81">
            <w:pPr>
              <w:pStyle w:val="aa"/>
              <w:wordWrap/>
              <w:spacing w:line="240" w:lineRule="exact"/>
              <w:ind w:leftChars="100" w:left="182" w:firstLineChars="100" w:firstLine="178"/>
              <w:jc w:val="left"/>
              <w:rPr>
                <w:rFonts w:asciiTheme="majorEastAsia" w:eastAsiaTheme="majorEastAsia" w:hAnsiTheme="majorEastAsia"/>
                <w:sz w:val="20"/>
                <w:szCs w:val="20"/>
              </w:rPr>
            </w:pPr>
          </w:p>
          <w:p w14:paraId="1193FD53" w14:textId="05739EA9" w:rsidR="00265C81" w:rsidRPr="00A96EAF" w:rsidRDefault="00265C81" w:rsidP="00265C81">
            <w:pPr>
              <w:pStyle w:val="aa"/>
              <w:wordWrap/>
              <w:spacing w:line="240" w:lineRule="exact"/>
              <w:ind w:left="325" w:hanging="325"/>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 「日常生活に支障を来たすおそれのある症状又は行動が認められることから介護を必要とする認知症の者」とは、</w:t>
            </w:r>
            <w:r w:rsidRPr="00265C81">
              <w:rPr>
                <w:rFonts w:asciiTheme="majorEastAsia" w:eastAsiaTheme="majorEastAsia" w:hAnsiTheme="majorEastAsia" w:cs="ＭＳ ゴシック"/>
                <w:color w:val="000000"/>
                <w:sz w:val="20"/>
                <w:szCs w:val="20"/>
                <w:u w:val="wave"/>
              </w:rPr>
              <w:t>日常生活自立度のランクⅢ、Ⅳ又はＭ</w:t>
            </w:r>
            <w:r w:rsidRPr="00A96EAF">
              <w:rPr>
                <w:rFonts w:asciiTheme="majorEastAsia" w:eastAsiaTheme="majorEastAsia" w:hAnsiTheme="majorEastAsia" w:cs="ＭＳ ゴシック"/>
                <w:color w:val="000000"/>
                <w:sz w:val="20"/>
                <w:szCs w:val="20"/>
              </w:rPr>
              <w:t>に該当する者を指すものとする。</w:t>
            </w:r>
            <w:r w:rsidRPr="00A96EAF">
              <w:rPr>
                <w:rFonts w:asciiTheme="majorEastAsia" w:eastAsiaTheme="majorEastAsia" w:hAnsiTheme="majorEastAsia" w:cs="ＭＳ ゴシック"/>
                <w:color w:val="000000"/>
                <w:w w:val="50"/>
                <w:sz w:val="20"/>
                <w:szCs w:val="20"/>
              </w:rPr>
              <w:t>◆平１８留意事項通知第２の５（７）</w:t>
            </w:r>
          </w:p>
        </w:tc>
        <w:tc>
          <w:tcPr>
            <w:tcW w:w="709" w:type="dxa"/>
            <w:vMerge/>
            <w:tcBorders>
              <w:left w:val="single" w:sz="4" w:space="0" w:color="000001"/>
            </w:tcBorders>
            <w:shd w:val="clear" w:color="auto" w:fill="FFFFFF"/>
          </w:tcPr>
          <w:p w14:paraId="756A152B" w14:textId="77777777" w:rsidR="00265C81" w:rsidRDefault="00265C81" w:rsidP="0098417C">
            <w:pPr>
              <w:snapToGrid/>
              <w:spacing w:line="220" w:lineRule="exact"/>
              <w:jc w:val="both"/>
              <w:rPr>
                <w:rFonts w:asciiTheme="majorEastAsia" w:eastAsiaTheme="majorEastAsia" w:hAnsiTheme="majorEastAsia"/>
              </w:rPr>
            </w:pPr>
          </w:p>
        </w:tc>
        <w:tc>
          <w:tcPr>
            <w:tcW w:w="1842" w:type="dxa"/>
            <w:vMerge/>
            <w:tcBorders>
              <w:left w:val="single" w:sz="4" w:space="0" w:color="000001"/>
              <w:right w:val="single" w:sz="4" w:space="0" w:color="000001"/>
            </w:tcBorders>
            <w:shd w:val="clear" w:color="auto" w:fill="FFFFFF"/>
          </w:tcPr>
          <w:p w14:paraId="01BAFF6C" w14:textId="77777777" w:rsidR="00265C81" w:rsidRPr="003975BE" w:rsidRDefault="00265C81" w:rsidP="00C15BA7">
            <w:pPr>
              <w:pStyle w:val="aa"/>
              <w:wordWrap/>
              <w:spacing w:line="240" w:lineRule="exact"/>
              <w:jc w:val="left"/>
              <w:rPr>
                <w:rFonts w:asciiTheme="majorEastAsia" w:eastAsiaTheme="majorEastAsia" w:hAnsiTheme="majorEastAsia" w:cs="ＭＳ ゴシック"/>
                <w:color w:val="000000"/>
                <w:spacing w:val="0"/>
                <w:sz w:val="18"/>
                <w:szCs w:val="18"/>
              </w:rPr>
            </w:pPr>
          </w:p>
        </w:tc>
      </w:tr>
      <w:tr w:rsidR="00265C81" w14:paraId="3A3CB5D5" w14:textId="77777777" w:rsidTr="00114F67">
        <w:trPr>
          <w:trHeight w:val="333"/>
        </w:trPr>
        <w:tc>
          <w:tcPr>
            <w:tcW w:w="1310" w:type="dxa"/>
            <w:vMerge/>
            <w:tcBorders>
              <w:left w:val="single" w:sz="4" w:space="0" w:color="000001"/>
              <w:bottom w:val="single" w:sz="4" w:space="0" w:color="000001"/>
            </w:tcBorders>
            <w:shd w:val="clear" w:color="auto" w:fill="FFFFFF"/>
          </w:tcPr>
          <w:p w14:paraId="58F2C8C6" w14:textId="77777777" w:rsidR="00265C81" w:rsidRPr="00A96EAF" w:rsidRDefault="00265C81"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83" w:type="dxa"/>
            <w:vMerge/>
            <w:tcBorders>
              <w:left w:val="single" w:sz="4" w:space="0" w:color="000001"/>
              <w:bottom w:val="single" w:sz="4" w:space="0" w:color="000001"/>
              <w:right w:val="dotted" w:sz="4" w:space="0" w:color="000001"/>
            </w:tcBorders>
            <w:shd w:val="clear" w:color="auto" w:fill="FFFFFF"/>
          </w:tcPr>
          <w:p w14:paraId="510BAA09" w14:textId="77777777" w:rsidR="00265C81" w:rsidRPr="00A96EAF" w:rsidRDefault="00265C81"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529" w:type="dxa"/>
            <w:tcBorders>
              <w:top w:val="dotted" w:sz="4" w:space="0" w:color="000001"/>
              <w:left w:val="dotted" w:sz="4" w:space="0" w:color="000001"/>
              <w:bottom w:val="single" w:sz="4" w:space="0" w:color="000001"/>
            </w:tcBorders>
            <w:shd w:val="clear" w:color="auto" w:fill="FFFFFF"/>
          </w:tcPr>
          <w:p w14:paraId="1F0022A0" w14:textId="77777777" w:rsidR="00265C81" w:rsidRPr="00A96EAF" w:rsidRDefault="00265C81" w:rsidP="00265C81">
            <w:pPr>
              <w:pStyle w:val="aa"/>
              <w:wordWrap/>
              <w:spacing w:line="360" w:lineRule="auto"/>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ロ　</w:t>
            </w:r>
            <w:r w:rsidRPr="00265C81">
              <w:rPr>
                <w:rFonts w:asciiTheme="majorEastAsia" w:eastAsiaTheme="majorEastAsia" w:hAnsiTheme="majorEastAsia" w:cs="ＭＳ ゴシック"/>
                <w:b/>
                <w:bCs/>
                <w:color w:val="000000"/>
                <w:sz w:val="20"/>
                <w:szCs w:val="20"/>
              </w:rPr>
              <w:t>認知症加算(Ⅱ)を算定すべき利用者</w:t>
            </w:r>
          </w:p>
          <w:p w14:paraId="633D0B1F" w14:textId="6EF0E902" w:rsidR="00265C81" w:rsidRDefault="00265C81" w:rsidP="00265C81">
            <w:pPr>
              <w:pStyle w:val="aa"/>
              <w:wordWrap/>
              <w:spacing w:line="240" w:lineRule="exact"/>
              <w:ind w:leftChars="100" w:left="182"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要介護状態区分が</w:t>
            </w:r>
            <w:r w:rsidRPr="00265C81">
              <w:rPr>
                <w:rFonts w:asciiTheme="majorEastAsia" w:eastAsiaTheme="majorEastAsia" w:hAnsiTheme="majorEastAsia" w:cs="ＭＳ ゴシック"/>
                <w:color w:val="000000"/>
                <w:sz w:val="20"/>
                <w:szCs w:val="20"/>
                <w:bdr w:val="single" w:sz="4" w:space="0" w:color="auto"/>
              </w:rPr>
              <w:t>要介護2</w:t>
            </w:r>
            <w:r w:rsidRPr="00A96EAF">
              <w:rPr>
                <w:rFonts w:asciiTheme="majorEastAsia" w:eastAsiaTheme="majorEastAsia" w:hAnsiTheme="majorEastAsia" w:cs="ＭＳ ゴシック"/>
                <w:color w:val="000000"/>
                <w:sz w:val="20"/>
                <w:szCs w:val="20"/>
              </w:rPr>
              <w:t>である者であって、周囲の者による日常生活に対する注意を必要とする認知症のもの</w:t>
            </w:r>
          </w:p>
          <w:p w14:paraId="2B27E9EA" w14:textId="77777777" w:rsidR="00265C81" w:rsidRPr="00A96EAF" w:rsidRDefault="00265C81" w:rsidP="00265C81">
            <w:pPr>
              <w:pStyle w:val="aa"/>
              <w:wordWrap/>
              <w:spacing w:line="240" w:lineRule="exact"/>
              <w:ind w:leftChars="100" w:left="182" w:firstLineChars="100" w:firstLine="178"/>
              <w:jc w:val="left"/>
              <w:rPr>
                <w:rFonts w:asciiTheme="majorEastAsia" w:eastAsiaTheme="majorEastAsia" w:hAnsiTheme="majorEastAsia"/>
                <w:sz w:val="20"/>
                <w:szCs w:val="20"/>
              </w:rPr>
            </w:pPr>
          </w:p>
          <w:p w14:paraId="750D32B6" w14:textId="6B67BABC" w:rsidR="00265C81" w:rsidRPr="00A96EAF" w:rsidRDefault="00265C81" w:rsidP="00265C81">
            <w:pPr>
              <w:pStyle w:val="aa"/>
              <w:wordWrap/>
              <w:spacing w:line="240" w:lineRule="exact"/>
              <w:ind w:left="356" w:hangingChars="200" w:hanging="356"/>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　「周囲の者による日常生活に対する注意を必要とする認知症者」とは、</w:t>
            </w:r>
            <w:r w:rsidRPr="00265C81">
              <w:rPr>
                <w:rFonts w:asciiTheme="majorEastAsia" w:eastAsiaTheme="majorEastAsia" w:hAnsiTheme="majorEastAsia" w:cs="ＭＳ ゴシック"/>
                <w:color w:val="000000"/>
                <w:sz w:val="20"/>
                <w:szCs w:val="20"/>
                <w:u w:val="wave"/>
              </w:rPr>
              <w:t>日常生活自立度のランクⅡ</w:t>
            </w:r>
            <w:r w:rsidRPr="00A96EAF">
              <w:rPr>
                <w:rFonts w:asciiTheme="majorEastAsia" w:eastAsiaTheme="majorEastAsia" w:hAnsiTheme="majorEastAsia" w:cs="ＭＳ ゴシック"/>
                <w:color w:val="000000"/>
                <w:sz w:val="20"/>
                <w:szCs w:val="20"/>
              </w:rPr>
              <w:t>に該当する者を指すものとする。</w:t>
            </w:r>
            <w:r w:rsidRPr="00A96EAF">
              <w:rPr>
                <w:rFonts w:asciiTheme="majorEastAsia" w:eastAsiaTheme="majorEastAsia" w:hAnsiTheme="majorEastAsia" w:cs="ＭＳ ゴシック"/>
                <w:color w:val="000000"/>
                <w:w w:val="50"/>
                <w:sz w:val="20"/>
                <w:szCs w:val="20"/>
              </w:rPr>
              <w:t>◆平１８留意事項通知第２の５（７）</w:t>
            </w:r>
            <w:r w:rsidRPr="00A96EAF">
              <w:rPr>
                <w:rFonts w:asciiTheme="majorEastAsia" w:eastAsiaTheme="majorEastAsia" w:hAnsiTheme="majorEastAsia" w:cs="ＭＳ ゴシック"/>
                <w:color w:val="000000"/>
                <w:sz w:val="20"/>
                <w:szCs w:val="20"/>
              </w:rPr>
              <w:t xml:space="preserve">　</w:t>
            </w:r>
          </w:p>
        </w:tc>
        <w:tc>
          <w:tcPr>
            <w:tcW w:w="709" w:type="dxa"/>
            <w:vMerge/>
            <w:tcBorders>
              <w:left w:val="single" w:sz="4" w:space="0" w:color="000001"/>
              <w:bottom w:val="single" w:sz="4" w:space="0" w:color="000001"/>
            </w:tcBorders>
            <w:shd w:val="clear" w:color="auto" w:fill="FFFFFF"/>
          </w:tcPr>
          <w:p w14:paraId="165F67B5" w14:textId="77777777" w:rsidR="00265C81" w:rsidRDefault="00265C81" w:rsidP="0098417C">
            <w:pPr>
              <w:snapToGrid/>
              <w:spacing w:line="220" w:lineRule="exact"/>
              <w:jc w:val="both"/>
              <w:rPr>
                <w:rFonts w:asciiTheme="majorEastAsia" w:eastAsiaTheme="majorEastAsia" w:hAnsiTheme="majorEastAsia"/>
              </w:rPr>
            </w:pPr>
          </w:p>
        </w:tc>
        <w:tc>
          <w:tcPr>
            <w:tcW w:w="1842" w:type="dxa"/>
            <w:vMerge/>
            <w:tcBorders>
              <w:left w:val="single" w:sz="4" w:space="0" w:color="000001"/>
              <w:bottom w:val="single" w:sz="4" w:space="0" w:color="000001"/>
              <w:right w:val="single" w:sz="4" w:space="0" w:color="000001"/>
            </w:tcBorders>
            <w:shd w:val="clear" w:color="auto" w:fill="FFFFFF"/>
          </w:tcPr>
          <w:p w14:paraId="651A3A55" w14:textId="77777777" w:rsidR="00265C81" w:rsidRPr="003975BE" w:rsidRDefault="00265C81" w:rsidP="00C15BA7">
            <w:pPr>
              <w:pStyle w:val="aa"/>
              <w:wordWrap/>
              <w:spacing w:line="240" w:lineRule="exact"/>
              <w:jc w:val="left"/>
              <w:rPr>
                <w:rFonts w:asciiTheme="majorEastAsia" w:eastAsiaTheme="majorEastAsia" w:hAnsiTheme="majorEastAsia" w:cs="ＭＳ ゴシック"/>
                <w:color w:val="000000"/>
                <w:spacing w:val="0"/>
                <w:sz w:val="18"/>
                <w:szCs w:val="18"/>
              </w:rPr>
            </w:pPr>
          </w:p>
        </w:tc>
      </w:tr>
    </w:tbl>
    <w:p w14:paraId="40A5553E" w14:textId="7D8D0C41" w:rsidR="0098417C" w:rsidRDefault="0098417C">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812"/>
        <w:gridCol w:w="709"/>
        <w:gridCol w:w="1842"/>
      </w:tblGrid>
      <w:tr w:rsidR="0098417C" w:rsidRPr="0046571F" w14:paraId="4114CA8B" w14:textId="77777777" w:rsidTr="003975BE">
        <w:trPr>
          <w:trHeight w:val="20"/>
        </w:trPr>
        <w:tc>
          <w:tcPr>
            <w:tcW w:w="1310" w:type="dxa"/>
            <w:tcBorders>
              <w:top w:val="single" w:sz="4" w:space="0" w:color="000001"/>
              <w:left w:val="single" w:sz="4" w:space="0" w:color="000001"/>
              <w:bottom w:val="single" w:sz="4" w:space="0" w:color="000001"/>
            </w:tcBorders>
            <w:shd w:val="clear" w:color="auto" w:fill="FFFFFF"/>
            <w:vAlign w:val="center"/>
          </w:tcPr>
          <w:p w14:paraId="4737D9B7" w14:textId="77777777" w:rsidR="0098417C" w:rsidRPr="00B06D89" w:rsidRDefault="0098417C"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812" w:type="dxa"/>
            <w:tcBorders>
              <w:top w:val="single" w:sz="4" w:space="0" w:color="000001"/>
              <w:left w:val="single" w:sz="4" w:space="0" w:color="000001"/>
              <w:bottom w:val="single" w:sz="4" w:space="0" w:color="000001"/>
            </w:tcBorders>
            <w:shd w:val="clear" w:color="auto" w:fill="FFFFFF"/>
            <w:vAlign w:val="center"/>
          </w:tcPr>
          <w:p w14:paraId="44A817B9" w14:textId="77777777" w:rsidR="0098417C" w:rsidRPr="0046571F" w:rsidRDefault="0098417C" w:rsidP="00A53CF0">
            <w:pPr>
              <w:suppressAutoHyphens/>
              <w:ind w:left="200" w:hanging="200"/>
              <w:rPr>
                <w:rFonts w:asciiTheme="majorEastAsia" w:eastAsiaTheme="majorEastAsia" w:hAnsiTheme="majorEastAsia" w:cs="ＭＳ ゴシック"/>
                <w:color w:val="000000"/>
                <w:szCs w:val="20"/>
              </w:rPr>
            </w:pPr>
            <w:r w:rsidRPr="0046571F">
              <w:rPr>
                <w:rFonts w:asciiTheme="majorEastAsia" w:eastAsiaTheme="majorEastAsia" w:hAnsiTheme="majorEastAsia" w:cs="ＭＳ ゴシック"/>
                <w:color w:val="000000"/>
                <w:szCs w:val="20"/>
              </w:rPr>
              <w:t>着　　眼　　点　　等</w:t>
            </w:r>
          </w:p>
        </w:tc>
        <w:tc>
          <w:tcPr>
            <w:tcW w:w="709" w:type="dxa"/>
            <w:tcBorders>
              <w:top w:val="single" w:sz="4" w:space="0" w:color="000001"/>
              <w:left w:val="single" w:sz="4" w:space="0" w:color="000001"/>
              <w:bottom w:val="single" w:sz="4" w:space="0" w:color="000001"/>
            </w:tcBorders>
            <w:shd w:val="clear" w:color="auto" w:fill="FFFFFF"/>
            <w:vAlign w:val="center"/>
          </w:tcPr>
          <w:p w14:paraId="7FA2F0AA" w14:textId="77777777" w:rsidR="0098417C" w:rsidRPr="0098417C" w:rsidRDefault="0098417C" w:rsidP="00A53CF0">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8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F7AF82" w14:textId="77777777" w:rsidR="0098417C" w:rsidRPr="0046571F" w:rsidRDefault="0098417C" w:rsidP="00A53CF0">
            <w:pPr>
              <w:pStyle w:val="aa"/>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C15BA7" w14:paraId="37270DEC" w14:textId="77777777" w:rsidTr="003975BE">
        <w:trPr>
          <w:trHeight w:val="633"/>
        </w:trPr>
        <w:tc>
          <w:tcPr>
            <w:tcW w:w="1310" w:type="dxa"/>
            <w:tcBorders>
              <w:top w:val="single" w:sz="4" w:space="0" w:color="000001"/>
              <w:left w:val="single" w:sz="4" w:space="0" w:color="000001"/>
              <w:bottom w:val="single" w:sz="4" w:space="0" w:color="000001"/>
            </w:tcBorders>
            <w:shd w:val="clear" w:color="auto" w:fill="FFFFFF"/>
          </w:tcPr>
          <w:p w14:paraId="035E6E07" w14:textId="68708B85" w:rsidR="00C15BA7" w:rsidRPr="00A96EAF" w:rsidRDefault="00C15BA7"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11 認知症行動・心理症状緊急対応加算</w:t>
            </w:r>
          </w:p>
        </w:tc>
        <w:tc>
          <w:tcPr>
            <w:tcW w:w="5812" w:type="dxa"/>
            <w:tcBorders>
              <w:top w:val="single" w:sz="4" w:space="0" w:color="000001"/>
              <w:left w:val="single" w:sz="4" w:space="0" w:color="000001"/>
              <w:bottom w:val="single" w:sz="4" w:space="0" w:color="000001"/>
            </w:tcBorders>
            <w:shd w:val="clear" w:color="auto" w:fill="FFFFFF"/>
          </w:tcPr>
          <w:p w14:paraId="4715DDE3" w14:textId="77777777" w:rsidR="0081332E" w:rsidRDefault="00C15BA7" w:rsidP="0081332E">
            <w:pPr>
              <w:pStyle w:val="aa"/>
              <w:wordWrap/>
              <w:spacing w:line="240" w:lineRule="exact"/>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短期利用居宅介護費について、医師が、認知症の行動・心理症状が認められるため、在宅での生活が困難であり、緊急に指定小規模多機能型居宅介護を利用することが適当であると判断した者に対し、指定小規模多機能型居宅介護を行った場合は、利用を開始した日から起算して７日を限度として、１日につき200単位を所定単位数に加算する。</w:t>
            </w:r>
          </w:p>
          <w:p w14:paraId="58AFAAC7" w14:textId="6D96A3C6" w:rsidR="00C15BA7" w:rsidRPr="00A96EAF" w:rsidRDefault="00C15BA7" w:rsidP="0081332E">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◆平１８厚告第１２６号別表４ホ注</w:t>
            </w:r>
          </w:p>
          <w:p w14:paraId="663782E3" w14:textId="77777777" w:rsidR="00C15BA7" w:rsidRPr="0098417C" w:rsidRDefault="00C15BA7" w:rsidP="0098417C">
            <w:pPr>
              <w:pStyle w:val="aa"/>
              <w:wordWrap/>
              <w:spacing w:line="200" w:lineRule="exact"/>
              <w:ind w:left="204" w:hanging="204"/>
              <w:jc w:val="left"/>
              <w:rPr>
                <w:rFonts w:asciiTheme="majorEastAsia" w:eastAsiaTheme="majorEastAsia" w:hAnsiTheme="majorEastAsia" w:cs="ＭＳ ゴシック"/>
                <w:color w:val="000000"/>
                <w:sz w:val="18"/>
                <w:szCs w:val="18"/>
              </w:rPr>
            </w:pPr>
          </w:p>
          <w:p w14:paraId="7AA51C32" w14:textId="77777777" w:rsidR="00C15BA7" w:rsidRPr="0098417C" w:rsidRDefault="00C15BA7" w:rsidP="0098417C">
            <w:pPr>
              <w:pStyle w:val="aa"/>
              <w:wordWrap/>
              <w:spacing w:line="200" w:lineRule="exact"/>
              <w:ind w:left="204"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 xml:space="preserve">　◎　認知症行動・心理症状緊急対応加算について　</w:t>
            </w:r>
            <w:r w:rsidRPr="0098417C">
              <w:rPr>
                <w:rFonts w:asciiTheme="majorEastAsia" w:eastAsiaTheme="majorEastAsia" w:hAnsiTheme="majorEastAsia" w:cs="ＭＳ ゴシック"/>
                <w:color w:val="000000"/>
                <w:w w:val="50"/>
                <w:sz w:val="18"/>
                <w:szCs w:val="18"/>
              </w:rPr>
              <w:t>◆平１８留意事項通知第２の５（８）</w:t>
            </w:r>
          </w:p>
          <w:p w14:paraId="2B37B349" w14:textId="77777777" w:rsidR="00C15BA7" w:rsidRPr="0098417C" w:rsidRDefault="00C15BA7" w:rsidP="0098417C">
            <w:pPr>
              <w:pStyle w:val="aa"/>
              <w:wordWrap/>
              <w:spacing w:line="200" w:lineRule="exact"/>
              <w:ind w:left="564"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①　「認知症の行動・心理症状」とは、認知症による認知機能の障害に伴う、妄想・幻覚・興奮・暴言等の症状を指すものである。</w:t>
            </w:r>
          </w:p>
          <w:p w14:paraId="12E5BA95" w14:textId="77777777" w:rsidR="00C15BA7" w:rsidRPr="0098417C" w:rsidRDefault="00C15BA7" w:rsidP="0098417C">
            <w:pPr>
              <w:pStyle w:val="aa"/>
              <w:wordWrap/>
              <w:spacing w:line="200" w:lineRule="exact"/>
              <w:ind w:left="564"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②　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本加算は医師が判断した当該日又はその次の日に利用を開始した場合に限り算定できるものとする。</w:t>
            </w:r>
          </w:p>
          <w:p w14:paraId="1233AF69" w14:textId="77777777" w:rsidR="00C15BA7" w:rsidRPr="0098417C" w:rsidRDefault="00C15BA7" w:rsidP="0098417C">
            <w:pPr>
              <w:pStyle w:val="aa"/>
              <w:wordWrap/>
              <w:spacing w:line="200" w:lineRule="exact"/>
              <w:ind w:left="540" w:firstLine="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p w14:paraId="63DD1B58" w14:textId="77777777" w:rsidR="00C15BA7" w:rsidRPr="0098417C" w:rsidRDefault="00C15BA7" w:rsidP="0098417C">
            <w:pPr>
              <w:pStyle w:val="aa"/>
              <w:wordWrap/>
              <w:spacing w:line="200" w:lineRule="exact"/>
              <w:ind w:left="564"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③　次に掲げる者が、直接、短期利用（短期利用居宅介護費）を開始した場合には、当該加算は算定できないものであること。</w:t>
            </w:r>
          </w:p>
          <w:p w14:paraId="346EF4C2" w14:textId="77777777" w:rsidR="00C15BA7" w:rsidRPr="0098417C" w:rsidRDefault="00C15BA7" w:rsidP="00265C81">
            <w:pPr>
              <w:pStyle w:val="aa"/>
              <w:wordWrap/>
              <w:spacing w:line="200" w:lineRule="exact"/>
              <w:ind w:leftChars="100" w:left="182" w:firstLineChars="200" w:firstLine="316"/>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ａ　病院又は診療所に入院中の者</w:t>
            </w:r>
          </w:p>
          <w:p w14:paraId="1FB07EA3" w14:textId="77777777" w:rsidR="00C15BA7" w:rsidRPr="0098417C" w:rsidRDefault="00C15BA7" w:rsidP="0098417C">
            <w:pPr>
              <w:pStyle w:val="aa"/>
              <w:wordWrap/>
              <w:spacing w:line="200" w:lineRule="exact"/>
              <w:ind w:left="744"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ｂ　介護保険施設又は地域密着型介護老人福祉施設に入院中又は入所中の者</w:t>
            </w:r>
          </w:p>
          <w:p w14:paraId="50F6E39E" w14:textId="77777777" w:rsidR="00C15BA7" w:rsidRPr="0098417C" w:rsidRDefault="00C15BA7" w:rsidP="0098417C">
            <w:pPr>
              <w:pStyle w:val="aa"/>
              <w:wordWrap/>
              <w:spacing w:line="200" w:lineRule="exact"/>
              <w:ind w:left="744"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ｃ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p w14:paraId="2A870B47" w14:textId="77777777" w:rsidR="00C15BA7" w:rsidRPr="0098417C" w:rsidRDefault="00C15BA7" w:rsidP="0098417C">
            <w:pPr>
              <w:pStyle w:val="aa"/>
              <w:wordWrap/>
              <w:spacing w:line="200" w:lineRule="exact"/>
              <w:ind w:left="595"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color w:val="000000"/>
                <w:sz w:val="18"/>
                <w:szCs w:val="18"/>
              </w:rPr>
              <w:t>④　判断を行った医師は診療録等に症状、判断の内容等を記録しておくこと。また、事業所も判断を行った医師名、日付及び利用開始に当たっての留意事項等を介護サービス計画書に記録しておくこと。</w:t>
            </w:r>
          </w:p>
          <w:p w14:paraId="37E42CBF" w14:textId="0D8AFAA9" w:rsidR="00C15BA7" w:rsidRPr="00A96EAF" w:rsidRDefault="00C15BA7" w:rsidP="0098417C">
            <w:pPr>
              <w:pStyle w:val="aa"/>
              <w:wordWrap/>
              <w:spacing w:line="200" w:lineRule="exact"/>
              <w:ind w:left="564" w:hanging="204"/>
              <w:jc w:val="left"/>
              <w:rPr>
                <w:rFonts w:asciiTheme="majorEastAsia" w:eastAsiaTheme="majorEastAsia" w:hAnsiTheme="majorEastAsia" w:cs="ＭＳ ゴシック"/>
                <w:color w:val="000000"/>
                <w:sz w:val="20"/>
                <w:szCs w:val="20"/>
              </w:rPr>
            </w:pPr>
            <w:r w:rsidRPr="0098417C">
              <w:rPr>
                <w:rFonts w:asciiTheme="majorEastAsia" w:eastAsiaTheme="majorEastAsia" w:hAnsiTheme="majorEastAsia" w:cs="ＭＳ ゴシック"/>
                <w:color w:val="000000"/>
                <w:sz w:val="18"/>
                <w:szCs w:val="18"/>
              </w:rPr>
              <w:t xml:space="preserve">⑤　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ことに留意すること。　</w:t>
            </w:r>
          </w:p>
        </w:tc>
        <w:tc>
          <w:tcPr>
            <w:tcW w:w="709" w:type="dxa"/>
            <w:tcBorders>
              <w:top w:val="single" w:sz="4" w:space="0" w:color="000001"/>
              <w:left w:val="single" w:sz="4" w:space="0" w:color="000001"/>
              <w:bottom w:val="single" w:sz="4" w:space="0" w:color="000001"/>
            </w:tcBorders>
            <w:shd w:val="clear" w:color="auto" w:fill="FFFFFF"/>
          </w:tcPr>
          <w:p w14:paraId="6533F1C2" w14:textId="77777777" w:rsid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643806329"/>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適</w:t>
            </w:r>
          </w:p>
          <w:p w14:paraId="14CE81DC" w14:textId="77777777" w:rsidR="0098417C" w:rsidRDefault="00707743" w:rsidP="0098417C">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08839435"/>
                <w14:checkbox>
                  <w14:checked w14:val="0"/>
                  <w14:checkedState w14:val="00FE" w14:font="Wingdings"/>
                  <w14:uncheckedState w14:val="2610" w14:font="ＭＳ ゴシック"/>
                </w14:checkbox>
              </w:sdtPr>
              <w:sdtEndPr/>
              <w:sdtContent>
                <w:r w:rsidR="0098417C">
                  <w:rPr>
                    <w:rFonts w:hAnsi="ＭＳ ゴシック" w:hint="eastAsia"/>
                  </w:rPr>
                  <w:t>☐</w:t>
                </w:r>
              </w:sdtContent>
            </w:sdt>
            <w:r w:rsidR="0098417C">
              <w:rPr>
                <w:rFonts w:asciiTheme="majorEastAsia" w:eastAsiaTheme="majorEastAsia" w:hAnsiTheme="majorEastAsia" w:hint="eastAsia"/>
              </w:rPr>
              <w:t>否</w:t>
            </w:r>
          </w:p>
          <w:p w14:paraId="5F019932" w14:textId="51589B5B" w:rsidR="00C15BA7" w:rsidRPr="0098417C" w:rsidRDefault="00707743" w:rsidP="0098417C">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18057714"/>
                <w14:checkbox>
                  <w14:checked w14:val="0"/>
                  <w14:checkedState w14:val="00FE" w14:font="Wingdings"/>
                  <w14:uncheckedState w14:val="2610" w14:font="ＭＳ ゴシック"/>
                </w14:checkbox>
              </w:sdtPr>
              <w:sdtEndPr/>
              <w:sdtContent>
                <w:r w:rsidR="0098417C">
                  <w:rPr>
                    <w:rFonts w:asciiTheme="majorEastAsia" w:eastAsiaTheme="majorEastAsia" w:hAnsiTheme="majorEastAsia" w:hint="eastAsia"/>
                  </w:rPr>
                  <w:t>☐</w:t>
                </w:r>
              </w:sdtContent>
            </w:sdt>
            <w:r w:rsidR="0098417C">
              <w:rPr>
                <w:rFonts w:asciiTheme="majorEastAsia" w:eastAsiaTheme="majorEastAsia" w:hAnsiTheme="majorEastAsia" w:hint="eastAsia"/>
              </w:rPr>
              <w:t>無</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2573F7ED"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z w:val="20"/>
                <w:szCs w:val="20"/>
              </w:rPr>
            </w:pPr>
          </w:p>
          <w:p w14:paraId="6CFB0E5F"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76633317"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医師の判断日</w:t>
            </w:r>
            <w:r w:rsidRPr="00A96EAF">
              <w:rPr>
                <w:rFonts w:asciiTheme="majorEastAsia" w:eastAsiaTheme="majorEastAsia" w:hAnsiTheme="majorEastAsia" w:cs="ＭＳ ゴシック"/>
                <w:color w:val="000000"/>
                <w:szCs w:val="20"/>
                <w:u w:val="single"/>
              </w:rPr>
              <w:t xml:space="preserve">　　　</w:t>
            </w:r>
          </w:p>
          <w:p w14:paraId="56ABFECD"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利用開始日</w:t>
            </w:r>
            <w:r w:rsidRPr="00A96EAF">
              <w:rPr>
                <w:rFonts w:asciiTheme="majorEastAsia" w:eastAsiaTheme="majorEastAsia" w:hAnsiTheme="majorEastAsia" w:cs="ＭＳ ゴシック"/>
                <w:color w:val="000000"/>
                <w:szCs w:val="20"/>
                <w:u w:val="single"/>
              </w:rPr>
              <w:t xml:space="preserve">　　　　</w:t>
            </w:r>
          </w:p>
          <w:p w14:paraId="1F5AEBA5"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介護計画記載</w:t>
            </w:r>
          </w:p>
          <w:p w14:paraId="7E0EE55D"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【有・無】</w:t>
            </w:r>
          </w:p>
          <w:p w14:paraId="1C822B7B"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48CAC98D"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26A30515"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利用開始から7日までの算定か</w:t>
            </w:r>
          </w:p>
          <w:p w14:paraId="5706CED2"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3B39201D"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1991B980"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同意の署名・記録等</w:t>
            </w:r>
          </w:p>
          <w:p w14:paraId="0686297D"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【有・無】</w:t>
            </w:r>
          </w:p>
          <w:p w14:paraId="63F2468C"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60895428"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介護支援専門員、受け入れ事業所との連携　【有・無】</w:t>
            </w:r>
          </w:p>
          <w:p w14:paraId="0F6E6092"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187B72F2"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52F56057" w14:textId="77777777" w:rsidR="00C15BA7" w:rsidRPr="00A96EAF" w:rsidRDefault="00C15BA7"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左記a～cのいずれかに該当する利用者に算定していないか</w:t>
            </w:r>
          </w:p>
          <w:p w14:paraId="2A7DCCD0" w14:textId="77777777" w:rsidR="00C15BA7" w:rsidRPr="00A96EAF" w:rsidRDefault="00C15BA7"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98417C" w14:paraId="6BE893AA" w14:textId="77777777" w:rsidTr="003975BE">
        <w:tc>
          <w:tcPr>
            <w:tcW w:w="1310" w:type="dxa"/>
            <w:vMerge w:val="restart"/>
            <w:tcBorders>
              <w:top w:val="single" w:sz="4" w:space="0" w:color="000001"/>
              <w:left w:val="single" w:sz="4" w:space="0" w:color="000001"/>
            </w:tcBorders>
            <w:shd w:val="clear" w:color="auto" w:fill="FFFFFF"/>
          </w:tcPr>
          <w:p w14:paraId="704DDFB6" w14:textId="3C6762C5" w:rsidR="0098417C" w:rsidRPr="00A96EAF" w:rsidRDefault="0098417C" w:rsidP="00C15BA7">
            <w:pPr>
              <w:pStyle w:val="aa"/>
              <w:wordWrap/>
              <w:spacing w:line="240" w:lineRule="exact"/>
              <w:ind w:left="184" w:hanging="184"/>
              <w:jc w:val="left"/>
              <w:rPr>
                <w:rFonts w:asciiTheme="majorEastAsia" w:eastAsiaTheme="majorEastAsia" w:hAnsiTheme="majorEastAsia"/>
                <w:sz w:val="20"/>
                <w:szCs w:val="20"/>
              </w:rPr>
            </w:pPr>
            <w:r>
              <w:rPr>
                <w:rFonts w:ascii="ＭＳ ゴシック" w:eastAsia="ＭＳ ゴシック" w:hAnsi="MS UI Gothic" w:cs="Times New Roman"/>
                <w:spacing w:val="0"/>
                <w:kern w:val="2"/>
                <w:sz w:val="20"/>
              </w:rPr>
              <w:br w:type="page"/>
            </w:r>
            <w:r w:rsidRPr="00A96EAF">
              <w:rPr>
                <w:rFonts w:asciiTheme="majorEastAsia" w:eastAsiaTheme="majorEastAsia" w:hAnsiTheme="majorEastAsia" w:cs="ＭＳ ゴシック"/>
                <w:color w:val="000000"/>
                <w:sz w:val="20"/>
                <w:szCs w:val="20"/>
              </w:rPr>
              <w:t>12 若年性認知症利用者受入加算</w:t>
            </w:r>
          </w:p>
        </w:tc>
        <w:tc>
          <w:tcPr>
            <w:tcW w:w="5812" w:type="dxa"/>
            <w:tcBorders>
              <w:top w:val="single" w:sz="4" w:space="0" w:color="000001"/>
              <w:left w:val="single" w:sz="4" w:space="0" w:color="000001"/>
              <w:bottom w:val="single" w:sz="4" w:space="0" w:color="000001"/>
            </w:tcBorders>
            <w:shd w:val="clear" w:color="auto" w:fill="FFFFFF"/>
          </w:tcPr>
          <w:p w14:paraId="7E6CE5F7" w14:textId="43801D66" w:rsidR="0098417C" w:rsidRDefault="0098417C" w:rsidP="00265C81">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別に厚生労働大臣が定める基準（注）に適合しているものとして市長に届け出た事業所において、若年性認知症利用者（介護施行令第2条第6号に規定する初老期における認知症によって要介護者となった者をいう。）に対して小規模多機能型居宅介護を行った場合には、若年性認知症利用者受入加算として、１日につき800単位を所定単位数に加算しているか。ただし、認知症加算を算定している場合は、算定しない。</w:t>
            </w:r>
            <w:r w:rsidRPr="00A96EAF">
              <w:rPr>
                <w:rFonts w:asciiTheme="majorEastAsia" w:eastAsiaTheme="majorEastAsia" w:hAnsiTheme="majorEastAsia" w:cs="ＭＳ ゴシック"/>
                <w:color w:val="000000"/>
                <w:w w:val="50"/>
                <w:sz w:val="20"/>
                <w:szCs w:val="20"/>
              </w:rPr>
              <w:t>◆平１８厚告第１２６号別表４ヘ</w:t>
            </w:r>
          </w:p>
          <w:p w14:paraId="24F4A680" w14:textId="77777777" w:rsidR="00265C81" w:rsidRPr="00A96EAF" w:rsidRDefault="00265C81" w:rsidP="0081332E">
            <w:pPr>
              <w:pStyle w:val="aa"/>
              <w:wordWrap/>
              <w:spacing w:line="240" w:lineRule="exact"/>
              <w:jc w:val="left"/>
              <w:rPr>
                <w:rFonts w:asciiTheme="majorEastAsia" w:eastAsiaTheme="majorEastAsia" w:hAnsiTheme="majorEastAsia" w:cs="ＭＳ ゴシック"/>
                <w:color w:val="000000"/>
                <w:spacing w:val="0"/>
                <w:sz w:val="20"/>
                <w:szCs w:val="20"/>
              </w:rPr>
            </w:pPr>
          </w:p>
          <w:p w14:paraId="32BF28CC" w14:textId="77777777" w:rsidR="0098417C" w:rsidRPr="00A96EAF" w:rsidRDefault="0098417C"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注　厚生労働大臣が定める基準　　</w:t>
            </w:r>
            <w:r w:rsidRPr="00A96EAF">
              <w:rPr>
                <w:rFonts w:asciiTheme="majorEastAsia" w:eastAsiaTheme="majorEastAsia" w:hAnsiTheme="majorEastAsia" w:cs="ＭＳ ゴシック"/>
                <w:color w:val="000000"/>
                <w:w w:val="50"/>
                <w:sz w:val="20"/>
                <w:szCs w:val="20"/>
              </w:rPr>
              <w:t>◆平２７厚告９５第１８号</w:t>
            </w:r>
          </w:p>
          <w:p w14:paraId="31E4CC8C" w14:textId="77777777" w:rsidR="00265C81" w:rsidRDefault="0098417C" w:rsidP="00265C81">
            <w:pPr>
              <w:pStyle w:val="aa"/>
              <w:wordWrap/>
              <w:spacing w:line="240" w:lineRule="exact"/>
              <w:ind w:left="329" w:hanging="329"/>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受け入れた若年性認知症利用者ごとに個別の担当者を定めていること。　</w:t>
            </w:r>
          </w:p>
          <w:p w14:paraId="73BA363D" w14:textId="58A44B2C" w:rsidR="0098417C" w:rsidRPr="00A96EAF" w:rsidRDefault="0098417C" w:rsidP="00265C81">
            <w:pPr>
              <w:pStyle w:val="aa"/>
              <w:wordWrap/>
              <w:spacing w:line="240" w:lineRule="exact"/>
              <w:ind w:leftChars="100" w:left="360"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w:t>
            </w:r>
            <w:r w:rsidRPr="00A96EAF">
              <w:rPr>
                <w:rFonts w:asciiTheme="majorEastAsia" w:eastAsiaTheme="majorEastAsia" w:hAnsiTheme="majorEastAsia" w:cs="ＭＳ ゴシック"/>
                <w:color w:val="000000"/>
                <w:spacing w:val="1"/>
                <w:sz w:val="20"/>
                <w:szCs w:val="20"/>
              </w:rPr>
              <w:t xml:space="preserve">  </w:t>
            </w:r>
            <w:r w:rsidRPr="00A96EAF">
              <w:rPr>
                <w:rFonts w:asciiTheme="majorEastAsia" w:eastAsiaTheme="majorEastAsia" w:hAnsiTheme="majorEastAsia" w:cs="ＭＳ ゴシック"/>
                <w:color w:val="000000"/>
                <w:sz w:val="20"/>
                <w:szCs w:val="20"/>
              </w:rPr>
              <w:t xml:space="preserve">受け入れた若年性認知症利用者ごとに個別に担当者を定め、その者を中心に、当該利用者の特性やニーズに応じたサービス提供を行うこと。　</w:t>
            </w:r>
            <w:r w:rsidRPr="00A96EAF">
              <w:rPr>
                <w:rFonts w:asciiTheme="majorEastAsia" w:eastAsiaTheme="majorEastAsia" w:hAnsiTheme="majorEastAsia" w:cs="ＭＳ ゴシック"/>
                <w:color w:val="000000"/>
                <w:w w:val="50"/>
                <w:sz w:val="20"/>
                <w:szCs w:val="20"/>
              </w:rPr>
              <w:t>◆平１８留意事項通知第２の３の２（１４）準用</w:t>
            </w:r>
          </w:p>
        </w:tc>
        <w:tc>
          <w:tcPr>
            <w:tcW w:w="709" w:type="dxa"/>
            <w:tcBorders>
              <w:top w:val="single" w:sz="4" w:space="0" w:color="000001"/>
              <w:left w:val="single" w:sz="4" w:space="0" w:color="000001"/>
              <w:bottom w:val="single" w:sz="4" w:space="0" w:color="000001"/>
            </w:tcBorders>
            <w:shd w:val="clear" w:color="auto" w:fill="FFFFFF"/>
          </w:tcPr>
          <w:p w14:paraId="7295AC5E" w14:textId="77777777" w:rsidR="0081332E"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32878306"/>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適</w:t>
            </w:r>
          </w:p>
          <w:p w14:paraId="730296C5" w14:textId="77777777" w:rsidR="0081332E"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18674817"/>
                <w14:checkbox>
                  <w14:checked w14:val="0"/>
                  <w14:checkedState w14:val="00FE" w14:font="Wingdings"/>
                  <w14:uncheckedState w14:val="2610" w14:font="ＭＳ ゴシック"/>
                </w14:checkbox>
              </w:sdtPr>
              <w:sdtEndPr/>
              <w:sdtContent>
                <w:r w:rsidR="0081332E">
                  <w:rPr>
                    <w:rFonts w:hAnsi="ＭＳ ゴシック" w:hint="eastAsia"/>
                  </w:rPr>
                  <w:t>☐</w:t>
                </w:r>
              </w:sdtContent>
            </w:sdt>
            <w:r w:rsidR="0081332E">
              <w:rPr>
                <w:rFonts w:asciiTheme="majorEastAsia" w:eastAsiaTheme="majorEastAsia" w:hAnsiTheme="majorEastAsia" w:hint="eastAsia"/>
              </w:rPr>
              <w:t>否</w:t>
            </w:r>
          </w:p>
          <w:p w14:paraId="2283C9AE" w14:textId="455EF0E3" w:rsidR="0098417C"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55929219"/>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無</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Pr>
          <w:p w14:paraId="34DCDEB8" w14:textId="78A71CDE" w:rsidR="0098417C" w:rsidRPr="00A96EAF" w:rsidRDefault="0098417C" w:rsidP="00C15BA7">
            <w:pPr>
              <w:spacing w:line="240" w:lineRule="exact"/>
              <w:jc w:val="left"/>
              <w:rPr>
                <w:rFonts w:asciiTheme="majorEastAsia" w:eastAsiaTheme="majorEastAsia" w:hAnsiTheme="majorEastAsia"/>
                <w:szCs w:val="20"/>
              </w:rPr>
            </w:pPr>
          </w:p>
          <w:p w14:paraId="18590FC3" w14:textId="77777777" w:rsidR="0098417C" w:rsidRPr="00A96EAF" w:rsidRDefault="0098417C"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担当者確認</w:t>
            </w:r>
          </w:p>
          <w:p w14:paraId="2BBE7A4B"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4566498A"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0020191D" w14:textId="77777777" w:rsidR="0098417C" w:rsidRPr="00A96EAF" w:rsidRDefault="0098417C" w:rsidP="00C15BA7">
            <w:pPr>
              <w:spacing w:line="240" w:lineRule="exact"/>
              <w:jc w:val="left"/>
              <w:rPr>
                <w:rFonts w:asciiTheme="majorEastAsia" w:eastAsiaTheme="majorEastAsia" w:hAnsiTheme="majorEastAsia" w:cs="ＭＳ ゴシック"/>
                <w:color w:val="000000"/>
                <w:szCs w:val="20"/>
              </w:rPr>
            </w:pPr>
          </w:p>
          <w:p w14:paraId="6A70292D" w14:textId="77777777" w:rsidR="0098417C" w:rsidRPr="00A96EAF" w:rsidRDefault="0098417C" w:rsidP="00C15BA7">
            <w:pPr>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認知症加算を併算定していないか。</w:t>
            </w:r>
          </w:p>
        </w:tc>
      </w:tr>
      <w:tr w:rsidR="0098417C" w14:paraId="10E20C52" w14:textId="77777777" w:rsidTr="003975BE">
        <w:tc>
          <w:tcPr>
            <w:tcW w:w="1310" w:type="dxa"/>
            <w:vMerge/>
            <w:tcBorders>
              <w:left w:val="single" w:sz="4" w:space="0" w:color="000001"/>
              <w:bottom w:val="single" w:sz="4" w:space="0" w:color="000001"/>
            </w:tcBorders>
            <w:shd w:val="clear" w:color="auto" w:fill="FFFFFF"/>
          </w:tcPr>
          <w:p w14:paraId="07A883CC" w14:textId="77777777" w:rsidR="0098417C" w:rsidRPr="00A96EAF" w:rsidRDefault="0098417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8363" w:type="dxa"/>
            <w:gridSpan w:val="3"/>
            <w:tcBorders>
              <w:top w:val="single" w:sz="4" w:space="0" w:color="000001"/>
              <w:left w:val="single" w:sz="4" w:space="0" w:color="000001"/>
              <w:bottom w:val="single" w:sz="4" w:space="0" w:color="000001"/>
              <w:right w:val="single" w:sz="4" w:space="0" w:color="000001"/>
            </w:tcBorders>
            <w:shd w:val="clear" w:color="auto" w:fill="FFFFFF"/>
          </w:tcPr>
          <w:p w14:paraId="59156115" w14:textId="77777777" w:rsidR="0098417C" w:rsidRPr="0098417C" w:rsidRDefault="0098417C" w:rsidP="0098417C">
            <w:pPr>
              <w:pStyle w:val="aa"/>
              <w:wordWrap/>
              <w:spacing w:line="20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i/>
                <w:iCs/>
                <w:color w:val="000000"/>
                <w:sz w:val="18"/>
                <w:szCs w:val="18"/>
              </w:rPr>
              <w:t>Ｈ21Ｑ＆Ａ　Vol.１　問102</w:t>
            </w:r>
          </w:p>
          <w:p w14:paraId="243A5592" w14:textId="77777777" w:rsidR="0098417C" w:rsidRPr="0098417C" w:rsidRDefault="0098417C" w:rsidP="0098417C">
            <w:pPr>
              <w:pStyle w:val="aa"/>
              <w:wordWrap/>
              <w:spacing w:line="200" w:lineRule="exact"/>
              <w:ind w:left="204" w:hanging="204"/>
              <w:jc w:val="left"/>
              <w:rPr>
                <w:rFonts w:asciiTheme="majorEastAsia" w:eastAsiaTheme="majorEastAsia" w:hAnsiTheme="majorEastAsia" w:cs="ＭＳ ゴシック"/>
                <w:color w:val="000000"/>
                <w:spacing w:val="0"/>
                <w:sz w:val="18"/>
                <w:szCs w:val="18"/>
              </w:rPr>
            </w:pPr>
            <w:r w:rsidRPr="0098417C">
              <w:rPr>
                <w:rFonts w:asciiTheme="majorEastAsia" w:eastAsiaTheme="majorEastAsia" w:hAnsiTheme="majorEastAsia" w:cs="ＭＳ ゴシック"/>
                <w:i/>
                <w:iCs/>
                <w:color w:val="000000"/>
                <w:sz w:val="18"/>
                <w:szCs w:val="18"/>
              </w:rPr>
              <w:t xml:space="preserve">　　施設や事業所の介護職員の中から定めていただきたい。人数や資格等の要件は問わない。</w:t>
            </w:r>
          </w:p>
          <w:p w14:paraId="6CF18DF0" w14:textId="77777777" w:rsidR="0098417C" w:rsidRPr="0098417C" w:rsidRDefault="0098417C" w:rsidP="0098417C">
            <w:pPr>
              <w:pStyle w:val="aa"/>
              <w:wordWrap/>
              <w:spacing w:line="20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i/>
                <w:iCs/>
                <w:color w:val="000000"/>
                <w:sz w:val="18"/>
                <w:szCs w:val="18"/>
              </w:rPr>
              <w:t>Ｈ21Ｑ＆Ａ　Vol.２　問24</w:t>
            </w:r>
          </w:p>
          <w:p w14:paraId="09DF3078" w14:textId="77777777" w:rsidR="0098417C" w:rsidRPr="0098417C" w:rsidRDefault="0098417C" w:rsidP="0098417C">
            <w:pPr>
              <w:pStyle w:val="aa"/>
              <w:wordWrap/>
              <w:spacing w:line="200" w:lineRule="exact"/>
              <w:ind w:left="204" w:hanging="204"/>
              <w:jc w:val="left"/>
              <w:rPr>
                <w:rFonts w:asciiTheme="majorEastAsia" w:eastAsiaTheme="majorEastAsia" w:hAnsiTheme="majorEastAsia" w:cs="ＭＳ ゴシック"/>
                <w:i/>
                <w:iCs/>
                <w:color w:val="000000"/>
                <w:sz w:val="18"/>
                <w:szCs w:val="18"/>
              </w:rPr>
            </w:pPr>
            <w:r w:rsidRPr="0098417C">
              <w:rPr>
                <w:rFonts w:asciiTheme="majorEastAsia" w:eastAsiaTheme="majorEastAsia" w:hAnsiTheme="majorEastAsia" w:cs="ＭＳ ゴシック"/>
                <w:i/>
                <w:iCs/>
                <w:color w:val="000000"/>
                <w:sz w:val="18"/>
                <w:szCs w:val="18"/>
              </w:rPr>
              <w:t xml:space="preserve">　　個別の担当者は、当該利用者の特性やニーズに応じたサービス提供を行う上で中心的な役割を果たすものであるが、当該利用者へのサービス提供時に必ずしも出勤している必要はない。</w:t>
            </w:r>
          </w:p>
          <w:p w14:paraId="52531DDF" w14:textId="77777777" w:rsidR="0098417C" w:rsidRPr="0098417C" w:rsidRDefault="0098417C" w:rsidP="0098417C">
            <w:pPr>
              <w:pStyle w:val="aa"/>
              <w:wordWrap/>
              <w:spacing w:line="200" w:lineRule="exact"/>
              <w:jc w:val="left"/>
              <w:rPr>
                <w:rFonts w:asciiTheme="majorEastAsia" w:eastAsiaTheme="majorEastAsia" w:hAnsiTheme="majorEastAsia"/>
                <w:sz w:val="18"/>
                <w:szCs w:val="18"/>
              </w:rPr>
            </w:pPr>
            <w:r w:rsidRPr="0098417C">
              <w:rPr>
                <w:rFonts w:asciiTheme="majorEastAsia" w:eastAsiaTheme="majorEastAsia" w:hAnsiTheme="majorEastAsia" w:cs="ＭＳ ゴシック"/>
                <w:i/>
                <w:iCs/>
                <w:color w:val="000000"/>
                <w:sz w:val="18"/>
                <w:szCs w:val="18"/>
              </w:rPr>
              <w:t>Ｈ30.3.23　Ｑ＆Ａ　Vol.1　問４０</w:t>
            </w:r>
          </w:p>
          <w:p w14:paraId="59ADC947" w14:textId="77777777" w:rsidR="0098417C" w:rsidRPr="0098417C" w:rsidRDefault="0098417C" w:rsidP="0098417C">
            <w:pPr>
              <w:pStyle w:val="aa"/>
              <w:wordWrap/>
              <w:spacing w:line="200" w:lineRule="exact"/>
              <w:ind w:left="204" w:hanging="204"/>
              <w:jc w:val="left"/>
              <w:rPr>
                <w:rFonts w:asciiTheme="majorEastAsia" w:eastAsiaTheme="majorEastAsia" w:hAnsiTheme="majorEastAsia"/>
                <w:sz w:val="18"/>
                <w:szCs w:val="18"/>
              </w:rPr>
            </w:pPr>
            <w:r w:rsidRPr="0098417C">
              <w:rPr>
                <w:rFonts w:asciiTheme="majorEastAsia" w:eastAsiaTheme="majorEastAsia" w:hAnsiTheme="majorEastAsia" w:cs="ＭＳ ゴシック"/>
                <w:i/>
                <w:iCs/>
                <w:color w:val="000000"/>
                <w:sz w:val="18"/>
                <w:szCs w:val="18"/>
              </w:rPr>
              <w:t xml:space="preserve">　　若年性認知症利用者受入加算について、小規模多機能型居宅介護や看護小規模多機能型居宅介護のように月単位の報酬が設定されている場合、65歳の誕生日の前々日が含まれる月はどのように取り扱うのか。</w:t>
            </w:r>
          </w:p>
          <w:p w14:paraId="0CBEDAF1" w14:textId="7B0F9DC1" w:rsidR="0098417C" w:rsidRPr="00A96EAF" w:rsidRDefault="0098417C" w:rsidP="00265C81">
            <w:pPr>
              <w:pStyle w:val="aa"/>
              <w:wordWrap/>
              <w:spacing w:line="200" w:lineRule="exact"/>
              <w:ind w:leftChars="100" w:left="340" w:hangingChars="100" w:hanging="158"/>
              <w:jc w:val="left"/>
              <w:rPr>
                <w:rFonts w:asciiTheme="majorEastAsia" w:eastAsiaTheme="majorEastAsia" w:hAnsiTheme="majorEastAsia" w:cs="ＭＳ ゴシック"/>
                <w:color w:val="000000"/>
                <w:sz w:val="20"/>
                <w:szCs w:val="20"/>
              </w:rPr>
            </w:pPr>
            <w:r w:rsidRPr="0098417C">
              <w:rPr>
                <w:rFonts w:asciiTheme="majorEastAsia" w:eastAsiaTheme="majorEastAsia" w:hAnsiTheme="majorEastAsia" w:cs="ＭＳ ゴシック"/>
                <w:i/>
                <w:iCs/>
                <w:color w:val="000000"/>
                <w:sz w:val="18"/>
                <w:szCs w:val="18"/>
              </w:rPr>
              <w:t>→　本加算は65歳の誕生日の前々日までは対象であり、月単位の報酬が設定されている小規模多機能型居宅介護と看護小規模多機能型居宅介護については65歳の誕生日の前々日が含まれる月は月単位の加算が算定可能である。</w:t>
            </w:r>
          </w:p>
        </w:tc>
      </w:tr>
    </w:tbl>
    <w:p w14:paraId="1ACF9E1D" w14:textId="2691F6D1" w:rsidR="0098417C" w:rsidRDefault="0098417C">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5722"/>
        <w:gridCol w:w="709"/>
        <w:gridCol w:w="1559"/>
      </w:tblGrid>
      <w:tr w:rsidR="0098417C" w:rsidRPr="0046571F" w14:paraId="14092D05" w14:textId="77777777" w:rsidTr="00415923">
        <w:tc>
          <w:tcPr>
            <w:tcW w:w="1310" w:type="dxa"/>
            <w:tcBorders>
              <w:top w:val="single" w:sz="4" w:space="0" w:color="000001"/>
              <w:left w:val="single" w:sz="4" w:space="0" w:color="000001"/>
              <w:bottom w:val="single" w:sz="4" w:space="0" w:color="000001"/>
            </w:tcBorders>
            <w:shd w:val="clear" w:color="auto" w:fill="FFFFFF"/>
          </w:tcPr>
          <w:p w14:paraId="1BD32CC5" w14:textId="77777777" w:rsidR="0098417C" w:rsidRPr="00B06D89" w:rsidRDefault="0098417C" w:rsidP="0098417C">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tcPr>
          <w:p w14:paraId="0F69351F" w14:textId="77777777" w:rsidR="0098417C" w:rsidRPr="0046571F" w:rsidRDefault="0098417C" w:rsidP="0098417C">
            <w:pPr>
              <w:pStyle w:val="aa"/>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5227988A" w14:textId="77777777" w:rsidR="0098417C" w:rsidRPr="0098417C" w:rsidRDefault="0098417C" w:rsidP="0098417C">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5413BB66" w14:textId="77777777" w:rsidR="0098417C" w:rsidRPr="0046571F" w:rsidRDefault="0098417C" w:rsidP="0098417C">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415923" w14:paraId="50E8F719" w14:textId="77777777" w:rsidTr="00415923">
        <w:tc>
          <w:tcPr>
            <w:tcW w:w="1310" w:type="dxa"/>
            <w:vMerge w:val="restart"/>
            <w:tcBorders>
              <w:top w:val="single" w:sz="4" w:space="0" w:color="000001"/>
              <w:left w:val="single" w:sz="4" w:space="0" w:color="000001"/>
            </w:tcBorders>
            <w:shd w:val="clear" w:color="auto" w:fill="FFFFFF"/>
          </w:tcPr>
          <w:p w14:paraId="5475D3B2" w14:textId="23DE1B72" w:rsidR="00415923" w:rsidRPr="00A96EAF" w:rsidRDefault="00415923"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13 看護職員配置加算</w:t>
            </w:r>
          </w:p>
          <w:p w14:paraId="47474614" w14:textId="61AB5CBA" w:rsidR="00415923" w:rsidRPr="00A96EAF" w:rsidRDefault="00415923" w:rsidP="00B9676B">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gridSpan w:val="2"/>
            <w:tcBorders>
              <w:top w:val="single" w:sz="4" w:space="0" w:color="000001"/>
              <w:left w:val="single" w:sz="4" w:space="0" w:color="000001"/>
              <w:bottom w:val="single" w:sz="4" w:space="0" w:color="000001"/>
            </w:tcBorders>
            <w:shd w:val="clear" w:color="auto" w:fill="FFFFFF"/>
          </w:tcPr>
          <w:p w14:paraId="1458551F" w14:textId="2BDD5A17" w:rsidR="00415923" w:rsidRPr="00A96EAF" w:rsidRDefault="00415923" w:rsidP="00265C81">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小規模多機能型居宅介護費（短期利用居宅介護費を除く。）については、別に厚生労働大臣が定める施設基準（注）に適合しているものとして市長に届け出た指定小規模多機能型居宅介護事業所については、当該施設基準に掲げる区分に従い、1月につきそれぞれ所定単位数を加算しているか。　</w:t>
            </w:r>
          </w:p>
          <w:p w14:paraId="1D37A9A1" w14:textId="01930D28" w:rsidR="00415923" w:rsidRPr="00A96EAF" w:rsidRDefault="00415923" w:rsidP="003975BE">
            <w:pPr>
              <w:pStyle w:val="aa"/>
              <w:wordWrap/>
              <w:spacing w:line="240" w:lineRule="exact"/>
              <w:ind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ただし、この場合において、次に掲げるいずれかの加算を算定している場合は、次に掲げるその他の加算は算定しない。</w:t>
            </w:r>
            <w:r w:rsidRPr="00A96EAF">
              <w:rPr>
                <w:rFonts w:asciiTheme="majorEastAsia" w:eastAsiaTheme="majorEastAsia" w:hAnsiTheme="majorEastAsia" w:cs="ＭＳ ゴシック"/>
                <w:color w:val="000000"/>
                <w:w w:val="50"/>
                <w:sz w:val="20"/>
                <w:szCs w:val="20"/>
              </w:rPr>
              <w:t>◆平１８厚告第１２６号別表４ト注</w:t>
            </w:r>
          </w:p>
          <w:p w14:paraId="7B734D0B" w14:textId="77777777" w:rsidR="00415923" w:rsidRPr="00A96EAF" w:rsidRDefault="00415923" w:rsidP="00C15BA7">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イ　看護職員配置加算（Ⅰ）　　　900単位</w:t>
            </w:r>
          </w:p>
          <w:p w14:paraId="115F8ABF" w14:textId="77777777" w:rsidR="00415923" w:rsidRPr="00A96EAF" w:rsidRDefault="00415923" w:rsidP="00C15BA7">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ロ　看護職員配置加算（Ⅱ）　　　700単位</w:t>
            </w:r>
          </w:p>
          <w:p w14:paraId="195A7CA8" w14:textId="77777777" w:rsidR="00415923" w:rsidRPr="00A96EAF" w:rsidRDefault="00415923" w:rsidP="00C15BA7">
            <w:pPr>
              <w:pStyle w:val="aa"/>
              <w:wordWrap/>
              <w:spacing w:line="240" w:lineRule="exact"/>
              <w:ind w:left="20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ハ　看護職員配置加算（Ⅲ）　　　480単位</w:t>
            </w:r>
          </w:p>
          <w:p w14:paraId="3F6D0682" w14:textId="77777777" w:rsidR="00415923" w:rsidRPr="00A96EAF" w:rsidRDefault="00415923" w:rsidP="00C15BA7">
            <w:pPr>
              <w:pStyle w:val="aa"/>
              <w:wordWrap/>
              <w:spacing w:line="240" w:lineRule="exact"/>
              <w:ind w:left="204" w:hanging="204"/>
              <w:jc w:val="left"/>
              <w:rPr>
                <w:rFonts w:asciiTheme="majorEastAsia" w:eastAsiaTheme="majorEastAsia" w:hAnsiTheme="majorEastAsia" w:cs="ＭＳ ゴシック"/>
                <w:color w:val="000000"/>
                <w:sz w:val="20"/>
                <w:szCs w:val="20"/>
              </w:rPr>
            </w:pPr>
          </w:p>
          <w:p w14:paraId="549F7C05" w14:textId="77777777" w:rsidR="00415923" w:rsidRPr="00415923" w:rsidRDefault="00415923" w:rsidP="00415923">
            <w:pPr>
              <w:pStyle w:val="aa"/>
              <w:wordWrap/>
              <w:spacing w:line="200" w:lineRule="exact"/>
              <w:ind w:left="204" w:hanging="204"/>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z w:val="20"/>
                <w:szCs w:val="20"/>
              </w:rPr>
              <w:t xml:space="preserve">　</w:t>
            </w:r>
            <w:r w:rsidRPr="00415923">
              <w:rPr>
                <w:rFonts w:asciiTheme="majorEastAsia" w:eastAsiaTheme="majorEastAsia" w:hAnsiTheme="majorEastAsia" w:cs="ＭＳ ゴシック"/>
                <w:color w:val="000000"/>
                <w:sz w:val="18"/>
                <w:szCs w:val="18"/>
              </w:rPr>
              <w:t xml:space="preserve">注　厚生労働大臣が定める施設基準　</w:t>
            </w:r>
            <w:r w:rsidRPr="00415923">
              <w:rPr>
                <w:rFonts w:asciiTheme="majorEastAsia" w:eastAsiaTheme="majorEastAsia" w:hAnsiTheme="majorEastAsia" w:cs="ＭＳ ゴシック"/>
                <w:color w:val="000000"/>
                <w:w w:val="50"/>
                <w:sz w:val="18"/>
                <w:szCs w:val="18"/>
              </w:rPr>
              <w:t>◆平２７厚告９６第２９号</w:t>
            </w:r>
          </w:p>
          <w:p w14:paraId="0565C102" w14:textId="77777777" w:rsidR="00415923" w:rsidRPr="00415923" w:rsidRDefault="00415923" w:rsidP="00415923">
            <w:pPr>
              <w:pStyle w:val="aa"/>
              <w:wordWrap/>
              <w:spacing w:line="200" w:lineRule="exact"/>
              <w:ind w:left="204" w:hanging="204"/>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イ　看護職員配置加算（Ⅰ）</w:t>
            </w:r>
          </w:p>
          <w:p w14:paraId="2BAA2080" w14:textId="77777777" w:rsidR="00415923" w:rsidRPr="00415923" w:rsidRDefault="00415923" w:rsidP="00415923">
            <w:pPr>
              <w:pStyle w:val="aa"/>
              <w:wordWrap/>
              <w:spacing w:line="200" w:lineRule="exact"/>
              <w:ind w:left="816" w:hanging="816"/>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（１）専ら指定小規模多機能居宅介護事業所の職務に従事する常勤の看護師を１名以上配置していること。　　　　　　　</w:t>
            </w:r>
          </w:p>
          <w:p w14:paraId="38AD9FDF" w14:textId="305C0473" w:rsidR="00415923" w:rsidRPr="00415923" w:rsidRDefault="00415923" w:rsidP="00415923">
            <w:pPr>
              <w:pStyle w:val="aa"/>
              <w:wordWrap/>
              <w:spacing w:line="200" w:lineRule="exact"/>
              <w:ind w:firstLine="408"/>
              <w:jc w:val="left"/>
              <w:rPr>
                <w:rFonts w:asciiTheme="majorEastAsia" w:eastAsiaTheme="majorEastAsia" w:hAnsiTheme="majorEastAsia" w:cs="ＭＳ ゴシック"/>
                <w:color w:val="000000"/>
                <w:sz w:val="18"/>
                <w:szCs w:val="18"/>
              </w:rPr>
            </w:pPr>
            <w:r w:rsidRPr="00415923">
              <w:rPr>
                <w:rFonts w:asciiTheme="majorEastAsia" w:eastAsiaTheme="majorEastAsia" w:hAnsiTheme="majorEastAsia" w:cs="ＭＳ ゴシック"/>
                <w:color w:val="000000"/>
                <w:sz w:val="18"/>
                <w:szCs w:val="18"/>
              </w:rPr>
              <w:t>（２）定員超過利用・人員基準欠如に該当していないこと。</w:t>
            </w:r>
          </w:p>
          <w:p w14:paraId="55238F3C" w14:textId="77777777" w:rsidR="00415923" w:rsidRPr="00415923" w:rsidRDefault="00415923" w:rsidP="00415923">
            <w:pPr>
              <w:pStyle w:val="aa"/>
              <w:wordWrap/>
              <w:spacing w:line="200" w:lineRule="exact"/>
              <w:ind w:firstLine="408"/>
              <w:jc w:val="left"/>
              <w:rPr>
                <w:rFonts w:asciiTheme="majorEastAsia" w:eastAsiaTheme="majorEastAsia" w:hAnsiTheme="majorEastAsia"/>
                <w:sz w:val="18"/>
                <w:szCs w:val="18"/>
              </w:rPr>
            </w:pPr>
          </w:p>
          <w:p w14:paraId="77DB11E3" w14:textId="77777777" w:rsidR="00415923" w:rsidRPr="00415923" w:rsidRDefault="00415923" w:rsidP="00415923">
            <w:pPr>
              <w:pStyle w:val="aa"/>
              <w:wordWrap/>
              <w:spacing w:line="200" w:lineRule="exact"/>
              <w:ind w:left="204" w:hanging="204"/>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ロ　看護職員配置加算（Ⅱ）</w:t>
            </w:r>
          </w:p>
          <w:p w14:paraId="2A4A368A" w14:textId="77777777" w:rsidR="00415923" w:rsidRPr="00415923" w:rsidRDefault="00415923" w:rsidP="00415923">
            <w:pPr>
              <w:pStyle w:val="aa"/>
              <w:wordWrap/>
              <w:spacing w:line="200" w:lineRule="exact"/>
              <w:ind w:left="816" w:hanging="816"/>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（１）専ら指定小規模多機能居宅介護事業所の職務に従事する常勤の准看護師を１名以上配置していること。</w:t>
            </w:r>
          </w:p>
          <w:p w14:paraId="7C1B1662" w14:textId="503ADA5F" w:rsidR="00415923" w:rsidRPr="00415923" w:rsidRDefault="00415923" w:rsidP="00415923">
            <w:pPr>
              <w:pStyle w:val="aa"/>
              <w:wordWrap/>
              <w:spacing w:line="200" w:lineRule="exact"/>
              <w:ind w:firstLine="408"/>
              <w:jc w:val="left"/>
              <w:rPr>
                <w:rFonts w:asciiTheme="majorEastAsia" w:eastAsiaTheme="majorEastAsia" w:hAnsiTheme="majorEastAsia" w:cs="ＭＳ ゴシック"/>
                <w:color w:val="000000"/>
                <w:sz w:val="18"/>
                <w:szCs w:val="18"/>
              </w:rPr>
            </w:pPr>
            <w:r w:rsidRPr="00415923">
              <w:rPr>
                <w:rFonts w:asciiTheme="majorEastAsia" w:eastAsiaTheme="majorEastAsia" w:hAnsiTheme="majorEastAsia" w:cs="ＭＳ ゴシック"/>
                <w:color w:val="000000"/>
                <w:sz w:val="18"/>
                <w:szCs w:val="18"/>
              </w:rPr>
              <w:t>（２）定員超過利用・人員基準欠如に該当していないこと。</w:t>
            </w:r>
          </w:p>
          <w:p w14:paraId="7CD845BA" w14:textId="77777777" w:rsidR="00415923" w:rsidRPr="00415923" w:rsidRDefault="00415923" w:rsidP="00415923">
            <w:pPr>
              <w:pStyle w:val="aa"/>
              <w:wordWrap/>
              <w:spacing w:line="200" w:lineRule="exact"/>
              <w:ind w:firstLine="408"/>
              <w:jc w:val="left"/>
              <w:rPr>
                <w:rFonts w:asciiTheme="majorEastAsia" w:eastAsiaTheme="majorEastAsia" w:hAnsiTheme="majorEastAsia"/>
                <w:sz w:val="18"/>
                <w:szCs w:val="18"/>
              </w:rPr>
            </w:pPr>
          </w:p>
          <w:p w14:paraId="3636AE08" w14:textId="77777777" w:rsidR="00415923" w:rsidRPr="00415923" w:rsidRDefault="00415923" w:rsidP="00415923">
            <w:pPr>
              <w:pStyle w:val="aa"/>
              <w:wordWrap/>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ハ　看護職員配置加算（Ⅲ）</w:t>
            </w:r>
          </w:p>
          <w:p w14:paraId="6ABF2944" w14:textId="77777777" w:rsidR="00415923" w:rsidRPr="00415923" w:rsidRDefault="00415923" w:rsidP="00415923">
            <w:pPr>
              <w:pStyle w:val="aa"/>
              <w:wordWrap/>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（１）看護職員を常勤換算方法で１名以上配置していること。</w:t>
            </w:r>
          </w:p>
          <w:p w14:paraId="0C169C2D" w14:textId="69A7A296" w:rsidR="00415923" w:rsidRPr="00A96EAF" w:rsidRDefault="00415923" w:rsidP="00415923">
            <w:pPr>
              <w:pStyle w:val="aa"/>
              <w:wordWrap/>
              <w:spacing w:line="200" w:lineRule="exact"/>
              <w:jc w:val="left"/>
              <w:rPr>
                <w:rFonts w:asciiTheme="majorEastAsia" w:eastAsiaTheme="majorEastAsia" w:hAnsiTheme="majorEastAsia"/>
                <w:sz w:val="20"/>
                <w:szCs w:val="20"/>
              </w:rPr>
            </w:pPr>
            <w:r w:rsidRPr="00415923">
              <w:rPr>
                <w:rFonts w:asciiTheme="majorEastAsia" w:eastAsiaTheme="majorEastAsia" w:hAnsiTheme="majorEastAsia" w:cs="ＭＳ ゴシック"/>
                <w:color w:val="000000"/>
                <w:sz w:val="18"/>
                <w:szCs w:val="18"/>
              </w:rPr>
              <w:t xml:space="preserve">　　（２）定員超過利用・人員基準欠如に該当していないこと。</w:t>
            </w:r>
          </w:p>
        </w:tc>
        <w:tc>
          <w:tcPr>
            <w:tcW w:w="709" w:type="dxa"/>
            <w:tcBorders>
              <w:top w:val="single" w:sz="4" w:space="0" w:color="000001"/>
              <w:left w:val="single" w:sz="4" w:space="0" w:color="000001"/>
              <w:bottom w:val="single" w:sz="4" w:space="0" w:color="000001"/>
            </w:tcBorders>
            <w:shd w:val="clear" w:color="auto" w:fill="FFFFFF"/>
          </w:tcPr>
          <w:p w14:paraId="787510D6" w14:textId="77777777" w:rsidR="00415923"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669950867"/>
                <w14:checkbox>
                  <w14:checked w14:val="0"/>
                  <w14:checkedState w14:val="00FE" w14:font="Wingdings"/>
                  <w14:uncheckedState w14:val="2610" w14:font="ＭＳ ゴシック"/>
                </w14:checkbox>
              </w:sdtPr>
              <w:sdtEndPr/>
              <w:sdtContent>
                <w:r w:rsidR="00415923">
                  <w:rPr>
                    <w:rFonts w:asciiTheme="majorEastAsia" w:eastAsiaTheme="majorEastAsia" w:hAnsiTheme="majorEastAsia" w:hint="eastAsia"/>
                  </w:rPr>
                  <w:t>☐</w:t>
                </w:r>
              </w:sdtContent>
            </w:sdt>
            <w:r w:rsidR="00415923">
              <w:rPr>
                <w:rFonts w:asciiTheme="majorEastAsia" w:eastAsiaTheme="majorEastAsia" w:hAnsiTheme="majorEastAsia" w:hint="eastAsia"/>
              </w:rPr>
              <w:t>適</w:t>
            </w:r>
          </w:p>
          <w:p w14:paraId="3E13E95D" w14:textId="77777777" w:rsidR="00415923"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57049464"/>
                <w14:checkbox>
                  <w14:checked w14:val="0"/>
                  <w14:checkedState w14:val="00FE" w14:font="Wingdings"/>
                  <w14:uncheckedState w14:val="2610" w14:font="ＭＳ ゴシック"/>
                </w14:checkbox>
              </w:sdtPr>
              <w:sdtEndPr/>
              <w:sdtContent>
                <w:r w:rsidR="00415923">
                  <w:rPr>
                    <w:rFonts w:hAnsi="ＭＳ ゴシック" w:hint="eastAsia"/>
                  </w:rPr>
                  <w:t>☐</w:t>
                </w:r>
              </w:sdtContent>
            </w:sdt>
            <w:r w:rsidR="00415923">
              <w:rPr>
                <w:rFonts w:asciiTheme="majorEastAsia" w:eastAsiaTheme="majorEastAsia" w:hAnsiTheme="majorEastAsia" w:hint="eastAsia"/>
              </w:rPr>
              <w:t>否</w:t>
            </w:r>
          </w:p>
          <w:p w14:paraId="552E581C" w14:textId="1CEC65EF" w:rsidR="00415923"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456947050"/>
                <w14:checkbox>
                  <w14:checked w14:val="0"/>
                  <w14:checkedState w14:val="00FE" w14:font="Wingdings"/>
                  <w14:uncheckedState w14:val="2610" w14:font="ＭＳ ゴシック"/>
                </w14:checkbox>
              </w:sdtPr>
              <w:sdtEndPr/>
              <w:sdtContent>
                <w:r w:rsidR="00415923">
                  <w:rPr>
                    <w:rFonts w:asciiTheme="majorEastAsia" w:eastAsiaTheme="majorEastAsia" w:hAnsiTheme="majorEastAsia" w:hint="eastAsia"/>
                  </w:rPr>
                  <w:t>☐</w:t>
                </w:r>
              </w:sdtContent>
            </w:sdt>
            <w:r w:rsidR="00415923">
              <w:rPr>
                <w:rFonts w:asciiTheme="majorEastAsia" w:eastAsiaTheme="majorEastAsia" w:hAnsiTheme="majorEastAsia" w:hint="eastAsia"/>
              </w:rPr>
              <w:t>無</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DF7037C" w14:textId="6158C77E" w:rsidR="00415923" w:rsidRPr="00A96EAF" w:rsidRDefault="00415923" w:rsidP="00C15BA7">
            <w:pPr>
              <w:pStyle w:val="aa"/>
              <w:wordWrap/>
              <w:spacing w:line="240" w:lineRule="exact"/>
              <w:jc w:val="left"/>
              <w:rPr>
                <w:rFonts w:asciiTheme="majorEastAsia" w:eastAsiaTheme="majorEastAsia" w:hAnsiTheme="majorEastAsia"/>
                <w:sz w:val="20"/>
                <w:szCs w:val="20"/>
              </w:rPr>
            </w:pPr>
          </w:p>
          <w:p w14:paraId="384D99AB" w14:textId="77777777" w:rsidR="00415923" w:rsidRPr="00415923" w:rsidRDefault="00415923" w:rsidP="00C15BA7">
            <w:pPr>
              <w:pStyle w:val="aa"/>
              <w:wordWrap/>
              <w:spacing w:line="24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(加算　Ⅰ・Ⅱ・Ⅲ)</w:t>
            </w:r>
          </w:p>
          <w:p w14:paraId="140D0513" w14:textId="77777777" w:rsidR="00415923" w:rsidRPr="00415923" w:rsidRDefault="00415923" w:rsidP="00C15BA7">
            <w:pPr>
              <w:pStyle w:val="aa"/>
              <w:wordWrap/>
              <w:spacing w:line="24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対象看護職員名（　　　　　　）</w:t>
            </w:r>
          </w:p>
          <w:p w14:paraId="5288561C" w14:textId="77777777" w:rsidR="00415923" w:rsidRPr="00415923" w:rsidRDefault="00415923" w:rsidP="00C15BA7">
            <w:pPr>
              <w:pStyle w:val="aa"/>
              <w:wordWrap/>
              <w:spacing w:line="240" w:lineRule="exact"/>
              <w:jc w:val="left"/>
              <w:rPr>
                <w:rFonts w:asciiTheme="majorEastAsia" w:eastAsiaTheme="majorEastAsia" w:hAnsiTheme="majorEastAsia" w:cs="ＭＳ ゴシック"/>
                <w:color w:val="000000"/>
                <w:sz w:val="18"/>
                <w:szCs w:val="18"/>
              </w:rPr>
            </w:pPr>
          </w:p>
          <w:p w14:paraId="535C5074" w14:textId="77777777" w:rsidR="00415923" w:rsidRPr="00415923" w:rsidRDefault="00415923" w:rsidP="00C15BA7">
            <w:pPr>
              <w:pStyle w:val="aa"/>
              <w:wordWrap/>
              <w:spacing w:line="24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実態として併設施設事業所の兼務となっていないか</w:t>
            </w:r>
          </w:p>
          <w:p w14:paraId="17875BA4" w14:textId="77777777" w:rsidR="00415923" w:rsidRPr="00415923" w:rsidRDefault="00415923" w:rsidP="00C15BA7">
            <w:pPr>
              <w:pStyle w:val="aa"/>
              <w:wordWrap/>
              <w:spacing w:line="24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⇒【適・否】</w:t>
            </w:r>
          </w:p>
          <w:p w14:paraId="3ED372D4" w14:textId="77777777" w:rsidR="00415923" w:rsidRPr="00A96EAF" w:rsidRDefault="00415923"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415923" w14:paraId="3FAFF853" w14:textId="77777777" w:rsidTr="005C5718">
        <w:tc>
          <w:tcPr>
            <w:tcW w:w="1310" w:type="dxa"/>
            <w:vMerge/>
            <w:tcBorders>
              <w:left w:val="single" w:sz="4" w:space="0" w:color="000001"/>
              <w:bottom w:val="single" w:sz="4" w:space="0" w:color="000001"/>
            </w:tcBorders>
            <w:shd w:val="clear" w:color="auto" w:fill="FFFFFF"/>
          </w:tcPr>
          <w:p w14:paraId="2DC04197" w14:textId="77777777" w:rsidR="00415923" w:rsidRPr="00A96EAF"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82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755E2493" w14:textId="77777777" w:rsidR="00415923" w:rsidRPr="00415923" w:rsidRDefault="00415923" w:rsidP="00415923">
            <w:pPr>
              <w:pStyle w:val="aa"/>
              <w:wordWrap/>
              <w:spacing w:line="200" w:lineRule="exact"/>
              <w:ind w:firstLine="204"/>
              <w:jc w:val="left"/>
              <w:rPr>
                <w:rFonts w:asciiTheme="majorEastAsia" w:eastAsiaTheme="majorEastAsia" w:hAnsiTheme="majorEastAsia"/>
                <w:sz w:val="18"/>
                <w:szCs w:val="18"/>
              </w:rPr>
            </w:pPr>
            <w:r w:rsidRPr="00415923">
              <w:rPr>
                <w:rFonts w:asciiTheme="majorEastAsia" w:eastAsiaTheme="majorEastAsia" w:hAnsiTheme="majorEastAsia" w:cs="ＭＳ ゴシック"/>
                <w:i/>
                <w:iCs/>
                <w:color w:val="000000"/>
                <w:sz w:val="18"/>
                <w:szCs w:val="18"/>
              </w:rPr>
              <w:t>Ｈ21.3.23Ｑ＆Ａ　　問１２６</w:t>
            </w:r>
          </w:p>
          <w:p w14:paraId="50AE0984" w14:textId="37AE2040" w:rsidR="00415923" w:rsidRPr="00415923" w:rsidRDefault="00415923" w:rsidP="00415923">
            <w:pPr>
              <w:pStyle w:val="aa"/>
              <w:wordWrap/>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i/>
                <w:iCs/>
                <w:color w:val="000000"/>
                <w:sz w:val="18"/>
                <w:szCs w:val="18"/>
              </w:rPr>
              <w:t xml:space="preserve">　看護師資格を有する管理者について、看護職員配置加算の要件である常勤かつ専従を満たさないので、加算の算定はできない。</w:t>
            </w:r>
          </w:p>
        </w:tc>
      </w:tr>
      <w:tr w:rsidR="00C15BA7" w14:paraId="5AB7BD34" w14:textId="77777777" w:rsidTr="005C5718">
        <w:tc>
          <w:tcPr>
            <w:tcW w:w="1310" w:type="dxa"/>
            <w:tcBorders>
              <w:top w:val="single" w:sz="4" w:space="0" w:color="000001"/>
              <w:left w:val="single" w:sz="4" w:space="0" w:color="000001"/>
            </w:tcBorders>
            <w:shd w:val="clear" w:color="auto" w:fill="FFFFFF"/>
          </w:tcPr>
          <w:p w14:paraId="23EEF874" w14:textId="77777777" w:rsidR="00B9676B" w:rsidRDefault="00C15BA7"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14  看取り連携体制加算</w:t>
            </w:r>
          </w:p>
          <w:p w14:paraId="145C49E2" w14:textId="27A0B247" w:rsidR="00C15BA7" w:rsidRPr="00A96EAF" w:rsidRDefault="00B9676B" w:rsidP="00B9676B">
            <w:pPr>
              <w:pStyle w:val="aa"/>
              <w:wordWrap/>
              <w:spacing w:line="240" w:lineRule="exact"/>
              <w:ind w:left="184" w:hanging="184"/>
              <w:jc w:val="center"/>
              <w:rPr>
                <w:rFonts w:asciiTheme="majorEastAsia" w:eastAsiaTheme="majorEastAsia" w:hAnsiTheme="majorEastAsia"/>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gridSpan w:val="2"/>
            <w:tcBorders>
              <w:top w:val="single" w:sz="4" w:space="0" w:color="000001"/>
              <w:left w:val="single" w:sz="4" w:space="0" w:color="000001"/>
            </w:tcBorders>
            <w:shd w:val="clear" w:color="auto" w:fill="FFFFFF"/>
          </w:tcPr>
          <w:p w14:paraId="338B27BD" w14:textId="77D03F6C" w:rsidR="00C15BA7" w:rsidRDefault="00C15BA7" w:rsidP="003975BE">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 xml:space="preserve">小規模多機能型居宅介護費（短期利用居宅介護費を除く。）については、別に厚生労働大臣が定める施設基準（注１）に適合しているものとして市長に届け出た指定小規模多機能型居宅介護事業所において、別に厚生労働大臣が定める基準に適合する利用者（注２）について、看取り期におけるサービス提供を行った場合は、死亡日及び死亡日以前30日以下について1日につき64単位を死亡月に加算しているか。ただし、この場合において、看護職員配加算（Ⅰ）を算定していない場合は算定しない。　</w:t>
            </w:r>
            <w:r w:rsidRPr="00A96EAF">
              <w:rPr>
                <w:rFonts w:asciiTheme="majorEastAsia" w:eastAsiaTheme="majorEastAsia" w:hAnsiTheme="majorEastAsia" w:cs="ＭＳ ゴシック"/>
                <w:color w:val="000000"/>
                <w:w w:val="50"/>
                <w:sz w:val="20"/>
                <w:szCs w:val="20"/>
              </w:rPr>
              <w:t>◆平１８厚告１２６別表４チ注</w:t>
            </w:r>
          </w:p>
          <w:p w14:paraId="0B1E10B8" w14:textId="77777777" w:rsidR="00415923" w:rsidRPr="00A96EAF" w:rsidRDefault="00415923" w:rsidP="005C5718">
            <w:pPr>
              <w:pStyle w:val="aa"/>
              <w:wordWrap/>
              <w:spacing w:line="120" w:lineRule="exact"/>
              <w:jc w:val="left"/>
              <w:rPr>
                <w:rFonts w:asciiTheme="majorEastAsia" w:eastAsiaTheme="majorEastAsia" w:hAnsiTheme="majorEastAsia"/>
                <w:sz w:val="20"/>
                <w:szCs w:val="20"/>
              </w:rPr>
            </w:pPr>
          </w:p>
          <w:p w14:paraId="7C803FD2" w14:textId="77777777" w:rsidR="00C15BA7" w:rsidRPr="00415923" w:rsidRDefault="00C15BA7" w:rsidP="00415923">
            <w:pPr>
              <w:pStyle w:val="aa"/>
              <w:wordWrap/>
              <w:spacing w:line="200" w:lineRule="exact"/>
              <w:ind w:left="204" w:hanging="204"/>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z w:val="20"/>
                <w:szCs w:val="20"/>
              </w:rPr>
              <w:t xml:space="preserve">　</w:t>
            </w:r>
            <w:r w:rsidRPr="00415923">
              <w:rPr>
                <w:rFonts w:asciiTheme="majorEastAsia" w:eastAsiaTheme="majorEastAsia" w:hAnsiTheme="majorEastAsia" w:cs="ＭＳ ゴシック"/>
                <w:color w:val="000000"/>
                <w:sz w:val="18"/>
                <w:szCs w:val="18"/>
              </w:rPr>
              <w:t xml:space="preserve">注１　別に厚生労働大臣が定める施設基準　</w:t>
            </w:r>
            <w:r w:rsidRPr="00415923">
              <w:rPr>
                <w:rFonts w:asciiTheme="majorEastAsia" w:eastAsiaTheme="majorEastAsia" w:hAnsiTheme="majorEastAsia" w:cs="ＭＳ ゴシック"/>
                <w:color w:val="000000"/>
                <w:w w:val="50"/>
                <w:sz w:val="18"/>
                <w:szCs w:val="18"/>
              </w:rPr>
              <w:t>◆平２７厚告９６第３０号</w:t>
            </w:r>
          </w:p>
          <w:p w14:paraId="5F1D440A" w14:textId="77777777" w:rsidR="00C15BA7" w:rsidRPr="00415923" w:rsidRDefault="00C15BA7" w:rsidP="00415923">
            <w:pPr>
              <w:pStyle w:val="aa"/>
              <w:wordWrap/>
              <w:spacing w:line="200" w:lineRule="exact"/>
              <w:ind w:left="204" w:hanging="204"/>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イ　看護師により24時間連絡できる体制を確保していること。</w:t>
            </w:r>
          </w:p>
          <w:p w14:paraId="00C80B14" w14:textId="77777777" w:rsidR="00C15BA7" w:rsidRPr="00415923" w:rsidRDefault="00C15BA7" w:rsidP="00415923">
            <w:pPr>
              <w:pStyle w:val="aa"/>
              <w:wordWrap/>
              <w:spacing w:line="200" w:lineRule="exact"/>
              <w:ind w:left="612" w:hanging="612"/>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ロ　看取り期における対応方針を定め、利用開始の際に、登録者又はその家族に対して、当該対応方針の内容を説明し、同意を得ていること。</w:t>
            </w:r>
          </w:p>
          <w:p w14:paraId="155DB0C5" w14:textId="77777777" w:rsidR="00C15BA7" w:rsidRPr="00415923" w:rsidRDefault="00C15BA7" w:rsidP="005C5718">
            <w:pPr>
              <w:pStyle w:val="aa"/>
              <w:wordWrap/>
              <w:spacing w:line="120" w:lineRule="exact"/>
              <w:ind w:left="204" w:hanging="204"/>
              <w:jc w:val="left"/>
              <w:rPr>
                <w:rFonts w:asciiTheme="majorEastAsia" w:eastAsiaTheme="majorEastAsia" w:hAnsiTheme="majorEastAsia" w:cs="ＭＳ ゴシック"/>
                <w:color w:val="000000"/>
                <w:sz w:val="18"/>
                <w:szCs w:val="18"/>
              </w:rPr>
            </w:pPr>
          </w:p>
          <w:p w14:paraId="01CD0BFB" w14:textId="1E178619" w:rsidR="00C15BA7" w:rsidRPr="00415923" w:rsidRDefault="00C15BA7" w:rsidP="00415923">
            <w:pPr>
              <w:pStyle w:val="aa"/>
              <w:wordWrap/>
              <w:spacing w:line="200" w:lineRule="exact"/>
              <w:ind w:left="204" w:hanging="204"/>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注２　別に厚生労働大臣が定める基準に適合する利用者</w:t>
            </w:r>
            <w:r w:rsidRPr="00415923">
              <w:rPr>
                <w:rFonts w:asciiTheme="majorEastAsia" w:eastAsiaTheme="majorEastAsia" w:hAnsiTheme="majorEastAsia" w:cs="ＭＳ ゴシック"/>
                <w:color w:val="000000"/>
                <w:w w:val="50"/>
                <w:sz w:val="18"/>
                <w:szCs w:val="18"/>
              </w:rPr>
              <w:t>◆平２７厚告９４第３９号</w:t>
            </w:r>
          </w:p>
          <w:p w14:paraId="32514DCA" w14:textId="77777777" w:rsidR="00C15BA7" w:rsidRPr="00415923" w:rsidRDefault="00C15BA7" w:rsidP="00415923">
            <w:pPr>
              <w:pStyle w:val="aa"/>
              <w:wordWrap/>
              <w:spacing w:line="200" w:lineRule="exact"/>
              <w:ind w:left="204" w:hanging="204"/>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次に掲げるいずれの基準にも適合する利用者</w:t>
            </w:r>
          </w:p>
          <w:p w14:paraId="7421FB4D" w14:textId="77777777" w:rsidR="00C15BA7" w:rsidRPr="00415923" w:rsidRDefault="00C15BA7" w:rsidP="00415923">
            <w:pPr>
              <w:pStyle w:val="aa"/>
              <w:wordWrap/>
              <w:spacing w:line="200" w:lineRule="exact"/>
              <w:ind w:left="612" w:hanging="612"/>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イ　医師が一般に認められている医学的知見に基づき回復の見込みがないと診断した者であること。</w:t>
            </w:r>
          </w:p>
          <w:p w14:paraId="56B29D4D" w14:textId="77777777" w:rsidR="00C15BA7" w:rsidRPr="00415923" w:rsidRDefault="00C15BA7" w:rsidP="00415923">
            <w:pPr>
              <w:pStyle w:val="aa"/>
              <w:wordWrap/>
              <w:spacing w:line="200" w:lineRule="exact"/>
              <w:ind w:left="612" w:hanging="612"/>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ロ　看取り期における対応方針に基づき、登録者の状態又は家族の求め等に応じ、介護職員、看護職員等から介護記録等登録者に関する記録を活用し行われるサービスについての説明を受け、同意した上でサービスを受けている者（その家族等が説明を受け、同意した上でサービスを受けている者を含む。）であること。</w:t>
            </w:r>
          </w:p>
          <w:p w14:paraId="1D497535" w14:textId="77777777" w:rsidR="00C15BA7" w:rsidRPr="00A96EAF" w:rsidRDefault="00C15BA7" w:rsidP="005C5718">
            <w:pPr>
              <w:pStyle w:val="aa"/>
              <w:wordWrap/>
              <w:spacing w:line="120" w:lineRule="exact"/>
              <w:ind w:left="204" w:hanging="204"/>
              <w:jc w:val="left"/>
              <w:rPr>
                <w:rFonts w:asciiTheme="majorEastAsia" w:eastAsiaTheme="majorEastAsia" w:hAnsiTheme="majorEastAsia" w:cs="ＭＳ ゴシック"/>
                <w:color w:val="000000"/>
                <w:sz w:val="20"/>
                <w:szCs w:val="20"/>
              </w:rPr>
            </w:pPr>
          </w:p>
          <w:p w14:paraId="4239716F" w14:textId="7B324386" w:rsidR="00C15BA7" w:rsidRPr="00A96EAF" w:rsidRDefault="00C15BA7" w:rsidP="00415923">
            <w:pPr>
              <w:pStyle w:val="aa"/>
              <w:numPr>
                <w:ilvl w:val="0"/>
                <w:numId w:val="12"/>
              </w:numPr>
              <w:suppressAutoHyphens/>
              <w:wordWrap/>
              <w:autoSpaceDE/>
              <w:autoSpaceDN/>
              <w:adjustRightInd/>
              <w:spacing w:line="200" w:lineRule="exact"/>
              <w:ind w:left="408" w:hanging="408"/>
              <w:jc w:val="left"/>
              <w:rPr>
                <w:rFonts w:asciiTheme="majorEastAsia" w:eastAsiaTheme="majorEastAsia" w:hAnsiTheme="majorEastAsia"/>
                <w:sz w:val="20"/>
                <w:szCs w:val="20"/>
              </w:rPr>
            </w:pPr>
            <w:r w:rsidRPr="00415923">
              <w:rPr>
                <w:rFonts w:asciiTheme="majorEastAsia" w:eastAsiaTheme="majorEastAsia" w:hAnsiTheme="majorEastAsia" w:cs="ＭＳ ゴシック"/>
                <w:color w:val="000000"/>
                <w:sz w:val="19"/>
                <w:szCs w:val="19"/>
              </w:rPr>
              <w:t xml:space="preserve">看取り連携体制加算について　</w:t>
            </w:r>
            <w:r w:rsidRPr="00415923">
              <w:rPr>
                <w:rFonts w:asciiTheme="majorEastAsia" w:eastAsiaTheme="majorEastAsia" w:hAnsiTheme="majorEastAsia" w:cs="ＭＳ ゴシック"/>
                <w:color w:val="000000"/>
                <w:w w:val="50"/>
                <w:sz w:val="19"/>
                <w:szCs w:val="19"/>
              </w:rPr>
              <w:t>◆平１８留意事項通知第２の５（１０）</w:t>
            </w:r>
            <w:r w:rsidRPr="00415923">
              <w:rPr>
                <w:rFonts w:asciiTheme="majorEastAsia" w:eastAsiaTheme="majorEastAsia" w:hAnsiTheme="majorEastAsia" w:cs="ＭＳ ゴシック"/>
                <w:color w:val="000000"/>
                <w:sz w:val="19"/>
                <w:szCs w:val="19"/>
              </w:rPr>
              <w:t xml:space="preserve">　</w:t>
            </w:r>
            <w:r w:rsidR="00415923" w:rsidRPr="00415923">
              <w:rPr>
                <w:rFonts w:asciiTheme="majorEastAsia" w:eastAsiaTheme="majorEastAsia" w:hAnsiTheme="majorEastAsia" w:cs="ＭＳ ゴシック"/>
                <w:color w:val="000000"/>
                <w:sz w:val="19"/>
                <w:szCs w:val="19"/>
              </w:rPr>
              <w:t xml:space="preserve">　</w:t>
            </w:r>
          </w:p>
        </w:tc>
        <w:tc>
          <w:tcPr>
            <w:tcW w:w="709" w:type="dxa"/>
            <w:tcBorders>
              <w:top w:val="single" w:sz="4" w:space="0" w:color="000001"/>
              <w:left w:val="single" w:sz="4" w:space="0" w:color="000001"/>
            </w:tcBorders>
            <w:shd w:val="clear" w:color="auto" w:fill="FFFFFF"/>
          </w:tcPr>
          <w:p w14:paraId="10B30465" w14:textId="77777777" w:rsidR="0081332E"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86765311"/>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適</w:t>
            </w:r>
          </w:p>
          <w:p w14:paraId="3EBC62AB" w14:textId="77777777" w:rsidR="0081332E"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651820643"/>
                <w14:checkbox>
                  <w14:checked w14:val="0"/>
                  <w14:checkedState w14:val="00FE" w14:font="Wingdings"/>
                  <w14:uncheckedState w14:val="2610" w14:font="ＭＳ ゴシック"/>
                </w14:checkbox>
              </w:sdtPr>
              <w:sdtEndPr/>
              <w:sdtContent>
                <w:r w:rsidR="0081332E">
                  <w:rPr>
                    <w:rFonts w:hAnsi="ＭＳ ゴシック" w:hint="eastAsia"/>
                  </w:rPr>
                  <w:t>☐</w:t>
                </w:r>
              </w:sdtContent>
            </w:sdt>
            <w:r w:rsidR="0081332E">
              <w:rPr>
                <w:rFonts w:asciiTheme="majorEastAsia" w:eastAsiaTheme="majorEastAsia" w:hAnsiTheme="majorEastAsia" w:hint="eastAsia"/>
              </w:rPr>
              <w:t>否</w:t>
            </w:r>
          </w:p>
          <w:p w14:paraId="00C4F530" w14:textId="5C221B01" w:rsidR="00C15BA7"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503048645"/>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無</w:t>
            </w:r>
          </w:p>
        </w:tc>
        <w:tc>
          <w:tcPr>
            <w:tcW w:w="1559" w:type="dxa"/>
            <w:tcBorders>
              <w:top w:val="single" w:sz="4" w:space="0" w:color="000001"/>
              <w:left w:val="single" w:sz="4" w:space="0" w:color="000001"/>
              <w:right w:val="single" w:sz="4" w:space="0" w:color="000001"/>
            </w:tcBorders>
            <w:shd w:val="clear" w:color="auto" w:fill="FFFFFF"/>
          </w:tcPr>
          <w:p w14:paraId="5559379F" w14:textId="184EBDF4" w:rsidR="00C15BA7" w:rsidRPr="00415923" w:rsidRDefault="00C15BA7" w:rsidP="00415923">
            <w:pPr>
              <w:spacing w:line="200" w:lineRule="exact"/>
              <w:ind w:left="200" w:hanging="200"/>
              <w:jc w:val="left"/>
              <w:rPr>
                <w:rFonts w:asciiTheme="majorEastAsia" w:eastAsiaTheme="majorEastAsia" w:hAnsiTheme="majorEastAsia"/>
                <w:sz w:val="18"/>
                <w:szCs w:val="18"/>
              </w:rPr>
            </w:pPr>
          </w:p>
        </w:tc>
      </w:tr>
      <w:tr w:rsidR="00415923" w14:paraId="4A235F56" w14:textId="77777777" w:rsidTr="005C5718">
        <w:tc>
          <w:tcPr>
            <w:tcW w:w="1310" w:type="dxa"/>
            <w:tcBorders>
              <w:left w:val="single" w:sz="4" w:space="0" w:color="000001"/>
              <w:bottom w:val="single" w:sz="4" w:space="0" w:color="000001"/>
            </w:tcBorders>
            <w:shd w:val="clear" w:color="auto" w:fill="FFFFFF"/>
          </w:tcPr>
          <w:p w14:paraId="1721F5D4" w14:textId="77777777" w:rsidR="00415923" w:rsidRPr="00A96EAF" w:rsidRDefault="00415923"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bottom w:val="single" w:sz="4" w:space="0" w:color="000001"/>
              <w:right w:val="dotted" w:sz="4" w:space="0" w:color="000001"/>
            </w:tcBorders>
            <w:shd w:val="clear" w:color="auto" w:fill="FFFFFF"/>
          </w:tcPr>
          <w:p w14:paraId="7160E273" w14:textId="77777777" w:rsidR="00415923" w:rsidRPr="00A96EAF" w:rsidRDefault="00415923"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single" w:sz="4" w:space="0" w:color="000001"/>
            </w:tcBorders>
            <w:shd w:val="clear" w:color="auto" w:fill="FFFFFF"/>
          </w:tcPr>
          <w:p w14:paraId="05CE1F27" w14:textId="77777777" w:rsidR="00415923" w:rsidRPr="00415923" w:rsidRDefault="00415923" w:rsidP="005C5718">
            <w:pPr>
              <w:pStyle w:val="aa"/>
              <w:wordWrap/>
              <w:spacing w:line="200" w:lineRule="exact"/>
              <w:ind w:left="91" w:hanging="91"/>
              <w:jc w:val="left"/>
              <w:rPr>
                <w:rFonts w:asciiTheme="majorEastAsia" w:eastAsiaTheme="majorEastAsia" w:hAnsiTheme="majorEastAsia"/>
                <w:sz w:val="19"/>
                <w:szCs w:val="19"/>
              </w:rPr>
            </w:pPr>
            <w:r w:rsidRPr="00415923">
              <w:rPr>
                <w:rFonts w:asciiTheme="majorEastAsia" w:eastAsiaTheme="majorEastAsia" w:hAnsiTheme="majorEastAsia" w:cs="ＭＳ ゴシック"/>
                <w:color w:val="000000"/>
                <w:sz w:val="19"/>
                <w:szCs w:val="19"/>
              </w:rPr>
              <w:t>①　当該加算は、事業所の看取り期の利用者に対するサービスを提供する体制をPDCAサイクルにより構築かつ強化していくこととし、</w:t>
            </w:r>
            <w:r w:rsidRPr="00415923">
              <w:rPr>
                <w:rFonts w:asciiTheme="majorEastAsia" w:eastAsiaTheme="majorEastAsia" w:hAnsiTheme="majorEastAsia" w:cs="ＭＳ ゴシック"/>
                <w:color w:val="000000"/>
                <w:sz w:val="19"/>
                <w:szCs w:val="19"/>
                <w:u w:val="single"/>
              </w:rPr>
              <w:t>利用者告示第３９号（上記注２</w:t>
            </w:r>
            <w:r w:rsidRPr="00415923">
              <w:rPr>
                <w:rFonts w:asciiTheme="majorEastAsia" w:eastAsiaTheme="majorEastAsia" w:hAnsiTheme="majorEastAsia" w:cs="ＭＳ ゴシック"/>
                <w:color w:val="000000"/>
                <w:sz w:val="19"/>
                <w:szCs w:val="19"/>
              </w:rPr>
              <w:t>）に定める基準に適合する登録者が死亡した場合に、死亡日を含めて３０日を上限として、事業所において看取り期における取組を評価するものである。なお、登録者の自宅で介護を受ける場合又は事業所において介護を受ける場合のいずれについても算定が可能である。</w:t>
            </w:r>
          </w:p>
          <w:p w14:paraId="0CE080FD" w14:textId="0D307985" w:rsidR="00415923" w:rsidRPr="00A96EAF" w:rsidRDefault="00415923"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 xml:space="preserve">　　また、死亡前に医療機関へ入院した後、入院先で死亡した場合でも算定可能であるが、その際には、当該事業所においてサービスを直接提供していない入院した日の翌日から死亡日までの間は、算定することができない。（したがって、入院した日の翌日から死亡日までの期間が３０日以上あった場合には、算定することはできない。）</w:t>
            </w:r>
          </w:p>
        </w:tc>
        <w:tc>
          <w:tcPr>
            <w:tcW w:w="709" w:type="dxa"/>
            <w:tcBorders>
              <w:top w:val="dotted" w:sz="4" w:space="0" w:color="000001"/>
              <w:left w:val="single" w:sz="4" w:space="0" w:color="000001"/>
              <w:bottom w:val="single" w:sz="4" w:space="0" w:color="000001"/>
            </w:tcBorders>
            <w:shd w:val="clear" w:color="auto" w:fill="FFFFFF"/>
          </w:tcPr>
          <w:p w14:paraId="3CA80331"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478991314"/>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148F46C5"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778414052"/>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1BC11B84" w14:textId="77777777" w:rsidR="00415923" w:rsidRDefault="00415923" w:rsidP="0081332E">
            <w:pPr>
              <w:snapToGrid/>
              <w:spacing w:line="220" w:lineRule="exact"/>
              <w:jc w:val="both"/>
              <w:rPr>
                <w:rFonts w:asciiTheme="majorEastAsia" w:eastAsiaTheme="majorEastAsia" w:hAnsiTheme="majorEastAsia"/>
              </w:rPr>
            </w:pPr>
          </w:p>
        </w:tc>
        <w:tc>
          <w:tcPr>
            <w:tcW w:w="1559" w:type="dxa"/>
            <w:tcBorders>
              <w:top w:val="dotted" w:sz="4" w:space="0" w:color="000001"/>
              <w:left w:val="single" w:sz="4" w:space="0" w:color="000001"/>
              <w:bottom w:val="single" w:sz="4" w:space="0" w:color="000001"/>
              <w:right w:val="single" w:sz="4" w:space="0" w:color="000001"/>
            </w:tcBorders>
            <w:shd w:val="clear" w:color="auto" w:fill="FFFFFF"/>
          </w:tcPr>
          <w:p w14:paraId="5A4953DE" w14:textId="22234785" w:rsidR="00415923" w:rsidRPr="00415923" w:rsidRDefault="00415923" w:rsidP="00415923">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注２イ、ロに該当する登録者であるか。</w:t>
            </w:r>
          </w:p>
        </w:tc>
      </w:tr>
    </w:tbl>
    <w:p w14:paraId="3A9CFF68" w14:textId="0E71E0D7" w:rsidR="005C5718" w:rsidRDefault="005C5718">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5722"/>
        <w:gridCol w:w="709"/>
        <w:gridCol w:w="1559"/>
      </w:tblGrid>
      <w:tr w:rsidR="005C5718" w:rsidRPr="0046571F" w14:paraId="727B4C99" w14:textId="77777777" w:rsidTr="000664C1">
        <w:tc>
          <w:tcPr>
            <w:tcW w:w="1310" w:type="dxa"/>
            <w:tcBorders>
              <w:top w:val="single" w:sz="4" w:space="0" w:color="000001"/>
              <w:left w:val="single" w:sz="4" w:space="0" w:color="000001"/>
              <w:bottom w:val="single" w:sz="4" w:space="0" w:color="000001"/>
            </w:tcBorders>
            <w:shd w:val="clear" w:color="auto" w:fill="FFFFFF"/>
          </w:tcPr>
          <w:p w14:paraId="053C1A45" w14:textId="77777777" w:rsidR="005C5718" w:rsidRPr="00B06D89" w:rsidRDefault="005C5718" w:rsidP="000664C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tcPr>
          <w:p w14:paraId="6DC88070" w14:textId="77777777" w:rsidR="005C5718" w:rsidRPr="0046571F" w:rsidRDefault="005C5718" w:rsidP="000664C1">
            <w:pPr>
              <w:pStyle w:val="aa"/>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3FF42B71" w14:textId="77777777" w:rsidR="005C5718" w:rsidRPr="0098417C" w:rsidRDefault="005C5718" w:rsidP="000664C1">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1533777A" w14:textId="77777777" w:rsidR="005C5718" w:rsidRPr="0046571F" w:rsidRDefault="005C5718" w:rsidP="000664C1">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5C5718" w14:paraId="26EFB43F" w14:textId="77777777" w:rsidTr="005C5718">
        <w:tc>
          <w:tcPr>
            <w:tcW w:w="1310" w:type="dxa"/>
            <w:vMerge w:val="restart"/>
            <w:tcBorders>
              <w:left w:val="single" w:sz="4" w:space="0" w:color="000001"/>
            </w:tcBorders>
            <w:shd w:val="clear" w:color="auto" w:fill="FFFFFF"/>
          </w:tcPr>
          <w:p w14:paraId="6274D5B6" w14:textId="7E8B4DE5" w:rsidR="005C5718" w:rsidRDefault="005C5718" w:rsidP="005C5718">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14  看取り連携体制加算</w:t>
            </w:r>
          </w:p>
          <w:p w14:paraId="413852A3" w14:textId="220810AB" w:rsidR="005C5718" w:rsidRDefault="005C5718" w:rsidP="005C5718">
            <w:pPr>
              <w:pStyle w:val="aa"/>
              <w:wordWrap/>
              <w:spacing w:line="240" w:lineRule="exact"/>
              <w:ind w:left="184" w:hanging="18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 xml:space="preserve">　（続く）</w:t>
            </w:r>
          </w:p>
          <w:p w14:paraId="34F5FFF9" w14:textId="77777777" w:rsidR="005C5718" w:rsidRDefault="005C5718" w:rsidP="005C5718">
            <w:pPr>
              <w:pStyle w:val="aa"/>
              <w:wordWrap/>
              <w:spacing w:line="240" w:lineRule="exact"/>
              <w:ind w:left="184" w:hanging="184"/>
              <w:jc w:val="left"/>
              <w:rPr>
                <w:rFonts w:asciiTheme="majorEastAsia" w:eastAsiaTheme="majorEastAsia" w:hAnsiTheme="majorEastAsia" w:cs="ＭＳ ゴシック"/>
                <w:color w:val="000000"/>
                <w:spacing w:val="0"/>
                <w:sz w:val="16"/>
                <w:szCs w:val="16"/>
              </w:rPr>
            </w:pPr>
            <w:r w:rsidRPr="00DE122C">
              <w:rPr>
                <w:rFonts w:asciiTheme="majorEastAsia" w:eastAsiaTheme="majorEastAsia" w:hAnsiTheme="majorEastAsia" w:cs="ＭＳ ゴシック" w:hint="eastAsia"/>
                <w:color w:val="000000"/>
                <w:spacing w:val="0"/>
                <w:sz w:val="16"/>
                <w:szCs w:val="16"/>
              </w:rPr>
              <w:t>（予防除く）</w:t>
            </w:r>
          </w:p>
          <w:p w14:paraId="0936D937" w14:textId="25C94202" w:rsidR="005C5718" w:rsidRPr="00A96EAF" w:rsidRDefault="005C5718" w:rsidP="005C5718">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1837C303"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2E410E20" w14:textId="0EA0C449" w:rsidR="005C5718" w:rsidRPr="00A96EAF" w:rsidRDefault="005C5718"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②　「２４時間連絡できる体制」とは、事業所内で勤務することを要するものではなく、夜間においても事業所から連絡でき、必要な場合には事業所からの緊急の呼出しに応じて出勤する体制をいうものである。</w:t>
            </w:r>
          </w:p>
        </w:tc>
        <w:tc>
          <w:tcPr>
            <w:tcW w:w="709" w:type="dxa"/>
            <w:tcBorders>
              <w:top w:val="dotted" w:sz="4" w:space="0" w:color="000001"/>
              <w:left w:val="single" w:sz="4" w:space="0" w:color="000001"/>
              <w:bottom w:val="dotted" w:sz="4" w:space="0" w:color="000001"/>
            </w:tcBorders>
            <w:shd w:val="clear" w:color="auto" w:fill="FFFFFF"/>
          </w:tcPr>
          <w:p w14:paraId="69DD58A5"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215169710"/>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6B9E90F3"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481151375"/>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10C7B8C5"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49EFDBBA" w14:textId="1961EA15" w:rsidR="005C5718" w:rsidRPr="00415923" w:rsidRDefault="005C5718" w:rsidP="00415923">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２４時間連絡体制</w:t>
            </w:r>
          </w:p>
          <w:p w14:paraId="59081A8F" w14:textId="46BC3A52" w:rsidR="005C5718" w:rsidRPr="00415923" w:rsidRDefault="005C5718" w:rsidP="005C5718">
            <w:pPr>
              <w:spacing w:line="200" w:lineRule="exact"/>
              <w:ind w:left="200" w:hanging="200"/>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の確保【有・無】</w:t>
            </w:r>
          </w:p>
        </w:tc>
      </w:tr>
      <w:tr w:rsidR="005C5718" w14:paraId="37DBD78D" w14:textId="77777777" w:rsidTr="005C5718">
        <w:tc>
          <w:tcPr>
            <w:tcW w:w="1310" w:type="dxa"/>
            <w:vMerge/>
            <w:tcBorders>
              <w:left w:val="single" w:sz="4" w:space="0" w:color="000001"/>
            </w:tcBorders>
            <w:shd w:val="clear" w:color="auto" w:fill="FFFFFF"/>
          </w:tcPr>
          <w:p w14:paraId="65334CCC"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1325292F"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19CEAAF6" w14:textId="77777777" w:rsidR="005C5718" w:rsidRPr="00415923" w:rsidRDefault="005C5718" w:rsidP="005C5718">
            <w:pPr>
              <w:pStyle w:val="aa"/>
              <w:wordWrap/>
              <w:spacing w:line="200" w:lineRule="exact"/>
              <w:ind w:left="91" w:hanging="91"/>
              <w:jc w:val="left"/>
              <w:rPr>
                <w:rFonts w:asciiTheme="majorEastAsia" w:eastAsiaTheme="majorEastAsia" w:hAnsiTheme="majorEastAsia"/>
                <w:sz w:val="19"/>
                <w:szCs w:val="19"/>
              </w:rPr>
            </w:pPr>
            <w:r w:rsidRPr="00415923">
              <w:rPr>
                <w:rFonts w:asciiTheme="majorEastAsia" w:eastAsiaTheme="majorEastAsia" w:hAnsiTheme="majorEastAsia" w:cs="ＭＳ ゴシック"/>
                <w:color w:val="000000"/>
                <w:sz w:val="19"/>
                <w:szCs w:val="19"/>
              </w:rPr>
              <w:t>③　管理者を中心として、介護職員、看護職員、介護支援専門員等による協議の上、「看取り期における対応方針」が定められていることが必要であり、同対応方針においては、例えば、次に掲げる事項を含むこととする。</w:t>
            </w:r>
          </w:p>
          <w:p w14:paraId="288153F8" w14:textId="6C65062D" w:rsidR="005C5718" w:rsidRPr="00415923" w:rsidRDefault="005C5718" w:rsidP="005C5718">
            <w:pPr>
              <w:pStyle w:val="aa"/>
              <w:wordWrap/>
              <w:spacing w:line="200" w:lineRule="exact"/>
              <w:ind w:left="91" w:hanging="91"/>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9"/>
                <w:szCs w:val="19"/>
              </w:rPr>
              <w:t xml:space="preserve">　</w:t>
            </w:r>
            <w:r w:rsidRPr="00415923">
              <w:rPr>
                <w:rFonts w:asciiTheme="majorEastAsia" w:eastAsiaTheme="majorEastAsia" w:hAnsiTheme="majorEastAsia" w:cs="ＭＳ ゴシック"/>
                <w:color w:val="000000"/>
                <w:sz w:val="18"/>
                <w:szCs w:val="18"/>
              </w:rPr>
              <w:t>ア　当該事業所における看取り期における対応方針に関する考え方</w:t>
            </w:r>
          </w:p>
          <w:p w14:paraId="047F1834" w14:textId="7AAAD9D1" w:rsidR="005C5718" w:rsidRPr="00415923" w:rsidRDefault="005C5718" w:rsidP="005C5718">
            <w:pPr>
              <w:pStyle w:val="aa"/>
              <w:wordWrap/>
              <w:spacing w:line="200" w:lineRule="exact"/>
              <w:ind w:left="91" w:hanging="91"/>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イ　医師や医療機関との連携体制（夜間及び緊急時に対応を含む。）</w:t>
            </w:r>
          </w:p>
          <w:p w14:paraId="1AD044D5" w14:textId="07730F4E" w:rsidR="005C5718" w:rsidRPr="00415923" w:rsidRDefault="005C5718" w:rsidP="005C5718">
            <w:pPr>
              <w:pStyle w:val="aa"/>
              <w:wordWrap/>
              <w:spacing w:line="200" w:lineRule="exact"/>
              <w:ind w:left="91" w:hanging="91"/>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ウ　登録者等との話し合いにおける同意、意思確認及び情報提供の方法</w:t>
            </w:r>
          </w:p>
          <w:p w14:paraId="42ED4CDC" w14:textId="641ED7DC" w:rsidR="005C5718" w:rsidRPr="00415923" w:rsidRDefault="005C5718" w:rsidP="005C5718">
            <w:pPr>
              <w:pStyle w:val="aa"/>
              <w:wordWrap/>
              <w:spacing w:line="200" w:lineRule="exact"/>
              <w:ind w:left="91" w:hanging="91"/>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エ　登録者等への情報提供に供する資料及び同意等の様式</w:t>
            </w:r>
          </w:p>
          <w:p w14:paraId="7C16126F" w14:textId="0E4BF96D" w:rsidR="005C5718" w:rsidRPr="00A96EAF" w:rsidRDefault="005C5718"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8"/>
                <w:szCs w:val="18"/>
              </w:rPr>
              <w:t xml:space="preserve">　オ　その他職員の具体的対応等</w:t>
            </w:r>
          </w:p>
        </w:tc>
        <w:tc>
          <w:tcPr>
            <w:tcW w:w="709" w:type="dxa"/>
            <w:tcBorders>
              <w:top w:val="dotted" w:sz="4" w:space="0" w:color="000001"/>
              <w:left w:val="single" w:sz="4" w:space="0" w:color="000001"/>
              <w:bottom w:val="dotted" w:sz="4" w:space="0" w:color="000001"/>
            </w:tcBorders>
            <w:shd w:val="clear" w:color="auto" w:fill="FFFFFF"/>
          </w:tcPr>
          <w:p w14:paraId="24A103F2"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971583326"/>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5021289D"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945236466"/>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75CE34D7"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2EB2B8A2" w14:textId="77777777" w:rsidR="005C5718" w:rsidRDefault="005C5718" w:rsidP="00415923">
            <w:pPr>
              <w:spacing w:line="200" w:lineRule="exact"/>
              <w:jc w:val="left"/>
              <w:rPr>
                <w:rFonts w:asciiTheme="majorEastAsia" w:eastAsiaTheme="majorEastAsia" w:hAnsiTheme="majorEastAsia" w:cs="ＭＳ ゴシック"/>
                <w:color w:val="000000"/>
                <w:sz w:val="18"/>
                <w:szCs w:val="18"/>
              </w:rPr>
            </w:pPr>
            <w:r w:rsidRPr="00415923">
              <w:rPr>
                <w:rFonts w:asciiTheme="majorEastAsia" w:eastAsiaTheme="majorEastAsia" w:hAnsiTheme="majorEastAsia" w:cs="ＭＳ ゴシック"/>
                <w:color w:val="000000"/>
                <w:sz w:val="18"/>
                <w:szCs w:val="18"/>
              </w:rPr>
              <w:t>看取り期における対応方針</w:t>
            </w:r>
          </w:p>
          <w:p w14:paraId="02CE1A83" w14:textId="4636FE07" w:rsidR="005C5718" w:rsidRPr="00415923" w:rsidRDefault="005C5718" w:rsidP="005C5718">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【有・無】</w:t>
            </w:r>
          </w:p>
        </w:tc>
      </w:tr>
      <w:tr w:rsidR="005C5718" w14:paraId="0CF20B9B" w14:textId="77777777" w:rsidTr="005C5718">
        <w:tc>
          <w:tcPr>
            <w:tcW w:w="1310" w:type="dxa"/>
            <w:vMerge/>
            <w:tcBorders>
              <w:left w:val="single" w:sz="4" w:space="0" w:color="000001"/>
            </w:tcBorders>
            <w:shd w:val="clear" w:color="auto" w:fill="FFFFFF"/>
          </w:tcPr>
          <w:p w14:paraId="07BA70FA"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7CD60863"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168CCD30" w14:textId="6C530619" w:rsidR="005C5718" w:rsidRPr="00A96EAF" w:rsidRDefault="005C5718"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④　看取り期の利用者に対するケアカンファレンス、看取り期における対応の実践を振り返る等により、看取り期における対応方針の内容その他看取り期におけるサービス提供体制について、適宜見直しを行う。</w:t>
            </w:r>
          </w:p>
        </w:tc>
        <w:tc>
          <w:tcPr>
            <w:tcW w:w="709" w:type="dxa"/>
            <w:tcBorders>
              <w:top w:val="dotted" w:sz="4" w:space="0" w:color="000001"/>
              <w:left w:val="single" w:sz="4" w:space="0" w:color="000001"/>
              <w:bottom w:val="dotted" w:sz="4" w:space="0" w:color="000001"/>
            </w:tcBorders>
            <w:shd w:val="clear" w:color="auto" w:fill="FFFFFF"/>
          </w:tcPr>
          <w:p w14:paraId="227D9B4D"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997802837"/>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47BBAD57"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402758385"/>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32A85DEA"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0027ABAF" w14:textId="104DCADD" w:rsidR="005C5718" w:rsidRPr="00415923" w:rsidRDefault="005C5718" w:rsidP="005C5718">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ケアカンファレンスの議事録等の内容確認（適宜見直しされているか）</w:t>
            </w:r>
          </w:p>
        </w:tc>
      </w:tr>
      <w:tr w:rsidR="005C5718" w14:paraId="26AE3BE0" w14:textId="77777777" w:rsidTr="005C5718">
        <w:tc>
          <w:tcPr>
            <w:tcW w:w="1310" w:type="dxa"/>
            <w:vMerge/>
            <w:tcBorders>
              <w:left w:val="single" w:sz="4" w:space="0" w:color="000001"/>
            </w:tcBorders>
            <w:shd w:val="clear" w:color="auto" w:fill="FFFFFF"/>
          </w:tcPr>
          <w:p w14:paraId="191D95A3"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4995C85C"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4FC1D4EF" w14:textId="77777777" w:rsidR="005C5718" w:rsidRPr="00415923" w:rsidRDefault="005C5718" w:rsidP="005C5718">
            <w:pPr>
              <w:pStyle w:val="aa"/>
              <w:wordWrap/>
              <w:spacing w:line="200" w:lineRule="exact"/>
              <w:ind w:left="91" w:hanging="91"/>
              <w:jc w:val="left"/>
              <w:rPr>
                <w:rFonts w:asciiTheme="majorEastAsia" w:eastAsiaTheme="majorEastAsia" w:hAnsiTheme="majorEastAsia"/>
                <w:sz w:val="19"/>
                <w:szCs w:val="19"/>
              </w:rPr>
            </w:pPr>
            <w:r w:rsidRPr="00415923">
              <w:rPr>
                <w:rFonts w:asciiTheme="majorEastAsia" w:eastAsiaTheme="majorEastAsia" w:hAnsiTheme="majorEastAsia" w:cs="ＭＳ ゴシック"/>
                <w:color w:val="000000"/>
                <w:sz w:val="19"/>
                <w:szCs w:val="19"/>
              </w:rPr>
              <w:t>⑤　看取り期の利用者に対するサービス提供においては、次に掲げる事項を介護記録等に記録し、多職種連携のための情報共有を行うこと。</w:t>
            </w:r>
          </w:p>
          <w:p w14:paraId="5A12A8BE" w14:textId="13AC90A9" w:rsidR="005C5718" w:rsidRPr="00415923" w:rsidRDefault="005C5718" w:rsidP="005C5718">
            <w:pPr>
              <w:pStyle w:val="aa"/>
              <w:wordWrap/>
              <w:spacing w:line="200" w:lineRule="exact"/>
              <w:ind w:left="91" w:hanging="91"/>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9"/>
                <w:szCs w:val="19"/>
              </w:rPr>
              <w:t xml:space="preserve">　</w:t>
            </w:r>
            <w:r w:rsidRPr="00415923">
              <w:rPr>
                <w:rFonts w:asciiTheme="majorEastAsia" w:eastAsiaTheme="majorEastAsia" w:hAnsiTheme="majorEastAsia" w:cs="ＭＳ ゴシック"/>
                <w:color w:val="000000"/>
                <w:sz w:val="18"/>
                <w:szCs w:val="18"/>
              </w:rPr>
              <w:t>ア　利用者の身体状況の変化及びこれに対する介護についての記録</w:t>
            </w:r>
          </w:p>
          <w:p w14:paraId="1F02478A" w14:textId="5E365080" w:rsidR="005C5718" w:rsidRPr="00A96EAF" w:rsidRDefault="005C5718" w:rsidP="005C5718">
            <w:pPr>
              <w:pStyle w:val="aa"/>
              <w:wordWrap/>
              <w:spacing w:line="200" w:lineRule="exact"/>
              <w:ind w:left="316" w:hangingChars="200" w:hanging="316"/>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8"/>
                <w:szCs w:val="18"/>
              </w:rPr>
              <w:t xml:space="preserve">　イ　看取り期におけるサービス提供の各プロセスにおいて登録者及び家族の意向を把握し、それに基づくアセスメント及び対応の経過の記録</w:t>
            </w:r>
          </w:p>
        </w:tc>
        <w:tc>
          <w:tcPr>
            <w:tcW w:w="709" w:type="dxa"/>
            <w:tcBorders>
              <w:top w:val="dotted" w:sz="4" w:space="0" w:color="000001"/>
              <w:left w:val="single" w:sz="4" w:space="0" w:color="000001"/>
              <w:bottom w:val="dotted" w:sz="4" w:space="0" w:color="000001"/>
            </w:tcBorders>
            <w:shd w:val="clear" w:color="auto" w:fill="FFFFFF"/>
          </w:tcPr>
          <w:p w14:paraId="3ABF2ED2"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607473989"/>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5373F58C"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28514321"/>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357F2AE3"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6E786BC8" w14:textId="271EC48E" w:rsidR="005C5718" w:rsidRPr="00415923" w:rsidRDefault="005C5718" w:rsidP="00415923">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介護記録の記載内容確認</w:t>
            </w:r>
          </w:p>
          <w:p w14:paraId="6A9D1151" w14:textId="4A0211EC" w:rsidR="005C5718" w:rsidRPr="00415923" w:rsidRDefault="005C5718" w:rsidP="00415923">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（左記ア、イの内容の記載があるか。）</w:t>
            </w:r>
          </w:p>
        </w:tc>
      </w:tr>
      <w:tr w:rsidR="005C5718" w14:paraId="592AC639" w14:textId="77777777" w:rsidTr="005C5718">
        <w:tc>
          <w:tcPr>
            <w:tcW w:w="1310" w:type="dxa"/>
            <w:vMerge/>
            <w:tcBorders>
              <w:left w:val="single" w:sz="4" w:space="0" w:color="000001"/>
            </w:tcBorders>
            <w:shd w:val="clear" w:color="auto" w:fill="FFFFFF"/>
          </w:tcPr>
          <w:p w14:paraId="6C4E0752"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4409A6B4"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087BB6A6" w14:textId="4BDC895B" w:rsidR="005C5718" w:rsidRPr="00A96EAF" w:rsidRDefault="005C5718"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⑥　登録者の看取りに関する理解を支援するため、登録者の状態又は家族の求め等に応じ随時、介護記録等その他の登録者に関する記録の開示又は当該記録の写しの提供を行う際には、適宜、登録者等に理解しやすい資料を作成し、代替することは差し支えない。</w:t>
            </w:r>
          </w:p>
        </w:tc>
        <w:tc>
          <w:tcPr>
            <w:tcW w:w="709" w:type="dxa"/>
            <w:tcBorders>
              <w:top w:val="dotted" w:sz="4" w:space="0" w:color="000001"/>
              <w:left w:val="single" w:sz="4" w:space="0" w:color="000001"/>
              <w:bottom w:val="dotted" w:sz="4" w:space="0" w:color="000001"/>
            </w:tcBorders>
            <w:shd w:val="clear" w:color="auto" w:fill="FFFFFF"/>
          </w:tcPr>
          <w:p w14:paraId="588F4ADE"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78166055"/>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0C380E34"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984849715"/>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0D1ABA7A"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6A73EE37" w14:textId="0313BBF8" w:rsidR="005C5718" w:rsidRPr="00415923" w:rsidRDefault="005C5718" w:rsidP="00415923">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記録の開示等</w:t>
            </w:r>
          </w:p>
          <w:p w14:paraId="7C86AE2F" w14:textId="77777777" w:rsidR="005C5718" w:rsidRPr="00415923" w:rsidRDefault="005C5718" w:rsidP="00415923">
            <w:pPr>
              <w:spacing w:line="200" w:lineRule="exact"/>
              <w:ind w:left="200" w:hanging="200"/>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 xml:space="preserve">　【有・無】</w:t>
            </w:r>
          </w:p>
          <w:p w14:paraId="55708853" w14:textId="77777777" w:rsidR="005C5718" w:rsidRPr="00415923" w:rsidRDefault="005C5718" w:rsidP="00415923">
            <w:pPr>
              <w:pStyle w:val="aa"/>
              <w:wordWrap/>
              <w:spacing w:line="200" w:lineRule="exact"/>
              <w:jc w:val="left"/>
              <w:rPr>
                <w:rFonts w:asciiTheme="majorEastAsia" w:eastAsiaTheme="majorEastAsia" w:hAnsiTheme="majorEastAsia"/>
                <w:sz w:val="18"/>
                <w:szCs w:val="18"/>
              </w:rPr>
            </w:pPr>
          </w:p>
        </w:tc>
      </w:tr>
      <w:tr w:rsidR="005C5718" w14:paraId="06738AFC" w14:textId="77777777" w:rsidTr="005C5718">
        <w:tc>
          <w:tcPr>
            <w:tcW w:w="1310" w:type="dxa"/>
            <w:vMerge/>
            <w:tcBorders>
              <w:left w:val="single" w:sz="4" w:space="0" w:color="000001"/>
            </w:tcBorders>
            <w:shd w:val="clear" w:color="auto" w:fill="FFFFFF"/>
          </w:tcPr>
          <w:p w14:paraId="5D5BB244"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24286405"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21D2C687" w14:textId="0909422C" w:rsidR="005C5718" w:rsidRPr="00A96EAF" w:rsidRDefault="005C5718"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⑦　事業所から医療機関へ入院した月と死亡した月が異なる場合でも算定可能であるが、看取り連携体制は死亡月にまとめて算定することから、登録者側にとっては、事業所の登録を終了した翌月についても自己負担を請求されることになるため、登録者が入院する際、入院した月の翌月に亡くなった場合に、前月分の当該加算に係る一部負担の請求を行う場合があることを説明し、文書にて同意を得ておくことが必要である。</w:t>
            </w:r>
          </w:p>
        </w:tc>
        <w:tc>
          <w:tcPr>
            <w:tcW w:w="709" w:type="dxa"/>
            <w:tcBorders>
              <w:top w:val="dotted" w:sz="4" w:space="0" w:color="000001"/>
              <w:left w:val="single" w:sz="4" w:space="0" w:color="000001"/>
              <w:bottom w:val="dotted" w:sz="4" w:space="0" w:color="000001"/>
            </w:tcBorders>
            <w:shd w:val="clear" w:color="auto" w:fill="FFFFFF"/>
          </w:tcPr>
          <w:p w14:paraId="30661CCD"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2096056198"/>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586B9F37"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652419742"/>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2E16EB22"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404732C5" w14:textId="643FEA7D" w:rsidR="005C5718" w:rsidRPr="00415923" w:rsidRDefault="005C5718" w:rsidP="00415923">
            <w:pPr>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左記事例がある場合、文書にて同意をとっているか。</w:t>
            </w:r>
          </w:p>
        </w:tc>
      </w:tr>
      <w:tr w:rsidR="005C5718" w14:paraId="6EA59940" w14:textId="77777777" w:rsidTr="005C5718">
        <w:tc>
          <w:tcPr>
            <w:tcW w:w="1310" w:type="dxa"/>
            <w:vMerge/>
            <w:tcBorders>
              <w:left w:val="single" w:sz="4" w:space="0" w:color="000001"/>
            </w:tcBorders>
            <w:shd w:val="clear" w:color="auto" w:fill="FFFFFF"/>
          </w:tcPr>
          <w:p w14:paraId="3066B56F"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23E35981"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6F64F65D" w14:textId="77777777" w:rsidR="005C5718" w:rsidRPr="00415923" w:rsidRDefault="005C5718" w:rsidP="005C5718">
            <w:pPr>
              <w:pStyle w:val="aa"/>
              <w:wordWrap/>
              <w:spacing w:line="200" w:lineRule="exact"/>
              <w:ind w:left="91" w:hanging="91"/>
              <w:jc w:val="left"/>
              <w:rPr>
                <w:rFonts w:asciiTheme="majorEastAsia" w:eastAsiaTheme="majorEastAsia" w:hAnsiTheme="majorEastAsia"/>
                <w:sz w:val="19"/>
                <w:szCs w:val="19"/>
              </w:rPr>
            </w:pPr>
            <w:r w:rsidRPr="00415923">
              <w:rPr>
                <w:rFonts w:asciiTheme="majorEastAsia" w:eastAsiaTheme="majorEastAsia" w:hAnsiTheme="majorEastAsia" w:cs="ＭＳ ゴシック"/>
                <w:color w:val="000000"/>
                <w:sz w:val="19"/>
                <w:szCs w:val="19"/>
              </w:rPr>
              <w:t>⑧　事業所は、入院の後も、継続して登録者の家族や入院先の医療機関等との継続的な関わりを持つことが必要である。</w:t>
            </w:r>
          </w:p>
          <w:p w14:paraId="6F4B4195" w14:textId="652CEF89" w:rsidR="005C5718" w:rsidRPr="00A96EAF" w:rsidRDefault="005C5718"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 xml:space="preserve">　　なお、情報の共有を円滑に行う観点から、事業所が入院する医療機関等に利用者の状態を尋ねたときに、当該医療機関等が事業所に対して本人の状態を伝えることについて、入院の際、本人又は家族に対して説明し、文書にて同意を得ておくことが必要である。</w:t>
            </w:r>
          </w:p>
        </w:tc>
        <w:tc>
          <w:tcPr>
            <w:tcW w:w="709" w:type="dxa"/>
            <w:tcBorders>
              <w:top w:val="dotted" w:sz="4" w:space="0" w:color="000001"/>
              <w:left w:val="single" w:sz="4" w:space="0" w:color="000001"/>
              <w:bottom w:val="dotted" w:sz="4" w:space="0" w:color="000001"/>
            </w:tcBorders>
            <w:shd w:val="clear" w:color="auto" w:fill="FFFFFF"/>
          </w:tcPr>
          <w:p w14:paraId="148A09FC"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576704534"/>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0EADB223"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416080262"/>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351FDE4D"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0C7124FF" w14:textId="688F913A" w:rsidR="005C5718" w:rsidRPr="00415923" w:rsidRDefault="005C5718" w:rsidP="00415923">
            <w:pPr>
              <w:spacing w:line="160" w:lineRule="exact"/>
              <w:jc w:val="left"/>
              <w:rPr>
                <w:rFonts w:asciiTheme="majorEastAsia" w:eastAsiaTheme="majorEastAsia" w:hAnsiTheme="majorEastAsia" w:cs="ＭＳ ゴシック"/>
                <w:color w:val="000000"/>
                <w:sz w:val="15"/>
                <w:szCs w:val="15"/>
              </w:rPr>
            </w:pPr>
            <w:r w:rsidRPr="00415923">
              <w:rPr>
                <w:rFonts w:asciiTheme="majorEastAsia" w:eastAsiaTheme="majorEastAsia" w:hAnsiTheme="majorEastAsia" w:cs="ＭＳ ゴシック"/>
                <w:color w:val="000000"/>
                <w:sz w:val="15"/>
                <w:szCs w:val="15"/>
              </w:rPr>
              <w:t xml:space="preserve">入院中の登録者について、入院後も継続して医療機関等や家族と関わっているか。　</w:t>
            </w:r>
          </w:p>
          <w:p w14:paraId="229FFC7A" w14:textId="33D7EEA8" w:rsidR="005C5718" w:rsidRPr="00415923" w:rsidRDefault="005C5718" w:rsidP="00415923">
            <w:pPr>
              <w:spacing w:line="16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5"/>
                <w:szCs w:val="15"/>
              </w:rPr>
              <w:t>入院時の医療機関等からの情報提供について、本人又は家族への文書においての同意　【有・無】</w:t>
            </w:r>
          </w:p>
        </w:tc>
      </w:tr>
      <w:tr w:rsidR="005C5718" w14:paraId="6F15BADC" w14:textId="77777777" w:rsidTr="005C5718">
        <w:tc>
          <w:tcPr>
            <w:tcW w:w="1310" w:type="dxa"/>
            <w:vMerge/>
            <w:tcBorders>
              <w:left w:val="single" w:sz="4" w:space="0" w:color="000001"/>
            </w:tcBorders>
            <w:shd w:val="clear" w:color="auto" w:fill="FFFFFF"/>
          </w:tcPr>
          <w:p w14:paraId="41916F67"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26EFF923"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dotted" w:sz="4" w:space="0" w:color="000001"/>
            </w:tcBorders>
            <w:shd w:val="clear" w:color="auto" w:fill="FFFFFF"/>
          </w:tcPr>
          <w:p w14:paraId="47F44CAD" w14:textId="77777777" w:rsidR="00106A08" w:rsidRDefault="005C5718" w:rsidP="005C5718">
            <w:pPr>
              <w:pStyle w:val="aa"/>
              <w:wordWrap/>
              <w:spacing w:line="200" w:lineRule="exact"/>
              <w:ind w:left="91" w:hanging="91"/>
              <w:jc w:val="left"/>
              <w:rPr>
                <w:rFonts w:asciiTheme="majorEastAsia" w:eastAsiaTheme="majorEastAsia" w:hAnsiTheme="majorEastAsia" w:cs="ＭＳ ゴシック"/>
                <w:color w:val="000000"/>
                <w:sz w:val="19"/>
                <w:szCs w:val="19"/>
              </w:rPr>
            </w:pPr>
            <w:r w:rsidRPr="00415923">
              <w:rPr>
                <w:rFonts w:asciiTheme="majorEastAsia" w:eastAsiaTheme="majorEastAsia" w:hAnsiTheme="majorEastAsia" w:cs="ＭＳ ゴシック"/>
                <w:color w:val="000000"/>
                <w:sz w:val="19"/>
                <w:szCs w:val="19"/>
              </w:rPr>
              <w:t>⑨　本人又はその家族に対する随時の説明に係る同意については、口頭で同意を得た場合は、介護記録にその説明日時、内容等を記載するとともに、同意を得た旨を記載しておくことが必要である。</w:t>
            </w:r>
          </w:p>
          <w:p w14:paraId="030335B4" w14:textId="77777777" w:rsidR="00106A08" w:rsidRDefault="005C5718" w:rsidP="00106A08">
            <w:pPr>
              <w:pStyle w:val="aa"/>
              <w:wordWrap/>
              <w:spacing w:line="200" w:lineRule="exact"/>
              <w:ind w:left="91" w:firstLineChars="100" w:firstLine="168"/>
              <w:jc w:val="left"/>
              <w:rPr>
                <w:rFonts w:asciiTheme="majorEastAsia" w:eastAsiaTheme="majorEastAsia" w:hAnsiTheme="majorEastAsia" w:cs="ＭＳ ゴシック"/>
                <w:color w:val="000000"/>
                <w:sz w:val="19"/>
                <w:szCs w:val="19"/>
              </w:rPr>
            </w:pPr>
            <w:r w:rsidRPr="00415923">
              <w:rPr>
                <w:rFonts w:asciiTheme="majorEastAsia" w:eastAsiaTheme="majorEastAsia" w:hAnsiTheme="majorEastAsia" w:cs="ＭＳ ゴシック"/>
                <w:color w:val="000000"/>
                <w:sz w:val="19"/>
                <w:szCs w:val="19"/>
              </w:rPr>
              <w:t>また、本人が十分に判断をできる状態になく、かつ、家族に連絡しても来てもらえないような場合も、医師、看護職員、介護職員等が利用者の状態等に応じて随時、看取り期における登録者に対する介護の内容について相談し、共同して介護を行っており、家族に対する情報提供を行っている場合には、当該加算は算定可能である。</w:t>
            </w:r>
          </w:p>
          <w:p w14:paraId="036B8B41" w14:textId="731EE34F" w:rsidR="005C5718" w:rsidRPr="00A96EAF" w:rsidRDefault="005C5718" w:rsidP="00106A08">
            <w:pPr>
              <w:pStyle w:val="aa"/>
              <w:wordWrap/>
              <w:spacing w:line="200" w:lineRule="exact"/>
              <w:ind w:left="91" w:firstLineChars="100" w:firstLine="168"/>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この場合には、適切な看取り期における取組が行われていることが担保されるよう、介護記録に職員間の相談日時、内容等を記載するとともに、本人の状態や、家族に対する連絡状況等について記載しておくことが必要である。なお、家族が利用者の看取りについてともに考えることは極めて重要であり、事業所は、定期的に連絡をとることにより、可能な限り家族の意思を確認しながら介護を進めていくことが重要である。</w:t>
            </w:r>
          </w:p>
        </w:tc>
        <w:tc>
          <w:tcPr>
            <w:tcW w:w="709" w:type="dxa"/>
            <w:tcBorders>
              <w:top w:val="dotted" w:sz="4" w:space="0" w:color="000001"/>
              <w:left w:val="single" w:sz="4" w:space="0" w:color="000001"/>
              <w:bottom w:val="dotted" w:sz="4" w:space="0" w:color="000001"/>
            </w:tcBorders>
            <w:shd w:val="clear" w:color="auto" w:fill="FFFFFF"/>
          </w:tcPr>
          <w:p w14:paraId="6EDE3F04"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080723084"/>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5F246234" w14:textId="7777777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92561819"/>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p w14:paraId="4FC9DF01" w14:textId="77777777" w:rsidR="005C5718" w:rsidRPr="005C5718" w:rsidRDefault="005C5718" w:rsidP="005C5718">
            <w:pPr>
              <w:snapToGrid/>
              <w:spacing w:line="200" w:lineRule="exact"/>
              <w:jc w:val="both"/>
              <w:rPr>
                <w:rFonts w:asciiTheme="majorEastAsia" w:eastAsiaTheme="majorEastAsia" w:hAnsiTheme="majorEastAsia"/>
                <w:sz w:val="18"/>
                <w:szCs w:val="20"/>
              </w:rPr>
            </w:pPr>
          </w:p>
        </w:tc>
        <w:tc>
          <w:tcPr>
            <w:tcW w:w="1559" w:type="dxa"/>
            <w:tcBorders>
              <w:top w:val="dotted" w:sz="4" w:space="0" w:color="000001"/>
              <w:left w:val="single" w:sz="4" w:space="0" w:color="000001"/>
              <w:bottom w:val="dotted" w:sz="4" w:space="0" w:color="000001"/>
              <w:right w:val="single" w:sz="4" w:space="0" w:color="000001"/>
            </w:tcBorders>
            <w:shd w:val="clear" w:color="auto" w:fill="FFFFFF"/>
          </w:tcPr>
          <w:p w14:paraId="0E7D1184" w14:textId="141E0E5F" w:rsidR="005C5718" w:rsidRPr="00415923" w:rsidRDefault="005C5718" w:rsidP="00415923">
            <w:pPr>
              <w:pStyle w:val="aa"/>
              <w:wordWrap/>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color w:val="000000"/>
                <w:sz w:val="18"/>
                <w:szCs w:val="18"/>
              </w:rPr>
              <w:t>⑨　口頭で同意を得た場合及び左記記載の状況に該当する本人や家族の場合、介護記録に記載しているか。</w:t>
            </w:r>
          </w:p>
        </w:tc>
      </w:tr>
      <w:tr w:rsidR="005C5718" w14:paraId="4CD35660" w14:textId="77777777" w:rsidTr="00681416">
        <w:tc>
          <w:tcPr>
            <w:tcW w:w="1310" w:type="dxa"/>
            <w:vMerge/>
            <w:tcBorders>
              <w:left w:val="single" w:sz="4" w:space="0" w:color="000001"/>
            </w:tcBorders>
            <w:shd w:val="clear" w:color="auto" w:fill="FFFFFF"/>
          </w:tcPr>
          <w:p w14:paraId="34AD43D8"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bottom w:val="single" w:sz="4" w:space="0" w:color="000001"/>
              <w:right w:val="dotted" w:sz="4" w:space="0" w:color="000001"/>
            </w:tcBorders>
            <w:shd w:val="clear" w:color="auto" w:fill="FFFFFF"/>
          </w:tcPr>
          <w:p w14:paraId="2011A465" w14:textId="77777777" w:rsidR="005C5718" w:rsidRPr="00A96EAF" w:rsidRDefault="005C5718" w:rsidP="003975BE">
            <w:pPr>
              <w:pStyle w:val="aa"/>
              <w:wordWrap/>
              <w:spacing w:line="240" w:lineRule="exact"/>
              <w:jc w:val="left"/>
              <w:rPr>
                <w:rFonts w:asciiTheme="majorEastAsia" w:eastAsiaTheme="majorEastAsia" w:hAnsiTheme="majorEastAsia" w:cs="ＭＳ ゴシック"/>
                <w:color w:val="000000"/>
                <w:sz w:val="20"/>
                <w:szCs w:val="20"/>
              </w:rPr>
            </w:pPr>
          </w:p>
        </w:tc>
        <w:tc>
          <w:tcPr>
            <w:tcW w:w="5722" w:type="dxa"/>
            <w:tcBorders>
              <w:top w:val="dotted" w:sz="4" w:space="0" w:color="000001"/>
              <w:left w:val="dotted" w:sz="4" w:space="0" w:color="000001"/>
              <w:bottom w:val="single" w:sz="4" w:space="0" w:color="000001"/>
            </w:tcBorders>
            <w:shd w:val="clear" w:color="auto" w:fill="FFFFFF"/>
          </w:tcPr>
          <w:p w14:paraId="761091A1" w14:textId="7E8BDF91" w:rsidR="005C5718" w:rsidRPr="00A96EAF" w:rsidRDefault="005C5718" w:rsidP="005C5718">
            <w:pPr>
              <w:pStyle w:val="aa"/>
              <w:wordWrap/>
              <w:spacing w:line="200" w:lineRule="exact"/>
              <w:ind w:left="91" w:hanging="91"/>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color w:val="000000"/>
                <w:sz w:val="19"/>
                <w:szCs w:val="19"/>
              </w:rPr>
              <w:t>⑩　事業所の宿泊室等において看取りを行う際には、プライバシーの確保及び家族への配慮について十分留意することが必要である。</w:t>
            </w:r>
          </w:p>
        </w:tc>
        <w:tc>
          <w:tcPr>
            <w:tcW w:w="709" w:type="dxa"/>
            <w:tcBorders>
              <w:top w:val="dotted" w:sz="4" w:space="0" w:color="000001"/>
              <w:left w:val="single" w:sz="4" w:space="0" w:color="000001"/>
              <w:bottom w:val="single" w:sz="4" w:space="0" w:color="000001"/>
            </w:tcBorders>
            <w:shd w:val="clear" w:color="auto" w:fill="FFFFFF"/>
          </w:tcPr>
          <w:p w14:paraId="01D5E1B1" w14:textId="77777777" w:rsidR="005C5718" w:rsidRPr="005C5718" w:rsidRDefault="00707743" w:rsidP="005C5718">
            <w:pPr>
              <w:snapToGrid/>
              <w:spacing w:line="20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420601697"/>
                <w14:checkbox>
                  <w14:checked w14:val="0"/>
                  <w14:checkedState w14:val="00FE" w14:font="Wingdings"/>
                  <w14:uncheckedState w14:val="2610" w14:font="ＭＳ ゴシック"/>
                </w14:checkbox>
              </w:sdtPr>
              <w:sdtEndPr/>
              <w:sdtContent>
                <w:r w:rsidR="005C5718" w:rsidRPr="005C5718">
                  <w:rPr>
                    <w:rFonts w:asciiTheme="majorEastAsia" w:eastAsiaTheme="majorEastAsia" w:hAnsiTheme="majorEastAsia" w:hint="eastAsia"/>
                    <w:sz w:val="18"/>
                    <w:szCs w:val="20"/>
                  </w:rPr>
                  <w:t>☐</w:t>
                </w:r>
              </w:sdtContent>
            </w:sdt>
            <w:r w:rsidR="005C5718" w:rsidRPr="005C5718">
              <w:rPr>
                <w:rFonts w:asciiTheme="majorEastAsia" w:eastAsiaTheme="majorEastAsia" w:hAnsiTheme="majorEastAsia" w:hint="eastAsia"/>
                <w:sz w:val="18"/>
                <w:szCs w:val="20"/>
              </w:rPr>
              <w:t>適</w:t>
            </w:r>
          </w:p>
          <w:p w14:paraId="74AFB75C" w14:textId="396C6F97" w:rsidR="005C5718" w:rsidRPr="005C5718" w:rsidRDefault="00707743" w:rsidP="005C5718">
            <w:pPr>
              <w:spacing w:line="20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043710018"/>
                <w14:checkbox>
                  <w14:checked w14:val="0"/>
                  <w14:checkedState w14:val="00FE" w14:font="Wingdings"/>
                  <w14:uncheckedState w14:val="2610" w14:font="ＭＳ ゴシック"/>
                </w14:checkbox>
              </w:sdtPr>
              <w:sdtEndPr/>
              <w:sdtContent>
                <w:r w:rsidR="005C5718" w:rsidRPr="005C5718">
                  <w:rPr>
                    <w:rFonts w:hAnsi="ＭＳ ゴシック" w:hint="eastAsia"/>
                    <w:sz w:val="18"/>
                    <w:szCs w:val="20"/>
                  </w:rPr>
                  <w:t>☐</w:t>
                </w:r>
              </w:sdtContent>
            </w:sdt>
            <w:r w:rsidR="005C5718" w:rsidRPr="005C5718">
              <w:rPr>
                <w:rFonts w:asciiTheme="majorEastAsia" w:eastAsiaTheme="majorEastAsia" w:hAnsiTheme="majorEastAsia" w:hint="eastAsia"/>
                <w:sz w:val="18"/>
                <w:szCs w:val="20"/>
              </w:rPr>
              <w:t>否</w:t>
            </w:r>
          </w:p>
        </w:tc>
        <w:tc>
          <w:tcPr>
            <w:tcW w:w="1559" w:type="dxa"/>
            <w:tcBorders>
              <w:top w:val="dotted" w:sz="4" w:space="0" w:color="000001"/>
              <w:left w:val="single" w:sz="4" w:space="0" w:color="000001"/>
              <w:bottom w:val="single" w:sz="4" w:space="0" w:color="000001"/>
              <w:right w:val="single" w:sz="4" w:space="0" w:color="000001"/>
            </w:tcBorders>
            <w:shd w:val="clear" w:color="auto" w:fill="FFFFFF"/>
          </w:tcPr>
          <w:p w14:paraId="141A3797" w14:textId="77777777" w:rsidR="005C5718" w:rsidRPr="00415923" w:rsidRDefault="005C5718" w:rsidP="00415923">
            <w:pPr>
              <w:pStyle w:val="aa"/>
              <w:wordWrap/>
              <w:spacing w:line="200" w:lineRule="exact"/>
              <w:jc w:val="left"/>
              <w:rPr>
                <w:rFonts w:asciiTheme="majorEastAsia" w:eastAsiaTheme="majorEastAsia" w:hAnsiTheme="majorEastAsia"/>
                <w:sz w:val="18"/>
                <w:szCs w:val="18"/>
              </w:rPr>
            </w:pPr>
          </w:p>
        </w:tc>
      </w:tr>
      <w:tr w:rsidR="005C5718" w14:paraId="27AAA232" w14:textId="77777777" w:rsidTr="00681416">
        <w:tc>
          <w:tcPr>
            <w:tcW w:w="1310" w:type="dxa"/>
            <w:vMerge/>
            <w:tcBorders>
              <w:left w:val="single" w:sz="4" w:space="0" w:color="000001"/>
              <w:bottom w:val="single" w:sz="4" w:space="0" w:color="000001"/>
            </w:tcBorders>
            <w:shd w:val="clear" w:color="auto" w:fill="FFFFFF"/>
          </w:tcPr>
          <w:p w14:paraId="7ECC9326"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82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6FCEF05D" w14:textId="77777777" w:rsidR="005C5718" w:rsidRPr="00415923" w:rsidRDefault="005C5718" w:rsidP="00415923">
            <w:pPr>
              <w:pStyle w:val="aa"/>
              <w:wordWrap/>
              <w:spacing w:line="200" w:lineRule="exact"/>
              <w:jc w:val="left"/>
              <w:rPr>
                <w:rFonts w:asciiTheme="majorEastAsia" w:eastAsiaTheme="majorEastAsia" w:hAnsiTheme="majorEastAsia"/>
                <w:sz w:val="18"/>
                <w:szCs w:val="18"/>
              </w:rPr>
            </w:pPr>
            <w:r w:rsidRPr="00415923">
              <w:rPr>
                <w:rFonts w:asciiTheme="majorEastAsia" w:eastAsiaTheme="majorEastAsia" w:hAnsiTheme="majorEastAsia" w:cs="ＭＳ ゴシック"/>
                <w:i/>
                <w:iCs/>
                <w:color w:val="000000"/>
                <w:sz w:val="18"/>
                <w:szCs w:val="18"/>
              </w:rPr>
              <w:t>Ｈ27.４.1Ｑ＆Ａ　　問１７０</w:t>
            </w:r>
          </w:p>
          <w:p w14:paraId="70E820CF" w14:textId="77777777" w:rsidR="005C5718" w:rsidRPr="00415923" w:rsidRDefault="005C5718" w:rsidP="00415923">
            <w:pPr>
              <w:pStyle w:val="aa"/>
              <w:wordWrap/>
              <w:spacing w:line="200" w:lineRule="exact"/>
              <w:ind w:left="180"/>
              <w:jc w:val="left"/>
              <w:rPr>
                <w:rFonts w:asciiTheme="majorEastAsia" w:eastAsiaTheme="majorEastAsia" w:hAnsiTheme="majorEastAsia"/>
                <w:sz w:val="18"/>
                <w:szCs w:val="18"/>
              </w:rPr>
            </w:pPr>
            <w:r w:rsidRPr="00415923">
              <w:rPr>
                <w:rFonts w:asciiTheme="majorEastAsia" w:eastAsiaTheme="majorEastAsia" w:hAnsiTheme="majorEastAsia" w:cs="ＭＳ ゴシック"/>
                <w:i/>
                <w:iCs/>
                <w:color w:val="000000"/>
                <w:sz w:val="18"/>
                <w:szCs w:val="18"/>
              </w:rPr>
              <w:t xml:space="preserve">　看取り連携加算の算定要件のうち「24時間連絡できる体制」とは、看護職員配置加算（Ⅰ）で配置する常勤の看護師と連携できる体制を確保することを求めるものか。それとも、他の常勤以外の看護師も含めて、連絡できる体制を確保していれば算定要件を満たすのか。</w:t>
            </w:r>
          </w:p>
          <w:p w14:paraId="2CCBF60A" w14:textId="143F9D50" w:rsidR="005C5718" w:rsidRPr="00A96EAF" w:rsidRDefault="005C5718" w:rsidP="00415923">
            <w:pPr>
              <w:pStyle w:val="aa"/>
              <w:wordWrap/>
              <w:spacing w:line="200" w:lineRule="exact"/>
              <w:ind w:leftChars="100" w:left="182"/>
              <w:jc w:val="left"/>
              <w:rPr>
                <w:rFonts w:asciiTheme="majorEastAsia" w:eastAsiaTheme="majorEastAsia" w:hAnsiTheme="majorEastAsia" w:cs="ＭＳ ゴシック"/>
                <w:color w:val="000000"/>
                <w:sz w:val="20"/>
                <w:szCs w:val="20"/>
              </w:rPr>
            </w:pPr>
            <w:r w:rsidRPr="00415923">
              <w:rPr>
                <w:rFonts w:asciiTheme="majorEastAsia" w:eastAsiaTheme="majorEastAsia" w:hAnsiTheme="majorEastAsia" w:cs="ＭＳ ゴシック"/>
                <w:i/>
                <w:iCs/>
                <w:color w:val="000000"/>
                <w:sz w:val="18"/>
                <w:szCs w:val="18"/>
              </w:rPr>
              <w:t>→　看護職員配置加算（Ⅰ）で配置する常勤の看護師に限らず、他の常勤以外の看護師を含め、小規模多機能型居宅介護事業所の看護師と24時間連絡できる体制が確保されていれば算定要件を満たすものである。</w:t>
            </w:r>
          </w:p>
        </w:tc>
      </w:tr>
    </w:tbl>
    <w:p w14:paraId="716A6797" w14:textId="6618AECE" w:rsidR="005C5718" w:rsidRDefault="005C5718">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83"/>
        <w:gridCol w:w="5670"/>
        <w:gridCol w:w="709"/>
        <w:gridCol w:w="1559"/>
      </w:tblGrid>
      <w:tr w:rsidR="005C5718" w:rsidRPr="0046571F" w14:paraId="07B2CAC4" w14:textId="77777777" w:rsidTr="005C5718">
        <w:tc>
          <w:tcPr>
            <w:tcW w:w="1310" w:type="dxa"/>
            <w:tcBorders>
              <w:top w:val="single" w:sz="4" w:space="0" w:color="000001"/>
              <w:left w:val="single" w:sz="4" w:space="0" w:color="000001"/>
              <w:bottom w:val="single" w:sz="4" w:space="0" w:color="000001"/>
            </w:tcBorders>
            <w:shd w:val="clear" w:color="auto" w:fill="FFFFFF"/>
          </w:tcPr>
          <w:p w14:paraId="3677C0ED" w14:textId="77777777" w:rsidR="005C5718" w:rsidRPr="00B06D89" w:rsidRDefault="005C5718" w:rsidP="000664C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tcPr>
          <w:p w14:paraId="2B310FB4" w14:textId="77777777" w:rsidR="005C5718" w:rsidRPr="0046571F" w:rsidRDefault="005C5718" w:rsidP="000664C1">
            <w:pPr>
              <w:pStyle w:val="aa"/>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14342A6F" w14:textId="77777777" w:rsidR="005C5718" w:rsidRPr="0098417C" w:rsidRDefault="005C5718" w:rsidP="000664C1">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04CA716" w14:textId="77777777" w:rsidR="005C5718" w:rsidRPr="0046571F" w:rsidRDefault="005C5718" w:rsidP="000664C1">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5C5718" w14:paraId="5FBF00C1" w14:textId="77777777" w:rsidTr="005C5718">
        <w:tc>
          <w:tcPr>
            <w:tcW w:w="1310" w:type="dxa"/>
            <w:vMerge w:val="restart"/>
            <w:tcBorders>
              <w:top w:val="single" w:sz="4" w:space="0" w:color="000001"/>
              <w:left w:val="single" w:sz="4" w:space="0" w:color="000001"/>
            </w:tcBorders>
            <w:shd w:val="clear" w:color="auto" w:fill="FFFFFF"/>
          </w:tcPr>
          <w:p w14:paraId="7AD785CB" w14:textId="07CA27ED" w:rsidR="005C5718"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15　訪問体制強化加算</w:t>
            </w:r>
          </w:p>
          <w:p w14:paraId="55E26A0D" w14:textId="3934A80B" w:rsidR="005C5718" w:rsidRPr="00A96EAF" w:rsidRDefault="005C5718" w:rsidP="00B9676B">
            <w:pPr>
              <w:pStyle w:val="aa"/>
              <w:wordWrap/>
              <w:spacing w:line="240" w:lineRule="exact"/>
              <w:ind w:left="184" w:hanging="184"/>
              <w:jc w:val="center"/>
              <w:rPr>
                <w:rFonts w:asciiTheme="majorEastAsia" w:eastAsiaTheme="majorEastAsia" w:hAnsiTheme="majorEastAsia"/>
                <w:sz w:val="20"/>
                <w:szCs w:val="20"/>
              </w:rPr>
            </w:pPr>
            <w:r w:rsidRPr="00DE122C">
              <w:rPr>
                <w:rFonts w:asciiTheme="majorEastAsia" w:eastAsiaTheme="majorEastAsia" w:hAnsiTheme="majorEastAsia" w:cs="ＭＳ ゴシック" w:hint="eastAsia"/>
                <w:color w:val="000000"/>
                <w:spacing w:val="0"/>
                <w:sz w:val="16"/>
                <w:szCs w:val="16"/>
              </w:rPr>
              <w:t>（予防除く）</w:t>
            </w:r>
          </w:p>
        </w:tc>
        <w:tc>
          <w:tcPr>
            <w:tcW w:w="5953" w:type="dxa"/>
            <w:gridSpan w:val="2"/>
            <w:tcBorders>
              <w:top w:val="single" w:sz="4" w:space="0" w:color="000001"/>
              <w:left w:val="single" w:sz="4" w:space="0" w:color="000001"/>
            </w:tcBorders>
            <w:shd w:val="clear" w:color="auto" w:fill="FFFFFF"/>
          </w:tcPr>
          <w:p w14:paraId="6A0B5FB8" w14:textId="2879FA1E" w:rsidR="005C5718" w:rsidRDefault="005C5718" w:rsidP="0081332E">
            <w:pPr>
              <w:pStyle w:val="aa"/>
              <w:wordWrap/>
              <w:spacing w:line="240" w:lineRule="exact"/>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小規模多機能型居宅介護費（短期利用居宅介護費を除く。）については、別に厚生労働大臣が定める基準（注）に適合しているものとして市長に届け出た指定小規模多機能型居宅介護事業所が、登録者の居宅における生活を継続するための指定小規模多機能型居宅介護の提供体制を強化した場合は、訪問体制強化加算として、1月につき1、000単位を加算しているか。</w:t>
            </w:r>
            <w:r w:rsidRPr="00A96EAF">
              <w:rPr>
                <w:rFonts w:asciiTheme="majorEastAsia" w:eastAsiaTheme="majorEastAsia" w:hAnsiTheme="majorEastAsia" w:cs="ＭＳ ゴシック"/>
                <w:color w:val="000000"/>
                <w:w w:val="50"/>
                <w:sz w:val="20"/>
                <w:szCs w:val="20"/>
              </w:rPr>
              <w:t>◆平１８厚告１２６別表４リ注</w:t>
            </w:r>
            <w:r w:rsidRPr="00A96EAF">
              <w:rPr>
                <w:rFonts w:asciiTheme="majorEastAsia" w:eastAsiaTheme="majorEastAsia" w:hAnsiTheme="majorEastAsia" w:cs="ＭＳ ゴシック"/>
                <w:color w:val="000000"/>
                <w:sz w:val="20"/>
                <w:szCs w:val="20"/>
              </w:rPr>
              <w:t xml:space="preserve">　</w:t>
            </w:r>
          </w:p>
          <w:p w14:paraId="6A7D23C4" w14:textId="77777777" w:rsidR="005C5718" w:rsidRPr="00A96EAF" w:rsidRDefault="005C5718" w:rsidP="0081332E">
            <w:pPr>
              <w:pStyle w:val="aa"/>
              <w:wordWrap/>
              <w:spacing w:line="240" w:lineRule="exact"/>
              <w:jc w:val="left"/>
              <w:rPr>
                <w:rFonts w:asciiTheme="majorEastAsia" w:eastAsiaTheme="majorEastAsia" w:hAnsiTheme="majorEastAsia"/>
                <w:sz w:val="20"/>
                <w:szCs w:val="20"/>
              </w:rPr>
            </w:pPr>
          </w:p>
          <w:p w14:paraId="5163FE5E" w14:textId="77777777" w:rsidR="005C5718" w:rsidRPr="00DD14CE" w:rsidRDefault="005C5718" w:rsidP="00DD14CE">
            <w:pPr>
              <w:pStyle w:val="aa"/>
              <w:wordWrap/>
              <w:spacing w:line="200" w:lineRule="exact"/>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注　別に厚生労働大臣が定める基準　</w:t>
            </w:r>
            <w:r w:rsidRPr="00DD14CE">
              <w:rPr>
                <w:rFonts w:asciiTheme="majorEastAsia" w:eastAsiaTheme="majorEastAsia" w:hAnsiTheme="majorEastAsia" w:cs="ＭＳ ゴシック"/>
                <w:color w:val="000000"/>
                <w:w w:val="50"/>
                <w:sz w:val="18"/>
                <w:szCs w:val="18"/>
              </w:rPr>
              <w:t>◆平２７厚告９５第５５号</w:t>
            </w:r>
          </w:p>
          <w:p w14:paraId="042244E7" w14:textId="77777777" w:rsidR="005C5718" w:rsidRPr="00DD14CE" w:rsidRDefault="005C5718" w:rsidP="00DD14CE">
            <w:pPr>
              <w:pStyle w:val="aa"/>
              <w:wordWrap/>
              <w:spacing w:line="200" w:lineRule="exact"/>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次に掲げる基準のいずれにも適合すること。</w:t>
            </w:r>
          </w:p>
          <w:p w14:paraId="31BA02D9" w14:textId="77777777" w:rsidR="005C5718" w:rsidRPr="00DD14CE" w:rsidRDefault="005C5718" w:rsidP="00DD14CE">
            <w:pPr>
              <w:pStyle w:val="aa"/>
              <w:wordWrap/>
              <w:spacing w:line="200" w:lineRule="exact"/>
              <w:ind w:left="612" w:hanging="612"/>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イ　指定小規模多機能型居宅介護事業所が提供する訪問サービスの提供に当たる常勤の従業者を２名以上配置していること。</w:t>
            </w:r>
          </w:p>
          <w:p w14:paraId="480C09C3" w14:textId="77777777" w:rsidR="005C5718" w:rsidRPr="00DD14CE" w:rsidRDefault="005C5718" w:rsidP="00DD14CE">
            <w:pPr>
              <w:pStyle w:val="aa"/>
              <w:wordWrap/>
              <w:spacing w:line="200" w:lineRule="exact"/>
              <w:ind w:left="612" w:hanging="612"/>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ロ　算定日が属する月における提供回数について、当該指定小規模多機能型居宅介護事業所における延べ訪問回数が１月当たり200回以上であること。</w:t>
            </w:r>
          </w:p>
          <w:p w14:paraId="10DF49E5" w14:textId="39354F96" w:rsidR="005C5718" w:rsidRPr="00DD14CE" w:rsidRDefault="005C5718" w:rsidP="00DD14CE">
            <w:pPr>
              <w:pStyle w:val="aa"/>
              <w:wordWrap/>
              <w:spacing w:line="200" w:lineRule="exact"/>
              <w:ind w:left="612" w:hanging="612"/>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ただし、指定小規模多機能型居宅介護事業所と同一建物に集合住宅（養護老人ホーム、軽費老人ホーム若しくは有料老人ホーム又はサービス付き高齢者向け住宅であって市長の登録を受けたものに限る。）を併設する場合は、登録者の総数のうち小規模多機能型居宅介護費のイ（１）を算定する者の占める割合が100分の50以上であって、かつ、イ（１）を算定する登録者に対する延べ訪問回数が１月当たり200回以上であること。</w:t>
            </w:r>
          </w:p>
          <w:p w14:paraId="612297AD" w14:textId="77777777" w:rsidR="005C5718" w:rsidRPr="00A96EAF" w:rsidRDefault="005C5718" w:rsidP="00C15BA7">
            <w:pPr>
              <w:pStyle w:val="aa"/>
              <w:wordWrap/>
              <w:spacing w:line="240" w:lineRule="exact"/>
              <w:jc w:val="left"/>
              <w:rPr>
                <w:rFonts w:asciiTheme="majorEastAsia" w:eastAsiaTheme="majorEastAsia" w:hAnsiTheme="majorEastAsia" w:cs="ＭＳ ゴシック"/>
                <w:color w:val="000000"/>
                <w:sz w:val="20"/>
                <w:szCs w:val="20"/>
              </w:rPr>
            </w:pPr>
          </w:p>
          <w:p w14:paraId="7DE38B93" w14:textId="227C6008" w:rsidR="005C5718" w:rsidRPr="00A96EAF" w:rsidRDefault="005C5718" w:rsidP="005C5718">
            <w:pPr>
              <w:pStyle w:val="aa"/>
              <w:wordWrap/>
              <w:spacing w:line="20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w:t>
            </w:r>
            <w:r w:rsidRPr="0081332E">
              <w:rPr>
                <w:rFonts w:asciiTheme="majorEastAsia" w:eastAsiaTheme="majorEastAsia" w:hAnsiTheme="majorEastAsia" w:cs="ＭＳ ゴシック"/>
                <w:color w:val="000000"/>
                <w:sz w:val="18"/>
                <w:szCs w:val="18"/>
              </w:rPr>
              <w:t xml:space="preserve">◎　訪問体制強化加算について　　</w:t>
            </w:r>
            <w:r w:rsidRPr="0081332E">
              <w:rPr>
                <w:rFonts w:asciiTheme="majorEastAsia" w:eastAsiaTheme="majorEastAsia" w:hAnsiTheme="majorEastAsia" w:cs="ＭＳ ゴシック"/>
                <w:color w:val="000000"/>
                <w:w w:val="50"/>
                <w:sz w:val="18"/>
                <w:szCs w:val="18"/>
              </w:rPr>
              <w:t>◆平１８留意事項通知第２の５（１１）</w:t>
            </w:r>
          </w:p>
        </w:tc>
        <w:tc>
          <w:tcPr>
            <w:tcW w:w="709" w:type="dxa"/>
            <w:tcBorders>
              <w:top w:val="single" w:sz="4" w:space="0" w:color="000001"/>
              <w:left w:val="single" w:sz="4" w:space="0" w:color="000001"/>
              <w:bottom w:val="dotted" w:sz="4" w:space="0" w:color="000001"/>
            </w:tcBorders>
            <w:shd w:val="clear" w:color="auto" w:fill="FFFFFF"/>
          </w:tcPr>
          <w:p w14:paraId="3129F775" w14:textId="77777777" w:rsidR="005C5718"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48931922"/>
                <w14:checkbox>
                  <w14:checked w14:val="0"/>
                  <w14:checkedState w14:val="00FE" w14:font="Wingdings"/>
                  <w14:uncheckedState w14:val="2610" w14:font="ＭＳ ゴシック"/>
                </w14:checkbox>
              </w:sdtPr>
              <w:sdtEndPr/>
              <w:sdtContent>
                <w:r w:rsidR="005C5718">
                  <w:rPr>
                    <w:rFonts w:asciiTheme="majorEastAsia" w:eastAsiaTheme="majorEastAsia" w:hAnsiTheme="majorEastAsia" w:hint="eastAsia"/>
                  </w:rPr>
                  <w:t>☐</w:t>
                </w:r>
              </w:sdtContent>
            </w:sdt>
            <w:r w:rsidR="005C5718">
              <w:rPr>
                <w:rFonts w:asciiTheme="majorEastAsia" w:eastAsiaTheme="majorEastAsia" w:hAnsiTheme="majorEastAsia" w:hint="eastAsia"/>
              </w:rPr>
              <w:t>適</w:t>
            </w:r>
          </w:p>
          <w:p w14:paraId="32071BC5" w14:textId="77777777" w:rsidR="005C5718"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79677616"/>
                <w14:checkbox>
                  <w14:checked w14:val="0"/>
                  <w14:checkedState w14:val="00FE" w14:font="Wingdings"/>
                  <w14:uncheckedState w14:val="2610" w14:font="ＭＳ ゴシック"/>
                </w14:checkbox>
              </w:sdtPr>
              <w:sdtEndPr/>
              <w:sdtContent>
                <w:r w:rsidR="005C5718">
                  <w:rPr>
                    <w:rFonts w:hAnsi="ＭＳ ゴシック" w:hint="eastAsia"/>
                  </w:rPr>
                  <w:t>☐</w:t>
                </w:r>
              </w:sdtContent>
            </w:sdt>
            <w:r w:rsidR="005C5718">
              <w:rPr>
                <w:rFonts w:asciiTheme="majorEastAsia" w:eastAsiaTheme="majorEastAsia" w:hAnsiTheme="majorEastAsia" w:hint="eastAsia"/>
              </w:rPr>
              <w:t>否</w:t>
            </w:r>
          </w:p>
          <w:p w14:paraId="561C7BD7" w14:textId="55C12D5B" w:rsidR="005C5718"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480832658"/>
                <w14:checkbox>
                  <w14:checked w14:val="0"/>
                  <w14:checkedState w14:val="00FE" w14:font="Wingdings"/>
                  <w14:uncheckedState w14:val="2610" w14:font="ＭＳ ゴシック"/>
                </w14:checkbox>
              </w:sdtPr>
              <w:sdtEndPr/>
              <w:sdtContent>
                <w:r w:rsidR="005C5718">
                  <w:rPr>
                    <w:rFonts w:asciiTheme="majorEastAsia" w:eastAsiaTheme="majorEastAsia" w:hAnsiTheme="majorEastAsia" w:hint="eastAsia"/>
                  </w:rPr>
                  <w:t>☐</w:t>
                </w:r>
              </w:sdtContent>
            </w:sdt>
            <w:r w:rsidR="005C5718">
              <w:rPr>
                <w:rFonts w:asciiTheme="majorEastAsia" w:eastAsiaTheme="majorEastAsia" w:hAnsiTheme="majorEastAsia" w:hint="eastAsia"/>
              </w:rPr>
              <w:t>無</w:t>
            </w:r>
          </w:p>
        </w:tc>
        <w:tc>
          <w:tcPr>
            <w:tcW w:w="1559" w:type="dxa"/>
            <w:tcBorders>
              <w:top w:val="single" w:sz="4" w:space="0" w:color="000001"/>
              <w:left w:val="single" w:sz="4" w:space="0" w:color="000001"/>
              <w:bottom w:val="dotted" w:sz="4" w:space="0" w:color="000001"/>
              <w:right w:val="single" w:sz="4" w:space="0" w:color="000001"/>
            </w:tcBorders>
            <w:shd w:val="clear" w:color="auto" w:fill="FFFFFF"/>
          </w:tcPr>
          <w:p w14:paraId="1DC7D6AD" w14:textId="1DDBB2AF" w:rsidR="005C5718" w:rsidRPr="005C5718" w:rsidRDefault="005C5718" w:rsidP="00C15BA7">
            <w:pPr>
              <w:pStyle w:val="aa"/>
              <w:wordWrap/>
              <w:spacing w:line="240" w:lineRule="exact"/>
              <w:jc w:val="left"/>
              <w:rPr>
                <w:rFonts w:asciiTheme="majorEastAsia" w:eastAsiaTheme="majorEastAsia" w:hAnsiTheme="majorEastAsia"/>
                <w:sz w:val="18"/>
                <w:szCs w:val="18"/>
              </w:rPr>
            </w:pPr>
          </w:p>
          <w:p w14:paraId="16837016" w14:textId="77777777" w:rsidR="005C5718" w:rsidRPr="005C5718" w:rsidRDefault="005C5718" w:rsidP="00C15BA7">
            <w:pPr>
              <w:pStyle w:val="aa"/>
              <w:wordWrap/>
              <w:spacing w:line="240" w:lineRule="exact"/>
              <w:jc w:val="left"/>
              <w:rPr>
                <w:rFonts w:asciiTheme="majorEastAsia" w:eastAsiaTheme="majorEastAsia" w:hAnsiTheme="majorEastAsia"/>
                <w:sz w:val="18"/>
                <w:szCs w:val="18"/>
              </w:rPr>
            </w:pPr>
            <w:r w:rsidRPr="005C5718">
              <w:rPr>
                <w:rFonts w:asciiTheme="majorEastAsia" w:eastAsiaTheme="majorEastAsia" w:hAnsiTheme="majorEastAsia" w:cs="ＭＳ ゴシック"/>
                <w:color w:val="000000"/>
                <w:sz w:val="18"/>
                <w:szCs w:val="18"/>
              </w:rPr>
              <w:t>※要支援の登録者は対象外。</w:t>
            </w:r>
          </w:p>
          <w:p w14:paraId="4B6FA92C" w14:textId="77777777" w:rsidR="005C5718" w:rsidRPr="005C5718" w:rsidRDefault="005C5718" w:rsidP="00C15BA7">
            <w:pPr>
              <w:pStyle w:val="aa"/>
              <w:wordWrap/>
              <w:spacing w:line="240" w:lineRule="exact"/>
              <w:jc w:val="left"/>
              <w:rPr>
                <w:rFonts w:asciiTheme="majorEastAsia" w:eastAsiaTheme="majorEastAsia" w:hAnsiTheme="majorEastAsia" w:cs="ＭＳ ゴシック"/>
                <w:color w:val="000000"/>
                <w:sz w:val="18"/>
                <w:szCs w:val="18"/>
              </w:rPr>
            </w:pPr>
          </w:p>
          <w:p w14:paraId="187E2B48" w14:textId="77777777" w:rsidR="005C5718" w:rsidRPr="005C5718" w:rsidRDefault="005C5718" w:rsidP="00C15BA7">
            <w:pPr>
              <w:pStyle w:val="aa"/>
              <w:wordWrap/>
              <w:spacing w:line="240" w:lineRule="exact"/>
              <w:jc w:val="left"/>
              <w:rPr>
                <w:rFonts w:asciiTheme="majorEastAsia" w:eastAsiaTheme="majorEastAsia" w:hAnsiTheme="majorEastAsia" w:cs="ＭＳ ゴシック"/>
                <w:color w:val="000000"/>
                <w:sz w:val="18"/>
                <w:szCs w:val="18"/>
              </w:rPr>
            </w:pPr>
          </w:p>
          <w:p w14:paraId="64552CAB" w14:textId="77777777" w:rsidR="005C5718" w:rsidRPr="005C5718" w:rsidRDefault="005C5718" w:rsidP="00C15BA7">
            <w:pPr>
              <w:pStyle w:val="aa"/>
              <w:wordWrap/>
              <w:spacing w:line="240" w:lineRule="exact"/>
              <w:jc w:val="left"/>
              <w:rPr>
                <w:rFonts w:asciiTheme="majorEastAsia" w:eastAsiaTheme="majorEastAsia" w:hAnsiTheme="majorEastAsia" w:cs="ＭＳ ゴシック"/>
                <w:color w:val="000000"/>
                <w:sz w:val="18"/>
                <w:szCs w:val="18"/>
              </w:rPr>
            </w:pPr>
          </w:p>
          <w:p w14:paraId="0AEFD3E0" w14:textId="3CD1B604" w:rsidR="005C5718" w:rsidRDefault="005C5718" w:rsidP="00C15BA7">
            <w:pPr>
              <w:pStyle w:val="aa"/>
              <w:wordWrap/>
              <w:spacing w:line="240" w:lineRule="exact"/>
              <w:jc w:val="left"/>
              <w:rPr>
                <w:rFonts w:asciiTheme="majorEastAsia" w:eastAsiaTheme="majorEastAsia" w:hAnsiTheme="majorEastAsia" w:cs="ＭＳ ゴシック"/>
                <w:color w:val="000000"/>
                <w:sz w:val="18"/>
                <w:szCs w:val="18"/>
              </w:rPr>
            </w:pPr>
          </w:p>
          <w:p w14:paraId="7F2F96F4" w14:textId="2E201BAA" w:rsidR="005C5718" w:rsidRPr="00A96EAF" w:rsidRDefault="005C5718" w:rsidP="00C15BA7">
            <w:pPr>
              <w:pStyle w:val="aa"/>
              <w:wordWrap/>
              <w:spacing w:line="240" w:lineRule="exact"/>
              <w:jc w:val="left"/>
              <w:rPr>
                <w:rFonts w:asciiTheme="majorEastAsia" w:eastAsiaTheme="majorEastAsia" w:hAnsiTheme="majorEastAsia"/>
                <w:sz w:val="20"/>
                <w:szCs w:val="20"/>
              </w:rPr>
            </w:pPr>
          </w:p>
        </w:tc>
      </w:tr>
      <w:tr w:rsidR="00DD14CE" w14:paraId="7115EFBE" w14:textId="77777777" w:rsidTr="00DD14CE">
        <w:tc>
          <w:tcPr>
            <w:tcW w:w="1310" w:type="dxa"/>
            <w:vMerge/>
            <w:tcBorders>
              <w:left w:val="single" w:sz="4" w:space="0" w:color="000001"/>
            </w:tcBorders>
            <w:shd w:val="clear" w:color="auto" w:fill="FFFFFF"/>
          </w:tcPr>
          <w:p w14:paraId="6A84C67C" w14:textId="77777777" w:rsidR="00DD14CE" w:rsidRPr="00A96EAF" w:rsidRDefault="00DD14CE"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83" w:type="dxa"/>
            <w:tcBorders>
              <w:left w:val="single" w:sz="4" w:space="0" w:color="000001"/>
              <w:right w:val="dotted" w:sz="4" w:space="0" w:color="000001"/>
            </w:tcBorders>
            <w:shd w:val="clear" w:color="auto" w:fill="FFFFFF"/>
          </w:tcPr>
          <w:p w14:paraId="2EF1AF8C" w14:textId="77777777" w:rsidR="00DD14CE" w:rsidRPr="00A96EAF" w:rsidRDefault="00DD14CE" w:rsidP="0081332E">
            <w:pPr>
              <w:pStyle w:val="aa"/>
              <w:wordWrap/>
              <w:spacing w:line="240" w:lineRule="exact"/>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02BF705F" w14:textId="258417B7" w:rsidR="00DD14CE" w:rsidRPr="00A96EAF" w:rsidRDefault="00DD14CE" w:rsidP="00DD14CE">
            <w:pPr>
              <w:pStyle w:val="aa"/>
              <w:wordWrap/>
              <w:spacing w:line="240" w:lineRule="exact"/>
              <w:ind w:left="158" w:hangingChars="100" w:hanging="158"/>
              <w:jc w:val="left"/>
              <w:rPr>
                <w:rFonts w:asciiTheme="majorEastAsia" w:eastAsiaTheme="majorEastAsia" w:hAnsiTheme="majorEastAsia" w:cs="ＭＳ ゴシック"/>
                <w:color w:val="000000"/>
                <w:sz w:val="20"/>
                <w:szCs w:val="20"/>
              </w:rPr>
            </w:pPr>
            <w:r w:rsidRPr="0081332E">
              <w:rPr>
                <w:rFonts w:asciiTheme="majorEastAsia" w:eastAsiaTheme="majorEastAsia" w:hAnsiTheme="majorEastAsia" w:cs="ＭＳ ゴシック"/>
                <w:color w:val="000000"/>
                <w:sz w:val="18"/>
                <w:szCs w:val="18"/>
              </w:rPr>
              <w:t>①　訪問サービスを担当する常勤の従業者を２名以上配置する事業所において、当該事業所における全ての登録者に対する訪問サービスの提供回数が１月当たり延べ２００回以上である場合に算定する。当該加算を算定する場合は、訪問サービスの内容を記録しておくこと。</w:t>
            </w:r>
          </w:p>
        </w:tc>
        <w:tc>
          <w:tcPr>
            <w:tcW w:w="709" w:type="dxa"/>
            <w:tcBorders>
              <w:top w:val="dotted" w:sz="4" w:space="0" w:color="000001"/>
              <w:left w:val="single" w:sz="4" w:space="0" w:color="000001"/>
              <w:bottom w:val="dotted" w:sz="4" w:space="0" w:color="000001"/>
            </w:tcBorders>
            <w:shd w:val="clear" w:color="auto" w:fill="FFFFFF"/>
          </w:tcPr>
          <w:p w14:paraId="0546A084" w14:textId="77777777" w:rsidR="00DD14CE" w:rsidRDefault="00DD14CE" w:rsidP="0081332E">
            <w:pPr>
              <w:snapToGrid/>
              <w:spacing w:line="220" w:lineRule="exact"/>
              <w:jc w:val="both"/>
              <w:rPr>
                <w:rFonts w:asciiTheme="majorEastAsia" w:eastAsiaTheme="majorEastAsia" w:hAnsiTheme="majorEastAsia"/>
              </w:rPr>
            </w:pPr>
          </w:p>
        </w:tc>
        <w:tc>
          <w:tcPr>
            <w:tcW w:w="1559" w:type="dxa"/>
            <w:vMerge w:val="restart"/>
            <w:tcBorders>
              <w:top w:val="dotted" w:sz="4" w:space="0" w:color="000001"/>
              <w:left w:val="single" w:sz="4" w:space="0" w:color="000001"/>
              <w:right w:val="single" w:sz="4" w:space="0" w:color="000001"/>
            </w:tcBorders>
            <w:shd w:val="clear" w:color="auto" w:fill="FFFFFF"/>
          </w:tcPr>
          <w:p w14:paraId="1461DFB3" w14:textId="3F6EF7D4" w:rsidR="00DD14CE" w:rsidRDefault="00DD14CE" w:rsidP="00DD14CE">
            <w:pPr>
              <w:pStyle w:val="aa"/>
              <w:wordWrap/>
              <w:spacing w:line="240" w:lineRule="exact"/>
              <w:jc w:val="left"/>
              <w:rPr>
                <w:rFonts w:asciiTheme="majorEastAsia" w:eastAsiaTheme="majorEastAsia" w:hAnsiTheme="majorEastAsia" w:cs="ＭＳ ゴシック"/>
                <w:color w:val="000000"/>
                <w:sz w:val="18"/>
                <w:szCs w:val="18"/>
              </w:rPr>
            </w:pPr>
            <w:r w:rsidRPr="005C5718">
              <w:rPr>
                <w:rFonts w:asciiTheme="majorEastAsia" w:eastAsiaTheme="majorEastAsia" w:hAnsiTheme="majorEastAsia" w:cs="ＭＳ ゴシック"/>
                <w:color w:val="000000"/>
                <w:sz w:val="18"/>
                <w:szCs w:val="18"/>
              </w:rPr>
              <w:t>・訪問担当の常勤従業者　　名</w:t>
            </w:r>
          </w:p>
          <w:p w14:paraId="0DCC8043" w14:textId="77777777" w:rsidR="00DD14CE" w:rsidRPr="005C5718" w:rsidRDefault="00DD14CE" w:rsidP="00DD14CE">
            <w:pPr>
              <w:pStyle w:val="aa"/>
              <w:wordWrap/>
              <w:spacing w:line="240" w:lineRule="exact"/>
              <w:jc w:val="left"/>
              <w:rPr>
                <w:rFonts w:asciiTheme="majorEastAsia" w:eastAsiaTheme="majorEastAsia" w:hAnsiTheme="majorEastAsia"/>
                <w:sz w:val="18"/>
                <w:szCs w:val="18"/>
              </w:rPr>
            </w:pPr>
            <w:r w:rsidRPr="005C5718">
              <w:rPr>
                <w:rFonts w:asciiTheme="majorEastAsia" w:eastAsiaTheme="majorEastAsia" w:hAnsiTheme="majorEastAsia" w:cs="ＭＳ ゴシック"/>
                <w:color w:val="000000"/>
                <w:sz w:val="18"/>
                <w:szCs w:val="18"/>
              </w:rPr>
              <w:t>・サービス内容記録【有・無】</w:t>
            </w:r>
          </w:p>
          <w:p w14:paraId="01889DAF" w14:textId="09CFA455" w:rsidR="00DD14CE" w:rsidRPr="005C5718" w:rsidRDefault="00DD14CE" w:rsidP="00DD14CE">
            <w:pPr>
              <w:pStyle w:val="aa"/>
              <w:wordWrap/>
              <w:spacing w:line="240" w:lineRule="exact"/>
              <w:jc w:val="left"/>
              <w:rPr>
                <w:rFonts w:asciiTheme="majorEastAsia" w:eastAsiaTheme="majorEastAsia" w:hAnsiTheme="majorEastAsia" w:cs="ＭＳ ゴシック"/>
                <w:color w:val="000000"/>
                <w:sz w:val="18"/>
                <w:szCs w:val="18"/>
              </w:rPr>
            </w:pPr>
            <w:r w:rsidRPr="005C5718">
              <w:rPr>
                <w:rFonts w:asciiTheme="majorEastAsia" w:eastAsiaTheme="majorEastAsia" w:hAnsiTheme="majorEastAsia" w:cs="ＭＳ ゴシック"/>
                <w:color w:val="000000"/>
                <w:sz w:val="18"/>
                <w:szCs w:val="18"/>
              </w:rPr>
              <w:t>・１月当たり延べ訪問サービスの提　　供回数　　　回</w:t>
            </w:r>
          </w:p>
        </w:tc>
      </w:tr>
      <w:tr w:rsidR="00DD14CE" w14:paraId="58F1F251" w14:textId="77777777" w:rsidTr="00FD48C0">
        <w:tc>
          <w:tcPr>
            <w:tcW w:w="1310" w:type="dxa"/>
            <w:vMerge/>
            <w:tcBorders>
              <w:left w:val="single" w:sz="4" w:space="0" w:color="000001"/>
            </w:tcBorders>
            <w:shd w:val="clear" w:color="auto" w:fill="FFFFFF"/>
          </w:tcPr>
          <w:p w14:paraId="5D319E46" w14:textId="77777777" w:rsidR="00DD14CE" w:rsidRPr="00A96EAF" w:rsidRDefault="00DD14CE"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83" w:type="dxa"/>
            <w:tcBorders>
              <w:left w:val="single" w:sz="4" w:space="0" w:color="000001"/>
              <w:right w:val="dotted" w:sz="4" w:space="0" w:color="000001"/>
            </w:tcBorders>
            <w:shd w:val="clear" w:color="auto" w:fill="FFFFFF"/>
          </w:tcPr>
          <w:p w14:paraId="03C20DC6" w14:textId="77777777" w:rsidR="00DD14CE" w:rsidRPr="00A96EAF" w:rsidRDefault="00DD14CE" w:rsidP="0081332E">
            <w:pPr>
              <w:pStyle w:val="aa"/>
              <w:wordWrap/>
              <w:spacing w:line="240" w:lineRule="exact"/>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5391C1D7" w14:textId="0B9A2498" w:rsidR="00DD14CE" w:rsidRPr="00A96EAF" w:rsidRDefault="00265C81" w:rsidP="00DD14CE">
            <w:pPr>
              <w:pStyle w:val="aa"/>
              <w:wordWrap/>
              <w:spacing w:line="240" w:lineRule="exact"/>
              <w:ind w:left="158" w:hangingChars="100" w:hanging="158"/>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18"/>
                <w:szCs w:val="18"/>
              </w:rPr>
              <w:t>②</w:t>
            </w:r>
            <w:r w:rsidR="00DD14CE">
              <w:rPr>
                <w:rFonts w:asciiTheme="majorEastAsia" w:eastAsiaTheme="majorEastAsia" w:hAnsiTheme="majorEastAsia" w:cs="ＭＳ ゴシック" w:hint="eastAsia"/>
                <w:color w:val="000000"/>
                <w:sz w:val="18"/>
                <w:szCs w:val="18"/>
              </w:rPr>
              <w:t xml:space="preserve">　「訪問サービスを担当する常勤の従業者」は、訪問サービスのみを行う従業者として固定しなければならな</w:t>
            </w:r>
            <w:r w:rsidR="00DD14CE" w:rsidRPr="0081332E">
              <w:rPr>
                <w:rFonts w:asciiTheme="majorEastAsia" w:eastAsiaTheme="majorEastAsia" w:hAnsiTheme="majorEastAsia" w:cs="ＭＳ ゴシック"/>
                <w:color w:val="000000"/>
                <w:sz w:val="18"/>
                <w:szCs w:val="18"/>
              </w:rPr>
              <w:t>いという趣旨ではなく、訪問サービスも行っている常勤の従業者を２名以上配置した場合に算定が可能である。</w:t>
            </w:r>
          </w:p>
        </w:tc>
        <w:tc>
          <w:tcPr>
            <w:tcW w:w="709" w:type="dxa"/>
            <w:tcBorders>
              <w:top w:val="dotted" w:sz="4" w:space="0" w:color="000001"/>
              <w:left w:val="single" w:sz="4" w:space="0" w:color="000001"/>
              <w:bottom w:val="dotted" w:sz="4" w:space="0" w:color="000001"/>
            </w:tcBorders>
            <w:shd w:val="clear" w:color="auto" w:fill="FFFFFF"/>
          </w:tcPr>
          <w:p w14:paraId="19C629DA" w14:textId="77777777" w:rsidR="00DD14CE" w:rsidRDefault="00DD14CE" w:rsidP="0081332E">
            <w:pPr>
              <w:snapToGrid/>
              <w:spacing w:line="220" w:lineRule="exact"/>
              <w:jc w:val="both"/>
              <w:rPr>
                <w:rFonts w:asciiTheme="majorEastAsia" w:eastAsiaTheme="majorEastAsia" w:hAnsiTheme="majorEastAsia"/>
              </w:rPr>
            </w:pPr>
          </w:p>
        </w:tc>
        <w:tc>
          <w:tcPr>
            <w:tcW w:w="1559" w:type="dxa"/>
            <w:vMerge/>
            <w:tcBorders>
              <w:left w:val="single" w:sz="4" w:space="0" w:color="000001"/>
              <w:right w:val="single" w:sz="4" w:space="0" w:color="000001"/>
            </w:tcBorders>
            <w:shd w:val="clear" w:color="auto" w:fill="FFFFFF"/>
          </w:tcPr>
          <w:p w14:paraId="62405461" w14:textId="77777777" w:rsidR="00DD14CE" w:rsidRPr="005C5718" w:rsidRDefault="00DD14CE" w:rsidP="00C15BA7">
            <w:pPr>
              <w:pStyle w:val="aa"/>
              <w:wordWrap/>
              <w:spacing w:line="240" w:lineRule="exact"/>
              <w:jc w:val="left"/>
              <w:rPr>
                <w:rFonts w:asciiTheme="majorEastAsia" w:eastAsiaTheme="majorEastAsia" w:hAnsiTheme="majorEastAsia" w:cs="ＭＳ ゴシック"/>
                <w:color w:val="000000"/>
                <w:sz w:val="18"/>
                <w:szCs w:val="18"/>
              </w:rPr>
            </w:pPr>
          </w:p>
        </w:tc>
      </w:tr>
      <w:tr w:rsidR="00DD14CE" w14:paraId="4839F02A" w14:textId="77777777" w:rsidTr="00FD48C0">
        <w:tc>
          <w:tcPr>
            <w:tcW w:w="1310" w:type="dxa"/>
            <w:vMerge/>
            <w:tcBorders>
              <w:left w:val="single" w:sz="4" w:space="0" w:color="000001"/>
            </w:tcBorders>
            <w:shd w:val="clear" w:color="auto" w:fill="FFFFFF"/>
          </w:tcPr>
          <w:p w14:paraId="6EA9E63D" w14:textId="77777777" w:rsidR="00DD14CE" w:rsidRPr="00A96EAF" w:rsidRDefault="00DD14CE"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83" w:type="dxa"/>
            <w:tcBorders>
              <w:left w:val="single" w:sz="4" w:space="0" w:color="000001"/>
              <w:right w:val="dotted" w:sz="4" w:space="0" w:color="000001"/>
            </w:tcBorders>
            <w:shd w:val="clear" w:color="auto" w:fill="FFFFFF"/>
          </w:tcPr>
          <w:p w14:paraId="781EC4C4" w14:textId="77777777" w:rsidR="00DD14CE" w:rsidRPr="00A96EAF" w:rsidRDefault="00DD14CE" w:rsidP="0081332E">
            <w:pPr>
              <w:pStyle w:val="aa"/>
              <w:wordWrap/>
              <w:spacing w:line="240" w:lineRule="exact"/>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dotted" w:sz="4" w:space="0" w:color="000001"/>
            </w:tcBorders>
            <w:shd w:val="clear" w:color="auto" w:fill="FFFFFF"/>
          </w:tcPr>
          <w:p w14:paraId="06F2A913" w14:textId="7C563C61" w:rsidR="00DD14CE" w:rsidRPr="00A96EAF" w:rsidRDefault="00DD14CE" w:rsidP="00DD14CE">
            <w:pPr>
              <w:pStyle w:val="aa"/>
              <w:wordWrap/>
              <w:spacing w:line="240" w:lineRule="exact"/>
              <w:ind w:left="158" w:hangingChars="100" w:hanging="158"/>
              <w:jc w:val="left"/>
              <w:rPr>
                <w:rFonts w:asciiTheme="majorEastAsia" w:eastAsiaTheme="majorEastAsia" w:hAnsiTheme="majorEastAsia" w:cs="ＭＳ ゴシック"/>
                <w:color w:val="000000"/>
                <w:sz w:val="20"/>
                <w:szCs w:val="20"/>
              </w:rPr>
            </w:pPr>
            <w:r w:rsidRPr="0081332E">
              <w:rPr>
                <w:rFonts w:asciiTheme="majorEastAsia" w:eastAsiaTheme="majorEastAsia" w:hAnsiTheme="majorEastAsia" w:cs="ＭＳ ゴシック"/>
                <w:color w:val="000000"/>
                <w:sz w:val="18"/>
                <w:szCs w:val="18"/>
              </w:rPr>
              <w:t>③　「訪問サービスの提供回数」は歴月ごとに、「５　過少サービスに対する減算」の①ロの内容と同様の方法に従って算定するものとする。なお、本加算は介護予防小規模多機能型居宅介護については算定しないため、小規模多機能型居宅介護の登録者に対する訪問サービスの提供回数について計算を行うこと。</w:t>
            </w:r>
          </w:p>
        </w:tc>
        <w:tc>
          <w:tcPr>
            <w:tcW w:w="709" w:type="dxa"/>
            <w:tcBorders>
              <w:top w:val="dotted" w:sz="4" w:space="0" w:color="000001"/>
              <w:left w:val="single" w:sz="4" w:space="0" w:color="000001"/>
              <w:bottom w:val="dotted" w:sz="4" w:space="0" w:color="000001"/>
            </w:tcBorders>
            <w:shd w:val="clear" w:color="auto" w:fill="FFFFFF"/>
          </w:tcPr>
          <w:p w14:paraId="264CFB92" w14:textId="77777777" w:rsidR="00DD14CE" w:rsidRDefault="00DD14CE" w:rsidP="0081332E">
            <w:pPr>
              <w:snapToGrid/>
              <w:spacing w:line="220" w:lineRule="exact"/>
              <w:jc w:val="both"/>
              <w:rPr>
                <w:rFonts w:asciiTheme="majorEastAsia" w:eastAsiaTheme="majorEastAsia" w:hAnsiTheme="majorEastAsia"/>
              </w:rPr>
            </w:pPr>
          </w:p>
        </w:tc>
        <w:tc>
          <w:tcPr>
            <w:tcW w:w="1559" w:type="dxa"/>
            <w:vMerge/>
            <w:tcBorders>
              <w:left w:val="single" w:sz="4" w:space="0" w:color="000001"/>
              <w:bottom w:val="dotted" w:sz="4" w:space="0" w:color="000001"/>
              <w:right w:val="single" w:sz="4" w:space="0" w:color="000001"/>
            </w:tcBorders>
            <w:shd w:val="clear" w:color="auto" w:fill="FFFFFF"/>
          </w:tcPr>
          <w:p w14:paraId="725BD652" w14:textId="77777777" w:rsidR="00DD14CE" w:rsidRPr="005C5718" w:rsidRDefault="00DD14CE" w:rsidP="00C15BA7">
            <w:pPr>
              <w:pStyle w:val="aa"/>
              <w:wordWrap/>
              <w:spacing w:line="240" w:lineRule="exact"/>
              <w:jc w:val="left"/>
              <w:rPr>
                <w:rFonts w:asciiTheme="majorEastAsia" w:eastAsiaTheme="majorEastAsia" w:hAnsiTheme="majorEastAsia" w:cs="ＭＳ ゴシック"/>
                <w:color w:val="000000"/>
                <w:sz w:val="18"/>
                <w:szCs w:val="18"/>
              </w:rPr>
            </w:pPr>
          </w:p>
        </w:tc>
      </w:tr>
      <w:tr w:rsidR="005C5718" w14:paraId="72519A2F" w14:textId="77777777" w:rsidTr="00DD14CE">
        <w:tc>
          <w:tcPr>
            <w:tcW w:w="1310" w:type="dxa"/>
            <w:vMerge/>
            <w:tcBorders>
              <w:left w:val="single" w:sz="4" w:space="0" w:color="000001"/>
            </w:tcBorders>
            <w:shd w:val="clear" w:color="auto" w:fill="FFFFFF"/>
          </w:tcPr>
          <w:p w14:paraId="6F4EE121"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83" w:type="dxa"/>
            <w:tcBorders>
              <w:left w:val="single" w:sz="4" w:space="0" w:color="000001"/>
              <w:bottom w:val="single" w:sz="4" w:space="0" w:color="000001"/>
              <w:right w:val="dotted" w:sz="4" w:space="0" w:color="000001"/>
            </w:tcBorders>
            <w:shd w:val="clear" w:color="auto" w:fill="FFFFFF"/>
          </w:tcPr>
          <w:p w14:paraId="1F6C0185" w14:textId="77777777" w:rsidR="005C5718" w:rsidRPr="00A96EAF" w:rsidRDefault="005C5718" w:rsidP="0081332E">
            <w:pPr>
              <w:pStyle w:val="aa"/>
              <w:wordWrap/>
              <w:spacing w:line="240" w:lineRule="exact"/>
              <w:jc w:val="left"/>
              <w:rPr>
                <w:rFonts w:asciiTheme="majorEastAsia" w:eastAsiaTheme="majorEastAsia" w:hAnsiTheme="majorEastAsia" w:cs="ＭＳ ゴシック"/>
                <w:color w:val="000000"/>
                <w:sz w:val="20"/>
                <w:szCs w:val="20"/>
              </w:rPr>
            </w:pPr>
          </w:p>
        </w:tc>
        <w:tc>
          <w:tcPr>
            <w:tcW w:w="5670" w:type="dxa"/>
            <w:tcBorders>
              <w:top w:val="dotted" w:sz="4" w:space="0" w:color="000001"/>
              <w:left w:val="dotted" w:sz="4" w:space="0" w:color="000001"/>
              <w:bottom w:val="single" w:sz="4" w:space="0" w:color="000001"/>
            </w:tcBorders>
            <w:shd w:val="clear" w:color="auto" w:fill="FFFFFF"/>
          </w:tcPr>
          <w:p w14:paraId="13BE0CED" w14:textId="77777777" w:rsidR="005C5718" w:rsidRPr="0081332E" w:rsidRDefault="005C5718" w:rsidP="00DD14CE">
            <w:pPr>
              <w:pStyle w:val="aa"/>
              <w:wordWrap/>
              <w:spacing w:line="200" w:lineRule="exact"/>
              <w:ind w:left="183" w:hanging="183"/>
              <w:jc w:val="left"/>
              <w:rPr>
                <w:rFonts w:asciiTheme="majorEastAsia" w:eastAsiaTheme="majorEastAsia" w:hAnsiTheme="majorEastAsia"/>
                <w:sz w:val="18"/>
                <w:szCs w:val="18"/>
              </w:rPr>
            </w:pPr>
            <w:r w:rsidRPr="0081332E">
              <w:rPr>
                <w:rFonts w:asciiTheme="majorEastAsia" w:eastAsiaTheme="majorEastAsia" w:hAnsiTheme="majorEastAsia" w:cs="ＭＳ ゴシック"/>
                <w:color w:val="000000"/>
                <w:sz w:val="18"/>
                <w:szCs w:val="18"/>
              </w:rPr>
              <w:t>④　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の占める割合が１００分の５０以上であって、かつ上記①から③の要件を満たす場合に算定するものとする。</w:t>
            </w:r>
          </w:p>
          <w:p w14:paraId="401F97D0" w14:textId="5F4A4EFD" w:rsidR="005C5718" w:rsidRPr="00A96EAF" w:rsidRDefault="005C5718" w:rsidP="00DD14CE">
            <w:pPr>
              <w:pStyle w:val="aa"/>
              <w:wordWrap/>
              <w:spacing w:line="240" w:lineRule="exact"/>
              <w:ind w:left="158" w:hangingChars="100" w:hanging="158"/>
              <w:jc w:val="left"/>
              <w:rPr>
                <w:rFonts w:asciiTheme="majorEastAsia" w:eastAsiaTheme="majorEastAsia" w:hAnsiTheme="majorEastAsia" w:cs="ＭＳ ゴシック"/>
                <w:color w:val="000000"/>
                <w:sz w:val="20"/>
                <w:szCs w:val="20"/>
              </w:rPr>
            </w:pPr>
            <w:r w:rsidRPr="0081332E">
              <w:rPr>
                <w:rFonts w:asciiTheme="majorEastAsia" w:eastAsiaTheme="majorEastAsia" w:hAnsiTheme="majorEastAsia" w:cs="ＭＳ ゴシック"/>
                <w:color w:val="000000"/>
                <w:sz w:val="18"/>
                <w:szCs w:val="18"/>
              </w:rPr>
              <w:t xml:space="preserve">　　ただし③については、同一建物居住者以外の者に対する訪問サービスの提供回数について計算を行うこと。</w:t>
            </w:r>
          </w:p>
        </w:tc>
        <w:tc>
          <w:tcPr>
            <w:tcW w:w="709" w:type="dxa"/>
            <w:tcBorders>
              <w:top w:val="dotted" w:sz="4" w:space="0" w:color="000001"/>
              <w:left w:val="single" w:sz="4" w:space="0" w:color="000001"/>
              <w:bottom w:val="single" w:sz="4" w:space="0" w:color="000001"/>
            </w:tcBorders>
            <w:shd w:val="clear" w:color="auto" w:fill="FFFFFF"/>
          </w:tcPr>
          <w:p w14:paraId="170FE4E6" w14:textId="77777777" w:rsidR="005C5718" w:rsidRDefault="005C5718" w:rsidP="0081332E">
            <w:pPr>
              <w:snapToGrid/>
              <w:spacing w:line="220" w:lineRule="exact"/>
              <w:jc w:val="both"/>
              <w:rPr>
                <w:rFonts w:asciiTheme="majorEastAsia" w:eastAsiaTheme="majorEastAsia" w:hAnsiTheme="majorEastAsia"/>
              </w:rPr>
            </w:pPr>
          </w:p>
        </w:tc>
        <w:tc>
          <w:tcPr>
            <w:tcW w:w="1559" w:type="dxa"/>
            <w:tcBorders>
              <w:top w:val="dotted" w:sz="4" w:space="0" w:color="000001"/>
              <w:left w:val="single" w:sz="4" w:space="0" w:color="000001"/>
              <w:bottom w:val="single" w:sz="4" w:space="0" w:color="000001"/>
              <w:right w:val="single" w:sz="4" w:space="0" w:color="000001"/>
            </w:tcBorders>
            <w:shd w:val="clear" w:color="auto" w:fill="FFFFFF"/>
          </w:tcPr>
          <w:p w14:paraId="38A5B7D5" w14:textId="41DBBE54" w:rsidR="005C5718" w:rsidRPr="00DD14CE" w:rsidRDefault="005C5718" w:rsidP="00DD14CE">
            <w:pPr>
              <w:pStyle w:val="aa"/>
              <w:wordWrap/>
              <w:spacing w:line="180" w:lineRule="exact"/>
              <w:jc w:val="left"/>
              <w:rPr>
                <w:rFonts w:asciiTheme="majorEastAsia" w:eastAsiaTheme="majorEastAsia" w:hAnsiTheme="majorEastAsia" w:cs="ＭＳ ゴシック"/>
                <w:color w:val="000000"/>
                <w:sz w:val="16"/>
                <w:szCs w:val="16"/>
              </w:rPr>
            </w:pPr>
            <w:r w:rsidRPr="00DD14CE">
              <w:rPr>
                <w:rFonts w:asciiTheme="majorEastAsia" w:eastAsiaTheme="majorEastAsia" w:hAnsiTheme="majorEastAsia" w:cs="ＭＳ ゴシック"/>
                <w:color w:val="000000"/>
                <w:sz w:val="16"/>
                <w:szCs w:val="16"/>
              </w:rPr>
              <w:t>集合住宅（左記参照）併設事業所の場合、同一建物居住者以外の者の占める割合</w:t>
            </w:r>
            <w:r w:rsidRPr="00DD14CE">
              <w:rPr>
                <w:rFonts w:asciiTheme="majorEastAsia" w:eastAsiaTheme="majorEastAsia" w:hAnsiTheme="majorEastAsia" w:cs="ＭＳ ゴシック"/>
                <w:color w:val="000000"/>
                <w:sz w:val="16"/>
                <w:szCs w:val="16"/>
                <w:u w:val="single"/>
              </w:rPr>
              <w:t xml:space="preserve">　　　</w:t>
            </w:r>
          </w:p>
          <w:p w14:paraId="57CD1954" w14:textId="488A38CD" w:rsidR="005C5718" w:rsidRPr="005C5718" w:rsidRDefault="005C5718" w:rsidP="00DD14CE">
            <w:pPr>
              <w:pStyle w:val="aa"/>
              <w:wordWrap/>
              <w:spacing w:line="180" w:lineRule="exact"/>
              <w:jc w:val="left"/>
              <w:rPr>
                <w:rFonts w:asciiTheme="majorEastAsia" w:eastAsiaTheme="majorEastAsia" w:hAnsiTheme="majorEastAsia" w:cs="ＭＳ ゴシック"/>
                <w:color w:val="000000"/>
                <w:sz w:val="18"/>
                <w:szCs w:val="18"/>
              </w:rPr>
            </w:pPr>
            <w:r w:rsidRPr="00DD14CE">
              <w:rPr>
                <w:rFonts w:asciiTheme="majorEastAsia" w:eastAsiaTheme="majorEastAsia" w:hAnsiTheme="majorEastAsia" w:cs="ＭＳ ゴシック"/>
                <w:color w:val="000000"/>
                <w:sz w:val="14"/>
                <w:szCs w:val="14"/>
              </w:rPr>
              <w:t>※上記算定の場合訪問サービスの提供回数に同一建物の居住者を含めていないか。</w:t>
            </w:r>
          </w:p>
        </w:tc>
      </w:tr>
      <w:tr w:rsidR="005C5718" w14:paraId="3E6B4638" w14:textId="77777777" w:rsidTr="00F30274">
        <w:tc>
          <w:tcPr>
            <w:tcW w:w="1310" w:type="dxa"/>
            <w:vMerge/>
            <w:tcBorders>
              <w:left w:val="single" w:sz="4" w:space="0" w:color="000001"/>
              <w:bottom w:val="single" w:sz="4" w:space="0" w:color="000001"/>
            </w:tcBorders>
            <w:shd w:val="clear" w:color="auto" w:fill="FFFFFF"/>
          </w:tcPr>
          <w:p w14:paraId="1B63FC98" w14:textId="77777777" w:rsidR="005C5718" w:rsidRPr="00A96EAF" w:rsidRDefault="005C5718"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82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76E717EC" w14:textId="77777777" w:rsidR="005C5718" w:rsidRPr="005C5718" w:rsidRDefault="005C5718" w:rsidP="005C5718">
            <w:pPr>
              <w:pStyle w:val="aa"/>
              <w:wordWrap/>
              <w:spacing w:line="160" w:lineRule="exact"/>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Ｈ27.４.1Ｑ＆Ａ　　問１６４</w:t>
            </w:r>
          </w:p>
          <w:p w14:paraId="1A8DBDF6" w14:textId="77777777" w:rsidR="005C5718" w:rsidRPr="005C5718" w:rsidRDefault="005C5718" w:rsidP="005C5718">
            <w:pPr>
              <w:pStyle w:val="aa"/>
              <w:wordWrap/>
              <w:spacing w:line="160" w:lineRule="exact"/>
              <w:ind w:left="180"/>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訪問サービスを担当する常勤の従業者は、小規模多機能型居宅介護の訪問サービス以外の業務に従事することは可能か。</w:t>
            </w:r>
          </w:p>
          <w:p w14:paraId="4ABD3858" w14:textId="77777777" w:rsidR="005C5718" w:rsidRPr="005C5718" w:rsidRDefault="005C5718" w:rsidP="005C5718">
            <w:pPr>
              <w:pStyle w:val="aa"/>
              <w:wordWrap/>
              <w:spacing w:line="160" w:lineRule="exact"/>
              <w:ind w:left="588" w:hanging="408"/>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　訪問サービスのみを行う従業者として固定しなければなら　ないという趣旨ではなく当該小規模多機能型居宅介護支援事業所における訪問サービス以外の業務に従事することも可能である。</w:t>
            </w:r>
          </w:p>
          <w:p w14:paraId="582767BA" w14:textId="77777777" w:rsidR="005C5718" w:rsidRPr="005C5718" w:rsidRDefault="005C5718" w:rsidP="005C5718">
            <w:pPr>
              <w:pStyle w:val="aa"/>
              <w:wordWrap/>
              <w:spacing w:line="160" w:lineRule="exact"/>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Ｈ27.４.1Ｑ＆Ａ　　問１６５</w:t>
            </w:r>
          </w:p>
          <w:p w14:paraId="7AC329A7" w14:textId="77777777" w:rsidR="005C5718" w:rsidRPr="005C5718" w:rsidRDefault="005C5718" w:rsidP="005C5718">
            <w:pPr>
              <w:pStyle w:val="aa"/>
              <w:wordWrap/>
              <w:spacing w:line="160" w:lineRule="exact"/>
              <w:ind w:left="180"/>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訪問サービスを担当する常勤の従業者を２名以上配置することとされているが、当該事業所の営業日・営業時間において常に満たすことが必要か。</w:t>
            </w:r>
          </w:p>
          <w:p w14:paraId="2C21D8C4" w14:textId="77777777" w:rsidR="005C5718" w:rsidRPr="005C5718" w:rsidRDefault="005C5718" w:rsidP="005C5718">
            <w:pPr>
              <w:pStyle w:val="aa"/>
              <w:wordWrap/>
              <w:spacing w:line="160" w:lineRule="exact"/>
              <w:ind w:left="588" w:hanging="408"/>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　当該事業所において訪問サービスの提供に当たる者のうち　２名以上を常勤の従業者とすることを求めるものであり、当該事業所の営業日・営業時間において常に訪問を担当する常勤の従業者を２名以上配置することを求めるものではない。</w:t>
            </w:r>
          </w:p>
          <w:p w14:paraId="29859CAA" w14:textId="77777777" w:rsidR="005C5718" w:rsidRPr="005C5718" w:rsidRDefault="005C5718" w:rsidP="005C5718">
            <w:pPr>
              <w:pStyle w:val="aa"/>
              <w:wordWrap/>
              <w:spacing w:line="160" w:lineRule="exact"/>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Ｈ27.４.1Ｑ＆Ａ　　問１６６</w:t>
            </w:r>
          </w:p>
          <w:p w14:paraId="05D7E7D9" w14:textId="77777777" w:rsidR="005C5718" w:rsidRPr="005C5718" w:rsidRDefault="005C5718" w:rsidP="005C5718">
            <w:pPr>
              <w:pStyle w:val="aa"/>
              <w:wordWrap/>
              <w:spacing w:line="160" w:lineRule="exact"/>
              <w:ind w:left="180"/>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当該月において、訪問サービスの利用が１度も無かった登録者についても、当該加算を算定できる。</w:t>
            </w:r>
          </w:p>
          <w:p w14:paraId="46E62B40" w14:textId="77777777" w:rsidR="005C5718" w:rsidRPr="005C5718" w:rsidRDefault="005C5718" w:rsidP="005C5718">
            <w:pPr>
              <w:pStyle w:val="aa"/>
              <w:wordWrap/>
              <w:spacing w:line="160" w:lineRule="exact"/>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Ｈ27.４.1Ｑ＆Ａ　　問１６７</w:t>
            </w:r>
          </w:p>
          <w:p w14:paraId="071611AB" w14:textId="77777777" w:rsidR="005C5718" w:rsidRPr="005C5718" w:rsidRDefault="005C5718" w:rsidP="005C5718">
            <w:pPr>
              <w:pStyle w:val="aa"/>
              <w:wordWrap/>
              <w:spacing w:line="160" w:lineRule="exact"/>
              <w:ind w:left="180"/>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訪問体制強化加算の届出をしたが、１月あたりの訪問回数が２００回未満であった場合、当該月において算定はできない。</w:t>
            </w:r>
          </w:p>
          <w:p w14:paraId="74B0714F" w14:textId="77777777" w:rsidR="005C5718" w:rsidRPr="005C5718" w:rsidRDefault="005C5718" w:rsidP="005C5718">
            <w:pPr>
              <w:pStyle w:val="aa"/>
              <w:wordWrap/>
              <w:spacing w:line="160" w:lineRule="exact"/>
              <w:ind w:left="180"/>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なお、算定要件のうち「訪問サービスの提供に当たる常勤の従業者を２名以上配置していること。」を満たしている場合には、１月当たりの訪問回数に応じて、当該体制届について、あらためて変更・取下、再提出等の手続きを求めるものではない。</w:t>
            </w:r>
          </w:p>
          <w:p w14:paraId="2FF7D9A3" w14:textId="77777777" w:rsidR="005C5718" w:rsidRPr="005C5718" w:rsidRDefault="005C5718" w:rsidP="005C5718">
            <w:pPr>
              <w:pStyle w:val="aa"/>
              <w:wordWrap/>
              <w:spacing w:line="160" w:lineRule="exact"/>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Ｈ27.４.1Ｑ＆Ａ　　問１６８</w:t>
            </w:r>
          </w:p>
          <w:p w14:paraId="52651875" w14:textId="77777777" w:rsidR="005C5718" w:rsidRPr="005C5718" w:rsidRDefault="005C5718" w:rsidP="005C5718">
            <w:pPr>
              <w:pStyle w:val="aa"/>
              <w:wordWrap/>
              <w:spacing w:line="160" w:lineRule="exact"/>
              <w:ind w:left="180" w:firstLine="204"/>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「１月当たり延べ訪問回数が２００回以上」とは、当該事業所の登録者数にかかわらず１月当たり延べ訪問回数が２００回以上必要であるということである。</w:t>
            </w:r>
          </w:p>
          <w:p w14:paraId="0B681CF8" w14:textId="77777777" w:rsidR="005C5718" w:rsidRPr="005C5718" w:rsidRDefault="005C5718" w:rsidP="005C5718">
            <w:pPr>
              <w:pStyle w:val="aa"/>
              <w:wordWrap/>
              <w:spacing w:line="160" w:lineRule="exact"/>
              <w:ind w:firstLine="204"/>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Ｈ27.４.1Ｑ＆Ａ　　問１６９</w:t>
            </w:r>
          </w:p>
          <w:p w14:paraId="342C0F1D" w14:textId="77777777" w:rsidR="005C5718" w:rsidRPr="005C5718" w:rsidRDefault="005C5718" w:rsidP="005C5718">
            <w:pPr>
              <w:pStyle w:val="aa"/>
              <w:wordWrap/>
              <w:spacing w:line="160" w:lineRule="exact"/>
              <w:ind w:left="180"/>
              <w:jc w:val="left"/>
              <w:rPr>
                <w:rFonts w:asciiTheme="majorEastAsia" w:eastAsiaTheme="majorEastAsia" w:hAnsiTheme="majorEastAsia"/>
                <w:sz w:val="16"/>
                <w:szCs w:val="16"/>
              </w:rPr>
            </w:pPr>
            <w:r w:rsidRPr="005C5718">
              <w:rPr>
                <w:rFonts w:asciiTheme="majorEastAsia" w:eastAsiaTheme="majorEastAsia" w:hAnsiTheme="majorEastAsia" w:cs="ＭＳ ゴシック"/>
                <w:i/>
                <w:iCs/>
                <w:color w:val="000000"/>
                <w:sz w:val="16"/>
                <w:szCs w:val="16"/>
              </w:rPr>
              <w:t xml:space="preserve">　訪問サービスの提供回数には、通いサービスの送迎として自宅を訪問する場合も含まれるのか。</w:t>
            </w:r>
          </w:p>
          <w:p w14:paraId="1F028314" w14:textId="194CAE25" w:rsidR="005C5718" w:rsidRPr="005C5718" w:rsidRDefault="005C5718" w:rsidP="005C5718">
            <w:pPr>
              <w:pStyle w:val="aa"/>
              <w:wordWrap/>
              <w:spacing w:line="160" w:lineRule="exact"/>
              <w:jc w:val="left"/>
              <w:rPr>
                <w:rFonts w:asciiTheme="majorEastAsia" w:eastAsiaTheme="majorEastAsia" w:hAnsiTheme="majorEastAsia" w:cs="ＭＳ ゴシック"/>
                <w:color w:val="000000"/>
                <w:sz w:val="16"/>
                <w:szCs w:val="16"/>
              </w:rPr>
            </w:pPr>
            <w:r w:rsidRPr="005C5718">
              <w:rPr>
                <w:rFonts w:asciiTheme="majorEastAsia" w:eastAsiaTheme="majorEastAsia" w:hAnsiTheme="majorEastAsia" w:cs="ＭＳ ゴシック"/>
                <w:i/>
                <w:iCs/>
                <w:color w:val="000000"/>
                <w:sz w:val="16"/>
                <w:szCs w:val="16"/>
              </w:rPr>
              <w:t xml:space="preserve">　→　（抜粋）通いサービスの送迎として自宅を訪問する場合であっても、介護従業者が行う身体整容や行為介助など、当該記録において訪問サービスとして記録されるサービスについては、訪問サービスの提供回数に含まれるものである。</w:t>
            </w:r>
          </w:p>
        </w:tc>
      </w:tr>
    </w:tbl>
    <w:p w14:paraId="7A02A22C" w14:textId="02B32B3F" w:rsidR="005C5718" w:rsidRDefault="005C5718">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425"/>
        <w:gridCol w:w="5528"/>
        <w:gridCol w:w="709"/>
        <w:gridCol w:w="1559"/>
      </w:tblGrid>
      <w:tr w:rsidR="00DD14CE" w:rsidRPr="0046571F" w14:paraId="3E31183B" w14:textId="77777777" w:rsidTr="00DD14CE">
        <w:tc>
          <w:tcPr>
            <w:tcW w:w="1310" w:type="dxa"/>
            <w:tcBorders>
              <w:top w:val="single" w:sz="4" w:space="0" w:color="000001"/>
              <w:left w:val="single" w:sz="4" w:space="0" w:color="000001"/>
              <w:bottom w:val="single" w:sz="4" w:space="0" w:color="000001"/>
            </w:tcBorders>
            <w:shd w:val="clear" w:color="auto" w:fill="FFFFFF"/>
          </w:tcPr>
          <w:p w14:paraId="2CDC6561" w14:textId="77777777" w:rsidR="00DD14CE" w:rsidRPr="00B06D89" w:rsidRDefault="00DD14CE" w:rsidP="000664C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gridSpan w:val="2"/>
            <w:tcBorders>
              <w:top w:val="single" w:sz="4" w:space="0" w:color="000001"/>
              <w:left w:val="single" w:sz="4" w:space="0" w:color="000001"/>
              <w:bottom w:val="single" w:sz="4" w:space="0" w:color="000001"/>
            </w:tcBorders>
            <w:shd w:val="clear" w:color="auto" w:fill="FFFFFF"/>
          </w:tcPr>
          <w:p w14:paraId="1E29FF79" w14:textId="77777777" w:rsidR="00DD14CE" w:rsidRPr="0046571F" w:rsidRDefault="00DD14CE" w:rsidP="000664C1">
            <w:pPr>
              <w:pStyle w:val="aa"/>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4C3A9880" w14:textId="77777777" w:rsidR="00DD14CE" w:rsidRPr="0098417C" w:rsidRDefault="00DD14CE" w:rsidP="000664C1">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EF954A4" w14:textId="77777777" w:rsidR="00DD14CE" w:rsidRPr="0046571F" w:rsidRDefault="00DD14CE" w:rsidP="000664C1">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B93AC3" w14:paraId="375CF4FC" w14:textId="77777777" w:rsidTr="00265C81">
        <w:tc>
          <w:tcPr>
            <w:tcW w:w="1310" w:type="dxa"/>
            <w:tcBorders>
              <w:top w:val="single" w:sz="4" w:space="0" w:color="000001"/>
              <w:left w:val="single" w:sz="4" w:space="0" w:color="000001"/>
            </w:tcBorders>
            <w:shd w:val="clear" w:color="auto" w:fill="FFFFFF"/>
          </w:tcPr>
          <w:p w14:paraId="3D8CDE87" w14:textId="6D128198" w:rsidR="00B93AC3" w:rsidRPr="00A96EAF" w:rsidRDefault="00B93AC3"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16　総合マネジメント体制強化加算</w:t>
            </w:r>
          </w:p>
        </w:tc>
        <w:tc>
          <w:tcPr>
            <w:tcW w:w="5953" w:type="dxa"/>
            <w:gridSpan w:val="2"/>
            <w:tcBorders>
              <w:top w:val="single" w:sz="4" w:space="0" w:color="000001"/>
              <w:left w:val="single" w:sz="4" w:space="0" w:color="000001"/>
            </w:tcBorders>
            <w:shd w:val="clear" w:color="auto" w:fill="FFFFFF"/>
          </w:tcPr>
          <w:p w14:paraId="56C4C997" w14:textId="24E97F5A" w:rsidR="00B93AC3" w:rsidRDefault="00B93AC3" w:rsidP="00C15BA7">
            <w:pPr>
              <w:pStyle w:val="aa"/>
              <w:wordWrap/>
              <w:spacing w:line="240" w:lineRule="exact"/>
              <w:jc w:val="left"/>
              <w:rPr>
                <w:rFonts w:asciiTheme="majorEastAsia" w:eastAsiaTheme="majorEastAsia" w:hAnsiTheme="majorEastAsia" w:cs="ＭＳ ゴシック"/>
                <w:color w:val="000000"/>
                <w:w w:val="50"/>
                <w:sz w:val="20"/>
                <w:szCs w:val="20"/>
              </w:rPr>
            </w:pPr>
            <w:r w:rsidRPr="00A96EAF">
              <w:rPr>
                <w:rFonts w:asciiTheme="majorEastAsia" w:eastAsiaTheme="majorEastAsia" w:hAnsiTheme="majorEastAsia" w:cs="ＭＳ ゴシック"/>
                <w:color w:val="000000"/>
                <w:sz w:val="20"/>
                <w:szCs w:val="20"/>
              </w:rPr>
              <w:t>小規模多機能型居宅介護費（短期利用居宅介護費を除く。）については、別に厚生労働大臣が定める基準（注）に適合しているものとして市長に届け出た指定小規模多機能型居宅介護事業所が、指定小規模多機能型居宅介護の質を継続的に管理した場合は、1月につき1、000単位を加算しているか。</w:t>
            </w:r>
            <w:r w:rsidRPr="00A96EAF">
              <w:rPr>
                <w:rFonts w:asciiTheme="majorEastAsia" w:eastAsiaTheme="majorEastAsia" w:hAnsiTheme="majorEastAsia" w:cs="ＭＳ ゴシック"/>
                <w:color w:val="000000"/>
                <w:w w:val="50"/>
                <w:sz w:val="20"/>
                <w:szCs w:val="20"/>
              </w:rPr>
              <w:t>◆平１８厚告１２６別表４ヌ注</w:t>
            </w:r>
          </w:p>
          <w:p w14:paraId="2CC75DF6" w14:textId="77777777" w:rsidR="00B93AC3" w:rsidRPr="00A96EAF" w:rsidRDefault="00B93AC3" w:rsidP="00C15BA7">
            <w:pPr>
              <w:pStyle w:val="aa"/>
              <w:wordWrap/>
              <w:spacing w:line="240" w:lineRule="exact"/>
              <w:jc w:val="left"/>
              <w:rPr>
                <w:rFonts w:asciiTheme="majorEastAsia" w:eastAsiaTheme="majorEastAsia" w:hAnsiTheme="majorEastAsia" w:cs="ＭＳ ゴシック"/>
                <w:color w:val="000000"/>
                <w:sz w:val="20"/>
                <w:szCs w:val="20"/>
              </w:rPr>
            </w:pPr>
          </w:p>
          <w:p w14:paraId="56767BDF" w14:textId="77777777" w:rsidR="00B93AC3" w:rsidRPr="00A96EAF" w:rsidRDefault="00B93AC3"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注　別に厚生労働大臣が定める基準　</w:t>
            </w:r>
            <w:r w:rsidRPr="00A96EAF">
              <w:rPr>
                <w:rFonts w:asciiTheme="majorEastAsia" w:eastAsiaTheme="majorEastAsia" w:hAnsiTheme="majorEastAsia" w:cs="ＭＳ ゴシック"/>
                <w:color w:val="000000"/>
                <w:w w:val="50"/>
                <w:sz w:val="20"/>
                <w:szCs w:val="20"/>
              </w:rPr>
              <w:t>◆平２７厚告９５第５６号</w:t>
            </w:r>
          </w:p>
          <w:p w14:paraId="1A7B07EF" w14:textId="77777777" w:rsidR="00B93AC3" w:rsidRPr="00A96EAF" w:rsidRDefault="00B93AC3"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次に掲げる基準のいずれにも適合すること。</w:t>
            </w:r>
          </w:p>
          <w:p w14:paraId="7CEC2134" w14:textId="77777777" w:rsidR="00B93AC3" w:rsidRPr="00A96EAF" w:rsidRDefault="00B93AC3" w:rsidP="00C15BA7">
            <w:pPr>
              <w:pStyle w:val="aa"/>
              <w:wordWrap/>
              <w:spacing w:line="240" w:lineRule="exact"/>
              <w:ind w:left="612" w:hanging="61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イ　利用者の心身の状況又はその家族等を取り巻く環境の変化に応じ、随時、介護支援専門員、看護師、准看護師、介護職員その他の関係者が共同し、小規模多機能型居宅介護計画の見直しを行っていること。</w:t>
            </w:r>
          </w:p>
          <w:p w14:paraId="11A84547" w14:textId="776C7E08" w:rsidR="00B93AC3" w:rsidRDefault="00B93AC3" w:rsidP="0081332E">
            <w:pPr>
              <w:pStyle w:val="aa"/>
              <w:wordWrap/>
              <w:spacing w:line="240" w:lineRule="exact"/>
              <w:ind w:left="612" w:hanging="612"/>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ロ　利用者の地域における多様な活動が確保されるよう、日常的に地域住民等との交流を図り、利用者の状態に応じて、地域の行事や活動等に積極的に参加していること。</w:t>
            </w:r>
          </w:p>
          <w:p w14:paraId="182BE6AE" w14:textId="77777777" w:rsidR="00B93AC3" w:rsidRPr="00A96EAF" w:rsidRDefault="00B93AC3" w:rsidP="0081332E">
            <w:pPr>
              <w:pStyle w:val="aa"/>
              <w:wordWrap/>
              <w:spacing w:line="240" w:lineRule="exact"/>
              <w:ind w:left="612" w:hanging="612"/>
              <w:jc w:val="left"/>
              <w:rPr>
                <w:rFonts w:asciiTheme="majorEastAsia" w:eastAsiaTheme="majorEastAsia" w:hAnsiTheme="majorEastAsia" w:cs="ＭＳ ゴシック"/>
                <w:color w:val="000000"/>
                <w:sz w:val="20"/>
                <w:szCs w:val="20"/>
              </w:rPr>
            </w:pPr>
          </w:p>
          <w:p w14:paraId="7F76706F" w14:textId="77777777" w:rsidR="00B93AC3" w:rsidRPr="00DD14CE" w:rsidRDefault="00B93AC3" w:rsidP="00DD14CE">
            <w:pPr>
              <w:pStyle w:val="aa"/>
              <w:wordWrap/>
              <w:spacing w:line="200" w:lineRule="exact"/>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総合マネジメント体制強化加算について　</w:t>
            </w:r>
            <w:r w:rsidRPr="00DD14CE">
              <w:rPr>
                <w:rFonts w:asciiTheme="majorEastAsia" w:eastAsiaTheme="majorEastAsia" w:hAnsiTheme="majorEastAsia" w:cs="ＭＳ ゴシック"/>
                <w:color w:val="000000"/>
                <w:w w:val="50"/>
                <w:sz w:val="18"/>
                <w:szCs w:val="18"/>
              </w:rPr>
              <w:t>◆平１８留意事項通知第２の５（１２）</w:t>
            </w:r>
          </w:p>
          <w:p w14:paraId="7DC442A3" w14:textId="77777777" w:rsidR="00B93AC3" w:rsidRPr="00DD14CE" w:rsidRDefault="00B93AC3" w:rsidP="00DD14CE">
            <w:pPr>
              <w:pStyle w:val="aa"/>
              <w:wordWrap/>
              <w:spacing w:line="200" w:lineRule="exact"/>
              <w:ind w:left="408" w:hanging="408"/>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①　事業所において、登録者が住み慣れた地域での生活を継続できるよう、地域住民との交流や地域活動への参加を図りつつ、登録者の心身の状況、希望及びその置かれている環境を踏まえて、「通い・訪問・宿泊」を柔軟に組み合わせて提供するために、介護支援専門員、看護師、准看護師、介護職員その他の関係者が日常的に行う調整や情報共有、多様な関係機関や地域住民等との調整や地域住民等との交流等の取組を評価するものである。</w:t>
            </w:r>
          </w:p>
          <w:p w14:paraId="44262215" w14:textId="7CB8E03F" w:rsidR="00B93AC3" w:rsidRPr="00A96EAF" w:rsidRDefault="00B93AC3" w:rsidP="00B93AC3">
            <w:pPr>
              <w:pStyle w:val="aa"/>
              <w:wordWrap/>
              <w:spacing w:line="200" w:lineRule="exact"/>
              <w:jc w:val="left"/>
              <w:rPr>
                <w:rFonts w:asciiTheme="majorEastAsia" w:eastAsiaTheme="majorEastAsia" w:hAnsiTheme="majorEastAsia"/>
                <w:sz w:val="20"/>
                <w:szCs w:val="20"/>
              </w:rPr>
            </w:pPr>
            <w:r w:rsidRPr="00DD14CE">
              <w:rPr>
                <w:rFonts w:asciiTheme="majorEastAsia" w:eastAsiaTheme="majorEastAsia" w:hAnsiTheme="majorEastAsia" w:cs="ＭＳ ゴシック"/>
                <w:color w:val="000000"/>
                <w:sz w:val="18"/>
                <w:szCs w:val="18"/>
              </w:rPr>
              <w:t xml:space="preserve">　②　当該加算は、次に掲げるいずれにも該当する場合に算定する。　</w:t>
            </w:r>
          </w:p>
        </w:tc>
        <w:tc>
          <w:tcPr>
            <w:tcW w:w="709" w:type="dxa"/>
            <w:tcBorders>
              <w:top w:val="single" w:sz="4" w:space="0" w:color="000001"/>
              <w:left w:val="single" w:sz="4" w:space="0" w:color="000001"/>
            </w:tcBorders>
            <w:shd w:val="clear" w:color="auto" w:fill="FFFFFF"/>
          </w:tcPr>
          <w:p w14:paraId="7646F119"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677464254"/>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1A9C4EFC"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222723310"/>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650ACA78" w14:textId="7C99EE39" w:rsidR="00B93AC3"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690092941"/>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無</w:t>
            </w:r>
          </w:p>
        </w:tc>
        <w:tc>
          <w:tcPr>
            <w:tcW w:w="1559" w:type="dxa"/>
            <w:vMerge w:val="restart"/>
            <w:tcBorders>
              <w:top w:val="single" w:sz="4" w:space="0" w:color="000001"/>
              <w:left w:val="single" w:sz="4" w:space="0" w:color="000001"/>
              <w:right w:val="single" w:sz="4" w:space="0" w:color="000001"/>
            </w:tcBorders>
            <w:shd w:val="clear" w:color="auto" w:fill="FFFFFF"/>
          </w:tcPr>
          <w:p w14:paraId="6A064CC9" w14:textId="7C14FF72" w:rsidR="00B93AC3" w:rsidRDefault="00B93AC3" w:rsidP="00C15BA7">
            <w:pPr>
              <w:pStyle w:val="aa"/>
              <w:wordWrap/>
              <w:spacing w:line="240" w:lineRule="exact"/>
              <w:jc w:val="left"/>
              <w:rPr>
                <w:rFonts w:asciiTheme="majorEastAsia" w:eastAsiaTheme="majorEastAsia" w:hAnsiTheme="majorEastAsia"/>
                <w:sz w:val="18"/>
                <w:szCs w:val="18"/>
              </w:rPr>
            </w:pPr>
          </w:p>
          <w:p w14:paraId="4C98B0C0" w14:textId="18C184CD" w:rsidR="00B93AC3" w:rsidRDefault="00B93AC3" w:rsidP="00C15BA7">
            <w:pPr>
              <w:pStyle w:val="aa"/>
              <w:wordWrap/>
              <w:spacing w:line="240" w:lineRule="exact"/>
              <w:jc w:val="left"/>
              <w:rPr>
                <w:rFonts w:asciiTheme="majorEastAsia" w:eastAsiaTheme="majorEastAsia" w:hAnsiTheme="majorEastAsia"/>
                <w:sz w:val="18"/>
                <w:szCs w:val="18"/>
              </w:rPr>
            </w:pPr>
          </w:p>
          <w:p w14:paraId="53107826" w14:textId="39DE352D" w:rsidR="00B93AC3" w:rsidRDefault="00B93AC3" w:rsidP="00C15BA7">
            <w:pPr>
              <w:pStyle w:val="aa"/>
              <w:wordWrap/>
              <w:spacing w:line="240" w:lineRule="exact"/>
              <w:jc w:val="left"/>
              <w:rPr>
                <w:rFonts w:asciiTheme="majorEastAsia" w:eastAsiaTheme="majorEastAsia" w:hAnsiTheme="majorEastAsia"/>
                <w:sz w:val="18"/>
                <w:szCs w:val="18"/>
              </w:rPr>
            </w:pPr>
          </w:p>
          <w:p w14:paraId="1CAAE45A" w14:textId="630724D7" w:rsidR="00B93AC3" w:rsidRDefault="00B93AC3" w:rsidP="00C15BA7">
            <w:pPr>
              <w:pStyle w:val="aa"/>
              <w:wordWrap/>
              <w:spacing w:line="240" w:lineRule="exact"/>
              <w:jc w:val="left"/>
              <w:rPr>
                <w:rFonts w:asciiTheme="majorEastAsia" w:eastAsiaTheme="majorEastAsia" w:hAnsiTheme="majorEastAsia"/>
                <w:sz w:val="18"/>
                <w:szCs w:val="18"/>
              </w:rPr>
            </w:pPr>
          </w:p>
          <w:p w14:paraId="241D2546" w14:textId="0D2BA7C1" w:rsidR="00B93AC3" w:rsidRDefault="00B93AC3" w:rsidP="00C15BA7">
            <w:pPr>
              <w:pStyle w:val="aa"/>
              <w:wordWrap/>
              <w:spacing w:line="240" w:lineRule="exact"/>
              <w:jc w:val="left"/>
              <w:rPr>
                <w:rFonts w:asciiTheme="majorEastAsia" w:eastAsiaTheme="majorEastAsia" w:hAnsiTheme="majorEastAsia"/>
                <w:sz w:val="18"/>
                <w:szCs w:val="18"/>
              </w:rPr>
            </w:pPr>
          </w:p>
          <w:p w14:paraId="5ECF48DD" w14:textId="512B3780" w:rsidR="00B93AC3" w:rsidRDefault="00B93AC3" w:rsidP="00C15BA7">
            <w:pPr>
              <w:pStyle w:val="aa"/>
              <w:wordWrap/>
              <w:spacing w:line="240" w:lineRule="exact"/>
              <w:jc w:val="left"/>
              <w:rPr>
                <w:rFonts w:asciiTheme="majorEastAsia" w:eastAsiaTheme="majorEastAsia" w:hAnsiTheme="majorEastAsia"/>
                <w:sz w:val="18"/>
                <w:szCs w:val="18"/>
              </w:rPr>
            </w:pPr>
          </w:p>
          <w:p w14:paraId="01FD14F4" w14:textId="651973E2" w:rsidR="00B93AC3" w:rsidRDefault="00B93AC3" w:rsidP="00C15BA7">
            <w:pPr>
              <w:pStyle w:val="aa"/>
              <w:wordWrap/>
              <w:spacing w:line="240" w:lineRule="exact"/>
              <w:jc w:val="left"/>
              <w:rPr>
                <w:rFonts w:asciiTheme="majorEastAsia" w:eastAsiaTheme="majorEastAsia" w:hAnsiTheme="majorEastAsia"/>
                <w:sz w:val="18"/>
                <w:szCs w:val="18"/>
              </w:rPr>
            </w:pPr>
          </w:p>
          <w:p w14:paraId="5DDABF85" w14:textId="2BF22E01" w:rsidR="00B93AC3" w:rsidRDefault="00B93AC3" w:rsidP="00C15BA7">
            <w:pPr>
              <w:pStyle w:val="aa"/>
              <w:wordWrap/>
              <w:spacing w:line="240" w:lineRule="exact"/>
              <w:jc w:val="left"/>
              <w:rPr>
                <w:rFonts w:asciiTheme="majorEastAsia" w:eastAsiaTheme="majorEastAsia" w:hAnsiTheme="majorEastAsia"/>
                <w:sz w:val="18"/>
                <w:szCs w:val="18"/>
              </w:rPr>
            </w:pPr>
          </w:p>
          <w:p w14:paraId="04DBAA4B" w14:textId="7A20AF1F" w:rsidR="00B93AC3" w:rsidRDefault="00B93AC3" w:rsidP="00C15BA7">
            <w:pPr>
              <w:pStyle w:val="aa"/>
              <w:wordWrap/>
              <w:spacing w:line="240" w:lineRule="exact"/>
              <w:jc w:val="left"/>
              <w:rPr>
                <w:rFonts w:asciiTheme="majorEastAsia" w:eastAsiaTheme="majorEastAsia" w:hAnsiTheme="majorEastAsia"/>
                <w:sz w:val="18"/>
                <w:szCs w:val="18"/>
              </w:rPr>
            </w:pPr>
          </w:p>
          <w:p w14:paraId="52EB3B16" w14:textId="25469A87" w:rsidR="00B93AC3" w:rsidRDefault="00B93AC3" w:rsidP="00C15BA7">
            <w:pPr>
              <w:pStyle w:val="aa"/>
              <w:wordWrap/>
              <w:spacing w:line="240" w:lineRule="exact"/>
              <w:jc w:val="left"/>
              <w:rPr>
                <w:rFonts w:asciiTheme="majorEastAsia" w:eastAsiaTheme="majorEastAsia" w:hAnsiTheme="majorEastAsia"/>
                <w:sz w:val="18"/>
                <w:szCs w:val="18"/>
              </w:rPr>
            </w:pPr>
          </w:p>
          <w:p w14:paraId="20A2F739" w14:textId="26F318CE" w:rsidR="00B93AC3" w:rsidRDefault="00B93AC3" w:rsidP="00C15BA7">
            <w:pPr>
              <w:pStyle w:val="aa"/>
              <w:wordWrap/>
              <w:spacing w:line="240" w:lineRule="exact"/>
              <w:jc w:val="left"/>
              <w:rPr>
                <w:rFonts w:asciiTheme="majorEastAsia" w:eastAsiaTheme="majorEastAsia" w:hAnsiTheme="majorEastAsia"/>
                <w:sz w:val="18"/>
                <w:szCs w:val="18"/>
              </w:rPr>
            </w:pPr>
          </w:p>
          <w:p w14:paraId="570B5B2B" w14:textId="77777777" w:rsidR="00B93AC3" w:rsidRPr="00DD14CE" w:rsidRDefault="00B93AC3" w:rsidP="00C15BA7">
            <w:pPr>
              <w:pStyle w:val="aa"/>
              <w:wordWrap/>
              <w:spacing w:line="240" w:lineRule="exact"/>
              <w:jc w:val="left"/>
              <w:rPr>
                <w:rFonts w:asciiTheme="majorEastAsia" w:eastAsiaTheme="majorEastAsia" w:hAnsiTheme="majorEastAsia"/>
                <w:sz w:val="18"/>
                <w:szCs w:val="18"/>
              </w:rPr>
            </w:pPr>
          </w:p>
          <w:p w14:paraId="11E08663" w14:textId="77777777" w:rsidR="00B93AC3" w:rsidRPr="00DD14CE" w:rsidRDefault="00B93AC3" w:rsidP="00B93AC3">
            <w:pPr>
              <w:pStyle w:val="aa"/>
              <w:wordWrap/>
              <w:spacing w:line="240" w:lineRule="exact"/>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・地域住民との交流や地域活動参加　　等の内容</w:t>
            </w:r>
          </w:p>
          <w:p w14:paraId="6D903D22" w14:textId="77777777" w:rsidR="00B93AC3" w:rsidRPr="00DD14CE" w:rsidRDefault="00B93AC3" w:rsidP="00B93AC3">
            <w:pPr>
              <w:pStyle w:val="aa"/>
              <w:wordWrap/>
              <w:spacing w:line="240" w:lineRule="exact"/>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w:t>
            </w:r>
          </w:p>
          <w:p w14:paraId="518631E5" w14:textId="77777777" w:rsidR="00B93AC3" w:rsidRPr="00DD14CE" w:rsidRDefault="00B93AC3" w:rsidP="00B93AC3">
            <w:pPr>
              <w:pStyle w:val="aa"/>
              <w:wordWrap/>
              <w:spacing w:line="240" w:lineRule="exact"/>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w:t>
            </w:r>
          </w:p>
          <w:p w14:paraId="2434F170" w14:textId="69B573A2" w:rsidR="00B93AC3" w:rsidRDefault="00B93AC3" w:rsidP="00B93AC3">
            <w:pPr>
              <w:pStyle w:val="aa"/>
              <w:wordWrap/>
              <w:spacing w:line="240" w:lineRule="exact"/>
              <w:jc w:val="left"/>
              <w:rPr>
                <w:rFonts w:asciiTheme="majorEastAsia" w:eastAsiaTheme="majorEastAsia" w:hAnsiTheme="majorEastAsia" w:cs="ＭＳ ゴシック"/>
                <w:color w:val="000000"/>
                <w:sz w:val="18"/>
                <w:szCs w:val="18"/>
              </w:rPr>
            </w:pPr>
            <w:r w:rsidRPr="00DD14CE">
              <w:rPr>
                <w:rFonts w:asciiTheme="majorEastAsia" w:eastAsiaTheme="majorEastAsia" w:hAnsiTheme="majorEastAsia" w:cs="ＭＳ ゴシック"/>
                <w:color w:val="000000"/>
                <w:sz w:val="18"/>
                <w:szCs w:val="18"/>
              </w:rPr>
              <w:t>・</w:t>
            </w:r>
          </w:p>
          <w:p w14:paraId="71220715" w14:textId="4176ACC9" w:rsidR="00B93AC3" w:rsidRDefault="00B93AC3" w:rsidP="00B93AC3">
            <w:pPr>
              <w:pStyle w:val="aa"/>
              <w:wordWrap/>
              <w:spacing w:line="240" w:lineRule="exact"/>
              <w:jc w:val="left"/>
              <w:rPr>
                <w:rFonts w:asciiTheme="majorEastAsia" w:eastAsiaTheme="majorEastAsia" w:hAnsiTheme="majorEastAsia" w:cs="ＭＳ ゴシック"/>
                <w:color w:val="000000"/>
                <w:sz w:val="18"/>
                <w:szCs w:val="18"/>
              </w:rPr>
            </w:pPr>
          </w:p>
          <w:p w14:paraId="00CF741D" w14:textId="31A62EE3" w:rsidR="00B93AC3" w:rsidRDefault="00B93AC3" w:rsidP="00B93AC3">
            <w:pPr>
              <w:pStyle w:val="aa"/>
              <w:wordWrap/>
              <w:spacing w:line="240" w:lineRule="exact"/>
              <w:jc w:val="left"/>
              <w:rPr>
                <w:rFonts w:asciiTheme="majorEastAsia" w:eastAsiaTheme="majorEastAsia" w:hAnsiTheme="majorEastAsia" w:cs="ＭＳ ゴシック"/>
                <w:color w:val="000000"/>
                <w:sz w:val="18"/>
                <w:szCs w:val="18"/>
              </w:rPr>
            </w:pPr>
          </w:p>
          <w:p w14:paraId="4F6196B4" w14:textId="6DDF4D5E" w:rsidR="00B93AC3" w:rsidRDefault="00B93AC3" w:rsidP="00B93AC3">
            <w:pPr>
              <w:pStyle w:val="aa"/>
              <w:wordWrap/>
              <w:spacing w:line="240" w:lineRule="exact"/>
              <w:jc w:val="left"/>
              <w:rPr>
                <w:rFonts w:asciiTheme="majorEastAsia" w:eastAsiaTheme="majorEastAsia" w:hAnsiTheme="majorEastAsia" w:cs="ＭＳ ゴシック"/>
                <w:color w:val="000000"/>
                <w:sz w:val="18"/>
                <w:szCs w:val="18"/>
              </w:rPr>
            </w:pPr>
          </w:p>
          <w:p w14:paraId="2AA80CBB" w14:textId="77777777" w:rsidR="00B93AC3" w:rsidRPr="00DD14CE" w:rsidRDefault="00B93AC3" w:rsidP="00B93AC3">
            <w:pPr>
              <w:pStyle w:val="aa"/>
              <w:wordWrap/>
              <w:spacing w:line="240" w:lineRule="exact"/>
              <w:jc w:val="left"/>
              <w:rPr>
                <w:rFonts w:asciiTheme="majorEastAsia" w:eastAsiaTheme="majorEastAsia" w:hAnsiTheme="majorEastAsia"/>
                <w:sz w:val="18"/>
                <w:szCs w:val="18"/>
              </w:rPr>
            </w:pPr>
          </w:p>
          <w:p w14:paraId="09CDCDCD" w14:textId="1E1F27F6" w:rsidR="00B93AC3" w:rsidRPr="00A96EAF" w:rsidRDefault="00B93AC3" w:rsidP="00B93AC3">
            <w:pPr>
              <w:pStyle w:val="aa"/>
              <w:spacing w:line="240" w:lineRule="exact"/>
              <w:jc w:val="left"/>
              <w:rPr>
                <w:rFonts w:asciiTheme="majorEastAsia" w:eastAsiaTheme="majorEastAsia" w:hAnsiTheme="majorEastAsia"/>
                <w:sz w:val="20"/>
                <w:szCs w:val="20"/>
              </w:rPr>
            </w:pPr>
            <w:r w:rsidRPr="00DD14CE">
              <w:rPr>
                <w:rFonts w:asciiTheme="majorEastAsia" w:eastAsiaTheme="majorEastAsia" w:hAnsiTheme="majorEastAsia" w:cs="ＭＳ ゴシック"/>
                <w:color w:val="000000"/>
                <w:sz w:val="18"/>
                <w:szCs w:val="18"/>
              </w:rPr>
              <w:t>②のア、イに該当しているか</w:t>
            </w:r>
            <w:r w:rsidRPr="00A96EAF">
              <w:rPr>
                <w:rFonts w:asciiTheme="majorEastAsia" w:eastAsiaTheme="majorEastAsia" w:hAnsiTheme="majorEastAsia" w:cs="ＭＳ ゴシック"/>
                <w:color w:val="000000"/>
                <w:sz w:val="20"/>
                <w:szCs w:val="20"/>
              </w:rPr>
              <w:t>。</w:t>
            </w:r>
          </w:p>
        </w:tc>
      </w:tr>
      <w:tr w:rsidR="00B93AC3" w14:paraId="06089208" w14:textId="77777777" w:rsidTr="00AC30F4">
        <w:tc>
          <w:tcPr>
            <w:tcW w:w="1310" w:type="dxa"/>
            <w:tcBorders>
              <w:left w:val="single" w:sz="4" w:space="0" w:color="000001"/>
            </w:tcBorders>
            <w:shd w:val="clear" w:color="auto" w:fill="FFFFFF"/>
          </w:tcPr>
          <w:p w14:paraId="49053779" w14:textId="77777777" w:rsidR="00B93AC3" w:rsidRPr="00A96EAF" w:rsidRDefault="00B93AC3" w:rsidP="00C15BA7">
            <w:pPr>
              <w:pStyle w:val="aa"/>
              <w:spacing w:line="240" w:lineRule="exact"/>
              <w:ind w:left="184" w:hanging="184"/>
              <w:jc w:val="left"/>
              <w:rPr>
                <w:rFonts w:asciiTheme="majorEastAsia" w:eastAsiaTheme="majorEastAsia" w:hAnsiTheme="majorEastAsia" w:cs="ＭＳ ゴシック"/>
                <w:color w:val="000000"/>
                <w:sz w:val="20"/>
                <w:szCs w:val="20"/>
              </w:rPr>
            </w:pPr>
          </w:p>
        </w:tc>
        <w:tc>
          <w:tcPr>
            <w:tcW w:w="425" w:type="dxa"/>
            <w:tcBorders>
              <w:left w:val="single" w:sz="4" w:space="0" w:color="000001"/>
              <w:right w:val="dotted" w:sz="4" w:space="0" w:color="000001"/>
            </w:tcBorders>
            <w:shd w:val="clear" w:color="auto" w:fill="FFFFFF"/>
          </w:tcPr>
          <w:p w14:paraId="7CE3239C" w14:textId="77777777" w:rsidR="00B93AC3" w:rsidRDefault="00B93AC3" w:rsidP="00DD14CE">
            <w:pPr>
              <w:pStyle w:val="aa"/>
              <w:numPr>
                <w:ilvl w:val="0"/>
                <w:numId w:val="13"/>
              </w:numPr>
              <w:tabs>
                <w:tab w:val="clear" w:pos="432"/>
                <w:tab w:val="num" w:pos="0"/>
              </w:tabs>
              <w:suppressAutoHyphens/>
              <w:wordWrap/>
              <w:autoSpaceDE/>
              <w:autoSpaceDN/>
              <w:adjustRightInd/>
              <w:spacing w:line="240" w:lineRule="exact"/>
              <w:ind w:left="181" w:hanging="218"/>
              <w:jc w:val="left"/>
              <w:rPr>
                <w:rFonts w:asciiTheme="majorEastAsia" w:eastAsiaTheme="majorEastAsia" w:hAnsiTheme="majorEastAsia" w:cs="ＭＳ ゴシック"/>
                <w:color w:val="000000"/>
                <w:sz w:val="20"/>
                <w:szCs w:val="20"/>
              </w:rPr>
            </w:pPr>
          </w:p>
        </w:tc>
        <w:tc>
          <w:tcPr>
            <w:tcW w:w="5528" w:type="dxa"/>
            <w:tcBorders>
              <w:top w:val="dotted" w:sz="4" w:space="0" w:color="000001"/>
              <w:left w:val="dotted" w:sz="4" w:space="0" w:color="000001"/>
              <w:bottom w:val="dotted" w:sz="4" w:space="0" w:color="000001"/>
            </w:tcBorders>
            <w:shd w:val="clear" w:color="auto" w:fill="FFFFFF"/>
          </w:tcPr>
          <w:p w14:paraId="682DF286" w14:textId="63987C1C" w:rsidR="00B93AC3" w:rsidRDefault="00B93AC3" w:rsidP="00DD14CE">
            <w:pPr>
              <w:pStyle w:val="aa"/>
              <w:numPr>
                <w:ilvl w:val="0"/>
                <w:numId w:val="13"/>
              </w:numPr>
              <w:tabs>
                <w:tab w:val="clear" w:pos="432"/>
                <w:tab w:val="num" w:pos="0"/>
              </w:tabs>
              <w:suppressAutoHyphens/>
              <w:wordWrap/>
              <w:autoSpaceDE/>
              <w:autoSpaceDN/>
              <w:adjustRightInd/>
              <w:spacing w:line="240" w:lineRule="exact"/>
              <w:ind w:left="181" w:hanging="218"/>
              <w:jc w:val="left"/>
              <w:rPr>
                <w:rFonts w:asciiTheme="majorEastAsia" w:eastAsiaTheme="majorEastAsia" w:hAnsiTheme="majorEastAsia" w:cs="ＭＳ ゴシック"/>
                <w:color w:val="000000"/>
                <w:sz w:val="20"/>
                <w:szCs w:val="20"/>
              </w:rPr>
            </w:pPr>
            <w:r w:rsidRPr="00DD14CE">
              <w:rPr>
                <w:rFonts w:asciiTheme="majorEastAsia" w:eastAsiaTheme="majorEastAsia" w:hAnsiTheme="majorEastAsia" w:cs="ＭＳ ゴシック"/>
                <w:color w:val="000000"/>
                <w:sz w:val="18"/>
                <w:szCs w:val="18"/>
              </w:rPr>
              <w:t>ア　小規模多機能型居宅介護計画について、登録者の心身の状況や家族を取り巻く環境の変化を踏まえ、介護職員や看護職員等の多職種協働により、随時適切に見直しを行っていること。</w:t>
            </w:r>
          </w:p>
        </w:tc>
        <w:tc>
          <w:tcPr>
            <w:tcW w:w="709" w:type="dxa"/>
            <w:tcBorders>
              <w:top w:val="dotted" w:sz="4" w:space="0" w:color="000001"/>
              <w:left w:val="single" w:sz="4" w:space="0" w:color="000001"/>
              <w:bottom w:val="dotted" w:sz="4" w:space="0" w:color="000001"/>
            </w:tcBorders>
            <w:shd w:val="clear" w:color="auto" w:fill="FFFFFF"/>
          </w:tcPr>
          <w:p w14:paraId="1C225A02" w14:textId="77777777" w:rsidR="00B93AC3" w:rsidRPr="00B93AC3" w:rsidRDefault="00707743" w:rsidP="00B93AC3">
            <w:pPr>
              <w:snapToGrid/>
              <w:spacing w:line="22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1184900680"/>
                <w14:checkbox>
                  <w14:checked w14:val="0"/>
                  <w14:checkedState w14:val="00FE" w14:font="Wingdings"/>
                  <w14:uncheckedState w14:val="2610" w14:font="ＭＳ ゴシック"/>
                </w14:checkbox>
              </w:sdtPr>
              <w:sdtEndPr/>
              <w:sdtContent>
                <w:r w:rsidR="00B93AC3" w:rsidRPr="00B93AC3">
                  <w:rPr>
                    <w:rFonts w:asciiTheme="majorEastAsia" w:eastAsiaTheme="majorEastAsia" w:hAnsiTheme="majorEastAsia" w:hint="eastAsia"/>
                    <w:sz w:val="18"/>
                    <w:szCs w:val="20"/>
                  </w:rPr>
                  <w:t>☐</w:t>
                </w:r>
              </w:sdtContent>
            </w:sdt>
            <w:r w:rsidR="00B93AC3" w:rsidRPr="00B93AC3">
              <w:rPr>
                <w:rFonts w:asciiTheme="majorEastAsia" w:eastAsiaTheme="majorEastAsia" w:hAnsiTheme="majorEastAsia" w:hint="eastAsia"/>
                <w:sz w:val="18"/>
                <w:szCs w:val="20"/>
              </w:rPr>
              <w:t>適</w:t>
            </w:r>
          </w:p>
          <w:p w14:paraId="6CE3BC77" w14:textId="77777777" w:rsidR="00B93AC3" w:rsidRPr="00B93AC3" w:rsidRDefault="00707743" w:rsidP="00B93AC3">
            <w:pPr>
              <w:spacing w:line="24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2087826210"/>
                <w14:checkbox>
                  <w14:checked w14:val="0"/>
                  <w14:checkedState w14:val="00FE" w14:font="Wingdings"/>
                  <w14:uncheckedState w14:val="2610" w14:font="ＭＳ ゴシック"/>
                </w14:checkbox>
              </w:sdtPr>
              <w:sdtEndPr/>
              <w:sdtContent>
                <w:r w:rsidR="00B93AC3" w:rsidRPr="00B93AC3">
                  <w:rPr>
                    <w:rFonts w:hAnsi="ＭＳ ゴシック" w:hint="eastAsia"/>
                    <w:sz w:val="18"/>
                    <w:szCs w:val="20"/>
                  </w:rPr>
                  <w:t>☐</w:t>
                </w:r>
              </w:sdtContent>
            </w:sdt>
            <w:r w:rsidR="00B93AC3" w:rsidRPr="00B93AC3">
              <w:rPr>
                <w:rFonts w:asciiTheme="majorEastAsia" w:eastAsiaTheme="majorEastAsia" w:hAnsiTheme="majorEastAsia" w:hint="eastAsia"/>
                <w:sz w:val="18"/>
                <w:szCs w:val="20"/>
              </w:rPr>
              <w:t>否</w:t>
            </w:r>
          </w:p>
          <w:p w14:paraId="45BDE927" w14:textId="77777777" w:rsidR="00B93AC3" w:rsidRPr="00B93AC3" w:rsidRDefault="00B93AC3" w:rsidP="00DD14CE">
            <w:pPr>
              <w:snapToGrid/>
              <w:spacing w:line="220" w:lineRule="exact"/>
              <w:jc w:val="both"/>
              <w:rPr>
                <w:rFonts w:asciiTheme="majorEastAsia" w:eastAsiaTheme="majorEastAsia" w:hAnsiTheme="majorEastAsia"/>
                <w:sz w:val="18"/>
                <w:szCs w:val="20"/>
              </w:rPr>
            </w:pPr>
          </w:p>
        </w:tc>
        <w:tc>
          <w:tcPr>
            <w:tcW w:w="1559" w:type="dxa"/>
            <w:vMerge/>
            <w:tcBorders>
              <w:left w:val="single" w:sz="4" w:space="0" w:color="000001"/>
              <w:right w:val="single" w:sz="4" w:space="0" w:color="000001"/>
            </w:tcBorders>
            <w:shd w:val="clear" w:color="auto" w:fill="FFFFFF"/>
          </w:tcPr>
          <w:p w14:paraId="21A65B48" w14:textId="15023CBB" w:rsidR="00B93AC3" w:rsidRPr="00A96EAF" w:rsidRDefault="00B93AC3" w:rsidP="00B93AC3">
            <w:pPr>
              <w:pStyle w:val="aa"/>
              <w:spacing w:line="240" w:lineRule="exact"/>
              <w:jc w:val="left"/>
              <w:rPr>
                <w:rFonts w:asciiTheme="majorEastAsia" w:eastAsiaTheme="majorEastAsia" w:hAnsiTheme="majorEastAsia" w:cs="ＭＳ ゴシック"/>
                <w:color w:val="000000"/>
                <w:sz w:val="20"/>
                <w:szCs w:val="20"/>
              </w:rPr>
            </w:pPr>
          </w:p>
        </w:tc>
      </w:tr>
      <w:tr w:rsidR="00B93AC3" w14:paraId="26B838F7" w14:textId="77777777" w:rsidTr="00E7639C">
        <w:tc>
          <w:tcPr>
            <w:tcW w:w="1310" w:type="dxa"/>
            <w:tcBorders>
              <w:left w:val="single" w:sz="4" w:space="0" w:color="000001"/>
            </w:tcBorders>
            <w:shd w:val="clear" w:color="auto" w:fill="FFFFFF"/>
          </w:tcPr>
          <w:p w14:paraId="2654263B" w14:textId="77777777" w:rsidR="00B93AC3" w:rsidRPr="00A96EAF" w:rsidRDefault="00B93AC3" w:rsidP="00C15BA7">
            <w:pPr>
              <w:pStyle w:val="aa"/>
              <w:spacing w:line="240" w:lineRule="exact"/>
              <w:ind w:left="184" w:hanging="184"/>
              <w:jc w:val="left"/>
              <w:rPr>
                <w:rFonts w:asciiTheme="majorEastAsia" w:eastAsiaTheme="majorEastAsia" w:hAnsiTheme="majorEastAsia" w:cs="ＭＳ ゴシック"/>
                <w:color w:val="000000"/>
                <w:sz w:val="20"/>
                <w:szCs w:val="20"/>
              </w:rPr>
            </w:pPr>
          </w:p>
        </w:tc>
        <w:tc>
          <w:tcPr>
            <w:tcW w:w="425" w:type="dxa"/>
            <w:tcBorders>
              <w:left w:val="single" w:sz="4" w:space="0" w:color="000001"/>
              <w:bottom w:val="single" w:sz="4" w:space="0" w:color="000001"/>
              <w:right w:val="dotted" w:sz="4" w:space="0" w:color="000001"/>
            </w:tcBorders>
            <w:shd w:val="clear" w:color="auto" w:fill="FFFFFF"/>
          </w:tcPr>
          <w:p w14:paraId="5EF16F71" w14:textId="77777777" w:rsidR="00B93AC3" w:rsidRDefault="00B93AC3" w:rsidP="00DD14CE">
            <w:pPr>
              <w:pStyle w:val="aa"/>
              <w:numPr>
                <w:ilvl w:val="0"/>
                <w:numId w:val="13"/>
              </w:numPr>
              <w:tabs>
                <w:tab w:val="clear" w:pos="432"/>
                <w:tab w:val="num" w:pos="0"/>
              </w:tabs>
              <w:suppressAutoHyphens/>
              <w:wordWrap/>
              <w:autoSpaceDE/>
              <w:autoSpaceDN/>
              <w:adjustRightInd/>
              <w:spacing w:line="240" w:lineRule="exact"/>
              <w:ind w:left="181" w:hanging="218"/>
              <w:jc w:val="left"/>
              <w:rPr>
                <w:rFonts w:asciiTheme="majorEastAsia" w:eastAsiaTheme="majorEastAsia" w:hAnsiTheme="majorEastAsia" w:cs="ＭＳ ゴシック"/>
                <w:color w:val="000000"/>
                <w:sz w:val="20"/>
                <w:szCs w:val="20"/>
              </w:rPr>
            </w:pPr>
          </w:p>
        </w:tc>
        <w:tc>
          <w:tcPr>
            <w:tcW w:w="5528" w:type="dxa"/>
            <w:tcBorders>
              <w:top w:val="dotted" w:sz="4" w:space="0" w:color="000001"/>
              <w:left w:val="dotted" w:sz="4" w:space="0" w:color="000001"/>
              <w:bottom w:val="single" w:sz="4" w:space="0" w:color="000001"/>
            </w:tcBorders>
            <w:shd w:val="clear" w:color="auto" w:fill="FFFFFF"/>
          </w:tcPr>
          <w:p w14:paraId="5F9FAEED" w14:textId="77777777" w:rsidR="00B93AC3" w:rsidRPr="00DD14CE" w:rsidRDefault="00B93AC3" w:rsidP="00265C81">
            <w:pPr>
              <w:pStyle w:val="aa"/>
              <w:wordWrap/>
              <w:spacing w:line="200" w:lineRule="exact"/>
              <w:ind w:left="233" w:hanging="233"/>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イ　日常的に地域住民等との交流を図り、地域の行事や活動等に積極的に参加すること。</w:t>
            </w:r>
          </w:p>
          <w:p w14:paraId="0C069DC1" w14:textId="5B2D0E02" w:rsidR="00B93AC3" w:rsidRPr="00B93AC3" w:rsidRDefault="00B93AC3" w:rsidP="00B93AC3">
            <w:pPr>
              <w:pStyle w:val="aa"/>
              <w:wordWrap/>
              <w:spacing w:line="180" w:lineRule="exact"/>
              <w:jc w:val="left"/>
              <w:rPr>
                <w:rFonts w:asciiTheme="majorEastAsia" w:eastAsiaTheme="majorEastAsia" w:hAnsiTheme="majorEastAsia"/>
                <w:sz w:val="16"/>
                <w:szCs w:val="16"/>
              </w:rPr>
            </w:pPr>
            <w:r w:rsidRPr="00DD14CE">
              <w:rPr>
                <w:rFonts w:asciiTheme="majorEastAsia" w:eastAsiaTheme="majorEastAsia" w:hAnsiTheme="majorEastAsia" w:cs="ＭＳ ゴシック"/>
                <w:color w:val="000000"/>
                <w:sz w:val="18"/>
                <w:szCs w:val="18"/>
              </w:rPr>
              <w:t xml:space="preserve">　</w:t>
            </w:r>
            <w:r w:rsidRPr="00B93AC3">
              <w:rPr>
                <w:rFonts w:asciiTheme="majorEastAsia" w:eastAsiaTheme="majorEastAsia" w:hAnsiTheme="majorEastAsia" w:cs="ＭＳ ゴシック"/>
                <w:color w:val="000000"/>
                <w:sz w:val="16"/>
                <w:szCs w:val="16"/>
              </w:rPr>
              <w:t>（地域の行事や活動の例）</w:t>
            </w:r>
          </w:p>
          <w:p w14:paraId="74DEBEEA" w14:textId="5C91BF68" w:rsidR="00B93AC3" w:rsidRPr="00B93AC3" w:rsidRDefault="00B93AC3" w:rsidP="00B93AC3">
            <w:pPr>
              <w:pStyle w:val="aa"/>
              <w:wordWrap/>
              <w:spacing w:line="180" w:lineRule="exact"/>
              <w:ind w:leftChars="-50" w:left="263" w:hangingChars="257" w:hanging="354"/>
              <w:jc w:val="left"/>
              <w:rPr>
                <w:rFonts w:asciiTheme="majorEastAsia" w:eastAsiaTheme="majorEastAsia" w:hAnsiTheme="majorEastAsia"/>
                <w:sz w:val="16"/>
                <w:szCs w:val="16"/>
              </w:rPr>
            </w:pPr>
            <w:r w:rsidRPr="00B93AC3">
              <w:rPr>
                <w:rFonts w:asciiTheme="majorEastAsia" w:eastAsiaTheme="majorEastAsia" w:hAnsiTheme="majorEastAsia" w:cs="ＭＳ ゴシック"/>
                <w:color w:val="000000"/>
                <w:sz w:val="16"/>
                <w:szCs w:val="16"/>
              </w:rPr>
              <w:t xml:space="preserve">　　・登録者の家族や登録者と関わる地域住民等からの利用者に関する相談への対応</w:t>
            </w:r>
          </w:p>
          <w:p w14:paraId="204F13FE" w14:textId="5E68EFB1" w:rsidR="00B93AC3" w:rsidRPr="00B93AC3" w:rsidRDefault="00B93AC3" w:rsidP="00B93AC3">
            <w:pPr>
              <w:pStyle w:val="aa"/>
              <w:wordWrap/>
              <w:spacing w:line="180" w:lineRule="exact"/>
              <w:ind w:leftChars="-50" w:left="263" w:hangingChars="257" w:hanging="354"/>
              <w:jc w:val="left"/>
              <w:rPr>
                <w:rFonts w:asciiTheme="majorEastAsia" w:eastAsiaTheme="majorEastAsia" w:hAnsiTheme="majorEastAsia"/>
                <w:sz w:val="16"/>
                <w:szCs w:val="16"/>
              </w:rPr>
            </w:pPr>
            <w:r w:rsidRPr="00B93AC3">
              <w:rPr>
                <w:rFonts w:asciiTheme="majorEastAsia" w:eastAsiaTheme="majorEastAsia" w:hAnsiTheme="majorEastAsia" w:cs="ＭＳ ゴシック"/>
                <w:color w:val="000000"/>
                <w:sz w:val="16"/>
                <w:szCs w:val="16"/>
              </w:rPr>
              <w:t xml:space="preserve">　　・登録者が住み慣れた地域で生活を継続するために、当該地域における課題を掘り起こし、地域住民や市町村等とともに、解決する取組（行政や地域包括支援センターが開催する地域での会議への参加、町内会や自治会の活動への参加、認知症や介護に関する研修の実施等）</w:t>
            </w:r>
          </w:p>
          <w:p w14:paraId="054B79BB" w14:textId="7384F8B1" w:rsidR="00B93AC3" w:rsidRDefault="00B93AC3" w:rsidP="00B93AC3">
            <w:pPr>
              <w:pStyle w:val="aa"/>
              <w:numPr>
                <w:ilvl w:val="0"/>
                <w:numId w:val="13"/>
              </w:numPr>
              <w:tabs>
                <w:tab w:val="clear" w:pos="432"/>
                <w:tab w:val="num" w:pos="375"/>
              </w:tabs>
              <w:suppressAutoHyphens/>
              <w:wordWrap/>
              <w:autoSpaceDE/>
              <w:autoSpaceDN/>
              <w:adjustRightInd/>
              <w:spacing w:line="180" w:lineRule="exact"/>
              <w:ind w:leftChars="78" w:left="221" w:hangingChars="57" w:hanging="79"/>
              <w:jc w:val="left"/>
              <w:rPr>
                <w:rFonts w:asciiTheme="majorEastAsia" w:eastAsiaTheme="majorEastAsia" w:hAnsiTheme="majorEastAsia" w:cs="ＭＳ ゴシック"/>
                <w:color w:val="000000"/>
                <w:sz w:val="20"/>
                <w:szCs w:val="20"/>
              </w:rPr>
            </w:pPr>
            <w:r w:rsidRPr="00B93AC3">
              <w:rPr>
                <w:rFonts w:asciiTheme="majorEastAsia" w:eastAsiaTheme="majorEastAsia" w:hAnsiTheme="majorEastAsia" w:cs="ＭＳ ゴシック"/>
                <w:color w:val="000000"/>
                <w:sz w:val="16"/>
                <w:szCs w:val="16"/>
              </w:rPr>
              <w:t>・登録者が住み慣れた地域との絆を継続するための取組（登録者となじみの関係がある地域住民や商店等との関わり、地域行事への参加等）</w:t>
            </w:r>
          </w:p>
        </w:tc>
        <w:tc>
          <w:tcPr>
            <w:tcW w:w="709" w:type="dxa"/>
            <w:tcBorders>
              <w:top w:val="dotted" w:sz="4" w:space="0" w:color="000001"/>
              <w:left w:val="single" w:sz="4" w:space="0" w:color="000001"/>
              <w:bottom w:val="single" w:sz="4" w:space="0" w:color="000001"/>
            </w:tcBorders>
            <w:shd w:val="clear" w:color="auto" w:fill="FFFFFF"/>
          </w:tcPr>
          <w:p w14:paraId="28B9D764" w14:textId="77777777" w:rsidR="00B93AC3" w:rsidRPr="00B93AC3" w:rsidRDefault="00707743" w:rsidP="00B93AC3">
            <w:pPr>
              <w:snapToGrid/>
              <w:spacing w:line="220" w:lineRule="exact"/>
              <w:jc w:val="both"/>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748774189"/>
                <w14:checkbox>
                  <w14:checked w14:val="0"/>
                  <w14:checkedState w14:val="00FE" w14:font="Wingdings"/>
                  <w14:uncheckedState w14:val="2610" w14:font="ＭＳ ゴシック"/>
                </w14:checkbox>
              </w:sdtPr>
              <w:sdtEndPr/>
              <w:sdtContent>
                <w:r w:rsidR="00B93AC3" w:rsidRPr="00B93AC3">
                  <w:rPr>
                    <w:rFonts w:asciiTheme="majorEastAsia" w:eastAsiaTheme="majorEastAsia" w:hAnsiTheme="majorEastAsia" w:hint="eastAsia"/>
                    <w:sz w:val="18"/>
                    <w:szCs w:val="20"/>
                  </w:rPr>
                  <w:t>☐</w:t>
                </w:r>
              </w:sdtContent>
            </w:sdt>
            <w:r w:rsidR="00B93AC3" w:rsidRPr="00B93AC3">
              <w:rPr>
                <w:rFonts w:asciiTheme="majorEastAsia" w:eastAsiaTheme="majorEastAsia" w:hAnsiTheme="majorEastAsia" w:hint="eastAsia"/>
                <w:sz w:val="18"/>
                <w:szCs w:val="20"/>
              </w:rPr>
              <w:t>適</w:t>
            </w:r>
          </w:p>
          <w:p w14:paraId="7C88D285" w14:textId="77777777" w:rsidR="00B93AC3" w:rsidRPr="00B93AC3" w:rsidRDefault="00707743" w:rsidP="00B93AC3">
            <w:pPr>
              <w:spacing w:line="240" w:lineRule="exact"/>
              <w:jc w:val="left"/>
              <w:rPr>
                <w:rFonts w:asciiTheme="majorEastAsia" w:eastAsiaTheme="majorEastAsia" w:hAnsiTheme="majorEastAsia"/>
                <w:sz w:val="18"/>
                <w:szCs w:val="20"/>
              </w:rPr>
            </w:pPr>
            <w:sdt>
              <w:sdtPr>
                <w:rPr>
                  <w:rFonts w:asciiTheme="majorEastAsia" w:eastAsiaTheme="majorEastAsia" w:hAnsiTheme="majorEastAsia" w:hint="eastAsia"/>
                  <w:sz w:val="18"/>
                  <w:szCs w:val="20"/>
                </w:rPr>
                <w:id w:val="325554287"/>
                <w14:checkbox>
                  <w14:checked w14:val="0"/>
                  <w14:checkedState w14:val="00FE" w14:font="Wingdings"/>
                  <w14:uncheckedState w14:val="2610" w14:font="ＭＳ ゴシック"/>
                </w14:checkbox>
              </w:sdtPr>
              <w:sdtEndPr/>
              <w:sdtContent>
                <w:r w:rsidR="00B93AC3" w:rsidRPr="00B93AC3">
                  <w:rPr>
                    <w:rFonts w:hAnsi="ＭＳ ゴシック" w:hint="eastAsia"/>
                    <w:sz w:val="18"/>
                    <w:szCs w:val="20"/>
                  </w:rPr>
                  <w:t>☐</w:t>
                </w:r>
              </w:sdtContent>
            </w:sdt>
            <w:r w:rsidR="00B93AC3" w:rsidRPr="00B93AC3">
              <w:rPr>
                <w:rFonts w:asciiTheme="majorEastAsia" w:eastAsiaTheme="majorEastAsia" w:hAnsiTheme="majorEastAsia" w:hint="eastAsia"/>
                <w:sz w:val="18"/>
                <w:szCs w:val="20"/>
              </w:rPr>
              <w:t>否</w:t>
            </w:r>
          </w:p>
          <w:p w14:paraId="3B89BBAC" w14:textId="77777777" w:rsidR="00B93AC3" w:rsidRPr="00B93AC3" w:rsidRDefault="00B93AC3" w:rsidP="00DD14CE">
            <w:pPr>
              <w:snapToGrid/>
              <w:spacing w:line="220" w:lineRule="exact"/>
              <w:jc w:val="both"/>
              <w:rPr>
                <w:rFonts w:asciiTheme="majorEastAsia" w:eastAsiaTheme="majorEastAsia" w:hAnsiTheme="majorEastAsia"/>
                <w:sz w:val="18"/>
                <w:szCs w:val="20"/>
              </w:rPr>
            </w:pPr>
          </w:p>
        </w:tc>
        <w:tc>
          <w:tcPr>
            <w:tcW w:w="1559" w:type="dxa"/>
            <w:vMerge/>
            <w:tcBorders>
              <w:left w:val="single" w:sz="4" w:space="0" w:color="000001"/>
              <w:bottom w:val="single" w:sz="4" w:space="0" w:color="000001"/>
              <w:right w:val="single" w:sz="4" w:space="0" w:color="000001"/>
            </w:tcBorders>
            <w:shd w:val="clear" w:color="auto" w:fill="FFFFFF"/>
          </w:tcPr>
          <w:p w14:paraId="2DF18CED" w14:textId="7CC2372F" w:rsidR="00B93AC3" w:rsidRPr="00B93AC3" w:rsidRDefault="00B93AC3" w:rsidP="00B93AC3">
            <w:pPr>
              <w:pStyle w:val="aa"/>
              <w:wordWrap/>
              <w:spacing w:line="240" w:lineRule="exact"/>
              <w:jc w:val="left"/>
              <w:rPr>
                <w:rFonts w:asciiTheme="majorEastAsia" w:eastAsiaTheme="majorEastAsia" w:hAnsiTheme="majorEastAsia" w:cs="ＭＳ ゴシック"/>
                <w:color w:val="000000"/>
                <w:sz w:val="20"/>
                <w:szCs w:val="20"/>
              </w:rPr>
            </w:pPr>
          </w:p>
        </w:tc>
      </w:tr>
      <w:tr w:rsidR="00DD14CE" w14:paraId="59765335" w14:textId="77777777" w:rsidTr="00DD14CE">
        <w:tc>
          <w:tcPr>
            <w:tcW w:w="1310" w:type="dxa"/>
            <w:vMerge w:val="restart"/>
            <w:tcBorders>
              <w:top w:val="single" w:sz="4" w:space="0" w:color="000001"/>
              <w:left w:val="single" w:sz="4" w:space="0" w:color="000001"/>
            </w:tcBorders>
            <w:shd w:val="clear" w:color="auto" w:fill="FFFFFF"/>
          </w:tcPr>
          <w:p w14:paraId="1E7F405C" w14:textId="4978C526" w:rsidR="00DD14CE" w:rsidRPr="00A96EAF" w:rsidRDefault="00DD14CE" w:rsidP="00C15BA7">
            <w:pPr>
              <w:pStyle w:val="aa"/>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17　生活機能向上連携加算</w:t>
            </w:r>
          </w:p>
        </w:tc>
        <w:tc>
          <w:tcPr>
            <w:tcW w:w="5953" w:type="dxa"/>
            <w:gridSpan w:val="2"/>
            <w:tcBorders>
              <w:top w:val="single" w:sz="4" w:space="0" w:color="000001"/>
              <w:left w:val="single" w:sz="4" w:space="0" w:color="000001"/>
              <w:bottom w:val="single" w:sz="4" w:space="0" w:color="000001"/>
            </w:tcBorders>
            <w:shd w:val="clear" w:color="auto" w:fill="FFFFFF"/>
          </w:tcPr>
          <w:p w14:paraId="444CF38D" w14:textId="160AAD57" w:rsidR="00DD14CE" w:rsidRPr="00A96EAF" w:rsidRDefault="00DD14CE" w:rsidP="00E659E0">
            <w:pPr>
              <w:pStyle w:val="aa"/>
              <w:numPr>
                <w:ilvl w:val="0"/>
                <w:numId w:val="13"/>
              </w:numPr>
              <w:tabs>
                <w:tab w:val="clear" w:pos="432"/>
                <w:tab w:val="num" w:pos="0"/>
              </w:tabs>
              <w:suppressAutoHyphens/>
              <w:wordWrap/>
              <w:autoSpaceDE/>
              <w:autoSpaceDN/>
              <w:adjustRightInd/>
              <w:spacing w:line="360" w:lineRule="auto"/>
              <w:ind w:left="181" w:hanging="218"/>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（１）</w:t>
            </w:r>
            <w:r w:rsidRPr="00A96EAF">
              <w:rPr>
                <w:rFonts w:asciiTheme="majorEastAsia" w:eastAsiaTheme="majorEastAsia" w:hAnsiTheme="majorEastAsia" w:cs="ＭＳ ゴシック"/>
                <w:color w:val="000000"/>
                <w:sz w:val="20"/>
                <w:szCs w:val="20"/>
              </w:rPr>
              <w:t>生活機能向上連携加算（Ⅰ）100単位</w:t>
            </w:r>
          </w:p>
          <w:p w14:paraId="12D4C571" w14:textId="167F1566" w:rsidR="00DD14CE" w:rsidRPr="00A96EAF" w:rsidRDefault="00DD14CE" w:rsidP="00DD14CE">
            <w:pPr>
              <w:pStyle w:val="aa"/>
              <w:wordWrap/>
              <w:spacing w:line="220" w:lineRule="exact"/>
              <w:ind w:left="181" w:firstLine="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介護支援専門員が、指定訪問リハビリテーション事業所、指定通所リハビリテーション事業所又はリハビリテーションを実施している</w:t>
            </w:r>
            <w:r w:rsidRPr="00B93AC3">
              <w:rPr>
                <w:rFonts w:asciiTheme="majorEastAsia" w:eastAsiaTheme="majorEastAsia" w:hAnsiTheme="majorEastAsia" w:cs="ＭＳ ゴシック"/>
                <w:color w:val="000000"/>
                <w:sz w:val="20"/>
                <w:szCs w:val="20"/>
              </w:rPr>
              <w:t>医療提供施設の</w:t>
            </w:r>
            <w:r w:rsidRPr="00B93AC3">
              <w:rPr>
                <w:rFonts w:asciiTheme="majorEastAsia" w:eastAsiaTheme="majorEastAsia" w:hAnsiTheme="majorEastAsia" w:cs="ＭＳ ゴシック"/>
                <w:color w:val="000000"/>
                <w:sz w:val="20"/>
                <w:szCs w:val="20"/>
                <w:u w:val="single"/>
              </w:rPr>
              <w:t>医師、理学療法士、作業療法士又は言語聴覚士の助言に基づき</w:t>
            </w:r>
            <w:r w:rsidRPr="00A96EAF">
              <w:rPr>
                <w:rFonts w:asciiTheme="majorEastAsia" w:eastAsiaTheme="majorEastAsia" w:hAnsiTheme="majorEastAsia" w:cs="ＭＳ ゴシック"/>
                <w:color w:val="000000"/>
                <w:sz w:val="20"/>
                <w:szCs w:val="20"/>
              </w:rPr>
              <w:t>、生活機能の向上を目的とした小規模多機能型居宅介護計画を作成し、当該計画に基づく指定小規模多機能型居宅介護を行ったときは初回の当該指定小規模多機能型居宅介護が行われた日の属する月に所定単位数を加算しているか。</w:t>
            </w:r>
            <w:r w:rsidRPr="00A96EAF">
              <w:rPr>
                <w:rFonts w:asciiTheme="majorEastAsia" w:eastAsiaTheme="majorEastAsia" w:hAnsiTheme="majorEastAsia" w:cs="ＭＳ ゴシック"/>
                <w:color w:val="000000"/>
                <w:w w:val="50"/>
                <w:sz w:val="20"/>
                <w:szCs w:val="20"/>
              </w:rPr>
              <w:t>◆平１８厚告第１２６号別表４ル注１</w:t>
            </w:r>
          </w:p>
        </w:tc>
        <w:tc>
          <w:tcPr>
            <w:tcW w:w="709" w:type="dxa"/>
            <w:tcBorders>
              <w:top w:val="single" w:sz="4" w:space="0" w:color="000001"/>
              <w:left w:val="single" w:sz="4" w:space="0" w:color="000001"/>
              <w:bottom w:val="single" w:sz="4" w:space="0" w:color="000001"/>
            </w:tcBorders>
            <w:shd w:val="clear" w:color="auto" w:fill="FFFFFF"/>
          </w:tcPr>
          <w:p w14:paraId="23CF247F" w14:textId="77777777" w:rsidR="00DD14CE" w:rsidRDefault="00707743" w:rsidP="00DD14C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393891027"/>
                <w14:checkbox>
                  <w14:checked w14:val="0"/>
                  <w14:checkedState w14:val="00FE" w14:font="Wingdings"/>
                  <w14:uncheckedState w14:val="2610" w14:font="ＭＳ ゴシック"/>
                </w14:checkbox>
              </w:sdtPr>
              <w:sdtEndPr/>
              <w:sdtContent>
                <w:r w:rsidR="00DD14CE">
                  <w:rPr>
                    <w:rFonts w:asciiTheme="majorEastAsia" w:eastAsiaTheme="majorEastAsia" w:hAnsiTheme="majorEastAsia" w:hint="eastAsia"/>
                  </w:rPr>
                  <w:t>☐</w:t>
                </w:r>
              </w:sdtContent>
            </w:sdt>
            <w:r w:rsidR="00DD14CE">
              <w:rPr>
                <w:rFonts w:asciiTheme="majorEastAsia" w:eastAsiaTheme="majorEastAsia" w:hAnsiTheme="majorEastAsia" w:hint="eastAsia"/>
              </w:rPr>
              <w:t>適</w:t>
            </w:r>
          </w:p>
          <w:p w14:paraId="5CB7EDCF" w14:textId="77777777" w:rsidR="00DD14CE" w:rsidRDefault="00707743" w:rsidP="00DD14C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648514143"/>
                <w14:checkbox>
                  <w14:checked w14:val="0"/>
                  <w14:checkedState w14:val="00FE" w14:font="Wingdings"/>
                  <w14:uncheckedState w14:val="2610" w14:font="ＭＳ ゴシック"/>
                </w14:checkbox>
              </w:sdtPr>
              <w:sdtEndPr/>
              <w:sdtContent>
                <w:r w:rsidR="00DD14CE">
                  <w:rPr>
                    <w:rFonts w:hAnsi="ＭＳ ゴシック" w:hint="eastAsia"/>
                  </w:rPr>
                  <w:t>☐</w:t>
                </w:r>
              </w:sdtContent>
            </w:sdt>
            <w:r w:rsidR="00DD14CE">
              <w:rPr>
                <w:rFonts w:asciiTheme="majorEastAsia" w:eastAsiaTheme="majorEastAsia" w:hAnsiTheme="majorEastAsia" w:hint="eastAsia"/>
              </w:rPr>
              <w:t>否</w:t>
            </w:r>
          </w:p>
          <w:p w14:paraId="07A7467D" w14:textId="172AF797" w:rsidR="00DD14CE" w:rsidRDefault="00707743" w:rsidP="00DD14C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3791336"/>
                <w14:checkbox>
                  <w14:checked w14:val="0"/>
                  <w14:checkedState w14:val="00FE" w14:font="Wingdings"/>
                  <w14:uncheckedState w14:val="2610" w14:font="ＭＳ ゴシック"/>
                </w14:checkbox>
              </w:sdtPr>
              <w:sdtEndPr/>
              <w:sdtContent>
                <w:r w:rsidR="00DD14CE">
                  <w:rPr>
                    <w:rFonts w:asciiTheme="majorEastAsia" w:eastAsiaTheme="majorEastAsia" w:hAnsiTheme="majorEastAsia" w:hint="eastAsia"/>
                  </w:rPr>
                  <w:t>☐</w:t>
                </w:r>
              </w:sdtContent>
            </w:sdt>
            <w:r w:rsidR="00DD14CE">
              <w:rPr>
                <w:rFonts w:asciiTheme="majorEastAsia" w:eastAsiaTheme="majorEastAsia" w:hAnsiTheme="majorEastAsia" w:hint="eastAsia"/>
              </w:rPr>
              <w:t>無</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747D2FF" w14:textId="77777777" w:rsidR="00DD14CE" w:rsidRPr="00A96EAF" w:rsidRDefault="00DD14CE"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DD14CE" w14:paraId="332BC7C3" w14:textId="77777777" w:rsidTr="00DD14CE">
        <w:tc>
          <w:tcPr>
            <w:tcW w:w="1310" w:type="dxa"/>
            <w:vMerge/>
            <w:tcBorders>
              <w:left w:val="single" w:sz="4" w:space="0" w:color="000001"/>
              <w:bottom w:val="single" w:sz="4" w:space="0" w:color="000001"/>
            </w:tcBorders>
            <w:shd w:val="clear" w:color="auto" w:fill="FFFFFF"/>
          </w:tcPr>
          <w:p w14:paraId="6188DD04" w14:textId="7B175730" w:rsidR="00DD14CE" w:rsidRPr="00A96EAF" w:rsidRDefault="00DD14CE" w:rsidP="00C15BA7">
            <w:pPr>
              <w:pStyle w:val="aa"/>
              <w:spacing w:line="240" w:lineRule="exact"/>
              <w:ind w:left="184" w:hanging="184"/>
              <w:jc w:val="left"/>
              <w:rPr>
                <w:rFonts w:asciiTheme="majorEastAsia" w:eastAsiaTheme="majorEastAsia" w:hAnsiTheme="majorEastAsia" w:cs="ＭＳ ゴシック"/>
                <w:color w:val="000000"/>
                <w:sz w:val="20"/>
                <w:szCs w:val="20"/>
              </w:rPr>
            </w:pPr>
          </w:p>
        </w:tc>
        <w:tc>
          <w:tcPr>
            <w:tcW w:w="5953" w:type="dxa"/>
            <w:gridSpan w:val="2"/>
            <w:tcBorders>
              <w:top w:val="single" w:sz="4" w:space="0" w:color="000001"/>
              <w:left w:val="single" w:sz="4" w:space="0" w:color="000001"/>
              <w:bottom w:val="single" w:sz="4" w:space="0" w:color="000001"/>
            </w:tcBorders>
            <w:shd w:val="clear" w:color="auto" w:fill="FFFFFF"/>
          </w:tcPr>
          <w:p w14:paraId="0F5D9230" w14:textId="6599F81A" w:rsidR="00DD14CE" w:rsidRPr="00A96EAF" w:rsidRDefault="00DD14CE" w:rsidP="00E659E0">
            <w:pPr>
              <w:pStyle w:val="aa"/>
              <w:numPr>
                <w:ilvl w:val="0"/>
                <w:numId w:val="13"/>
              </w:numPr>
              <w:tabs>
                <w:tab w:val="clear" w:pos="432"/>
                <w:tab w:val="num" w:pos="0"/>
              </w:tabs>
              <w:suppressAutoHyphens/>
              <w:wordWrap/>
              <w:autoSpaceDE/>
              <w:autoSpaceDN/>
              <w:adjustRightInd/>
              <w:spacing w:line="360" w:lineRule="auto"/>
              <w:ind w:left="181" w:hanging="218"/>
              <w:jc w:val="left"/>
              <w:rPr>
                <w:rFonts w:asciiTheme="majorEastAsia" w:eastAsiaTheme="majorEastAsia" w:hAnsiTheme="majorEastAsia"/>
                <w:sz w:val="20"/>
                <w:szCs w:val="20"/>
              </w:rPr>
            </w:pPr>
            <w:r>
              <w:rPr>
                <w:rFonts w:asciiTheme="majorEastAsia" w:eastAsiaTheme="majorEastAsia" w:hAnsiTheme="majorEastAsia" w:cs="ＭＳ ゴシック" w:hint="eastAsia"/>
                <w:color w:val="000000"/>
                <w:sz w:val="20"/>
                <w:szCs w:val="20"/>
              </w:rPr>
              <w:t>（２）</w:t>
            </w:r>
            <w:r w:rsidRPr="00A96EAF">
              <w:rPr>
                <w:rFonts w:asciiTheme="majorEastAsia" w:eastAsiaTheme="majorEastAsia" w:hAnsiTheme="majorEastAsia" w:cs="ＭＳ ゴシック"/>
                <w:color w:val="000000"/>
                <w:sz w:val="20"/>
                <w:szCs w:val="20"/>
              </w:rPr>
              <w:t>生活機能向上連携加算（Ⅱ）200単位</w:t>
            </w:r>
          </w:p>
          <w:p w14:paraId="78C517C5" w14:textId="77777777" w:rsidR="00E659E0" w:rsidRDefault="00DD14CE" w:rsidP="00DD14CE">
            <w:pPr>
              <w:pStyle w:val="aa"/>
              <w:wordWrap/>
              <w:spacing w:line="220" w:lineRule="exact"/>
              <w:ind w:left="181" w:firstLine="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利用者に対して、指定訪問リハビリテーション事業所、指定通所リハビリテーション事業所又はリハビリテーションを実施している医療提供施設の</w:t>
            </w:r>
            <w:r w:rsidRPr="00E659E0">
              <w:rPr>
                <w:rFonts w:asciiTheme="majorEastAsia" w:eastAsiaTheme="majorEastAsia" w:hAnsiTheme="majorEastAsia" w:cs="ＭＳ ゴシック"/>
                <w:color w:val="000000"/>
                <w:sz w:val="20"/>
                <w:szCs w:val="20"/>
              </w:rPr>
              <w:t>医師、理学療法士、作業療法士又は言語聴覚士が</w:t>
            </w:r>
            <w:r w:rsidRPr="00A96EAF">
              <w:rPr>
                <w:rFonts w:asciiTheme="majorEastAsia" w:eastAsiaTheme="majorEastAsia" w:hAnsiTheme="majorEastAsia" w:cs="ＭＳ ゴシック"/>
                <w:color w:val="000000"/>
                <w:sz w:val="20"/>
                <w:szCs w:val="20"/>
              </w:rPr>
              <w:t>、指定訪問リハビリテーション、指定通所リハビリテーション等の一環として</w:t>
            </w:r>
            <w:r w:rsidRPr="00E659E0">
              <w:rPr>
                <w:rFonts w:asciiTheme="majorEastAsia" w:eastAsiaTheme="majorEastAsia" w:hAnsiTheme="majorEastAsia" w:cs="ＭＳ ゴシック"/>
                <w:color w:val="000000"/>
                <w:sz w:val="20"/>
                <w:szCs w:val="20"/>
                <w:u w:val="single"/>
              </w:rPr>
              <w:t>当該利用者の居宅を訪問する際に介護支援専門員が同行する等により、当該医師、理学療法士、作業療法士又は言語聴覚士と利用者の身体の状況等の評価を共同して行い</w:t>
            </w:r>
            <w:r w:rsidRPr="00A96EAF">
              <w:rPr>
                <w:rFonts w:asciiTheme="majorEastAsia" w:eastAsiaTheme="majorEastAsia" w:hAnsiTheme="majorEastAsia" w:cs="ＭＳ ゴシック"/>
                <w:color w:val="000000"/>
                <w:sz w:val="20"/>
                <w:szCs w:val="20"/>
              </w:rPr>
              <w:t>、かつ、生活機能の向上を目的とした小規模多機能型居宅介護計画を作成した場合であって、当該医師、理学療法士、作業療法士又は言語聴覚士と連携し、当該計画に基づく指定小規模多機能型居宅介護を行ったときは、初回の当該指定小規模多機能型居宅介護が行われた日の属する月以降3月の間、1月につき所定単位数を加算しているか。</w:t>
            </w:r>
          </w:p>
          <w:p w14:paraId="455CEB2D" w14:textId="77777777" w:rsidR="00E659E0" w:rsidRDefault="00DD14CE" w:rsidP="00DD14CE">
            <w:pPr>
              <w:pStyle w:val="aa"/>
              <w:wordWrap/>
              <w:spacing w:line="220" w:lineRule="exact"/>
              <w:ind w:left="181" w:firstLine="20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ただし、（Ⅰ）を算定している場合は、算定しない。</w:t>
            </w:r>
          </w:p>
          <w:p w14:paraId="5A93D072" w14:textId="3C2DD54E" w:rsidR="00DD14CE" w:rsidRPr="00A96EAF" w:rsidRDefault="00DD14CE" w:rsidP="00E659E0">
            <w:pPr>
              <w:pStyle w:val="aa"/>
              <w:wordWrap/>
              <w:spacing w:line="220" w:lineRule="exact"/>
              <w:ind w:firstLineChars="300" w:firstLine="23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w w:val="50"/>
                <w:sz w:val="20"/>
                <w:szCs w:val="20"/>
              </w:rPr>
              <w:t>◆平１８厚告第１２６号別表４ル注２</w:t>
            </w:r>
          </w:p>
        </w:tc>
        <w:tc>
          <w:tcPr>
            <w:tcW w:w="709" w:type="dxa"/>
            <w:tcBorders>
              <w:top w:val="single" w:sz="4" w:space="0" w:color="000001"/>
              <w:left w:val="single" w:sz="4" w:space="0" w:color="000001"/>
              <w:bottom w:val="single" w:sz="4" w:space="0" w:color="000001"/>
            </w:tcBorders>
            <w:shd w:val="clear" w:color="auto" w:fill="FFFFFF"/>
          </w:tcPr>
          <w:p w14:paraId="6274FAE3" w14:textId="77777777" w:rsidR="00DD14CE" w:rsidRDefault="00707743" w:rsidP="00DD14C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781910561"/>
                <w14:checkbox>
                  <w14:checked w14:val="0"/>
                  <w14:checkedState w14:val="00FE" w14:font="Wingdings"/>
                  <w14:uncheckedState w14:val="2610" w14:font="ＭＳ ゴシック"/>
                </w14:checkbox>
              </w:sdtPr>
              <w:sdtEndPr/>
              <w:sdtContent>
                <w:r w:rsidR="00DD14CE">
                  <w:rPr>
                    <w:rFonts w:asciiTheme="majorEastAsia" w:eastAsiaTheme="majorEastAsia" w:hAnsiTheme="majorEastAsia" w:hint="eastAsia"/>
                  </w:rPr>
                  <w:t>☐</w:t>
                </w:r>
              </w:sdtContent>
            </w:sdt>
            <w:r w:rsidR="00DD14CE">
              <w:rPr>
                <w:rFonts w:asciiTheme="majorEastAsia" w:eastAsiaTheme="majorEastAsia" w:hAnsiTheme="majorEastAsia" w:hint="eastAsia"/>
              </w:rPr>
              <w:t>適</w:t>
            </w:r>
          </w:p>
          <w:p w14:paraId="3CC9D026" w14:textId="77777777" w:rsidR="00DD14CE" w:rsidRDefault="00707743" w:rsidP="00DD14C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63677771"/>
                <w14:checkbox>
                  <w14:checked w14:val="0"/>
                  <w14:checkedState w14:val="00FE" w14:font="Wingdings"/>
                  <w14:uncheckedState w14:val="2610" w14:font="ＭＳ ゴシック"/>
                </w14:checkbox>
              </w:sdtPr>
              <w:sdtEndPr/>
              <w:sdtContent>
                <w:r w:rsidR="00DD14CE">
                  <w:rPr>
                    <w:rFonts w:hAnsi="ＭＳ ゴシック" w:hint="eastAsia"/>
                  </w:rPr>
                  <w:t>☐</w:t>
                </w:r>
              </w:sdtContent>
            </w:sdt>
            <w:r w:rsidR="00DD14CE">
              <w:rPr>
                <w:rFonts w:asciiTheme="majorEastAsia" w:eastAsiaTheme="majorEastAsia" w:hAnsiTheme="majorEastAsia" w:hint="eastAsia"/>
              </w:rPr>
              <w:t>否</w:t>
            </w:r>
          </w:p>
          <w:p w14:paraId="73B09820" w14:textId="25431B0C" w:rsidR="00DD14CE" w:rsidRDefault="00707743" w:rsidP="00DD14C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77020783"/>
                <w14:checkbox>
                  <w14:checked w14:val="0"/>
                  <w14:checkedState w14:val="00FE" w14:font="Wingdings"/>
                  <w14:uncheckedState w14:val="2610" w14:font="ＭＳ ゴシック"/>
                </w14:checkbox>
              </w:sdtPr>
              <w:sdtEndPr/>
              <w:sdtContent>
                <w:r w:rsidR="00DD14CE">
                  <w:rPr>
                    <w:rFonts w:asciiTheme="majorEastAsia" w:eastAsiaTheme="majorEastAsia" w:hAnsiTheme="majorEastAsia" w:hint="eastAsia"/>
                  </w:rPr>
                  <w:t>☐</w:t>
                </w:r>
              </w:sdtContent>
            </w:sdt>
            <w:r w:rsidR="00DD14CE">
              <w:rPr>
                <w:rFonts w:asciiTheme="majorEastAsia" w:eastAsiaTheme="majorEastAsia" w:hAnsiTheme="majorEastAsia" w:hint="eastAsia"/>
              </w:rPr>
              <w:t>無</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58C90759" w14:textId="77777777" w:rsidR="00DD14CE" w:rsidRPr="00A96EAF" w:rsidRDefault="00DD14CE" w:rsidP="00C15BA7">
            <w:pPr>
              <w:pStyle w:val="aa"/>
              <w:wordWrap/>
              <w:spacing w:line="240" w:lineRule="exact"/>
              <w:jc w:val="left"/>
              <w:rPr>
                <w:rFonts w:asciiTheme="majorEastAsia" w:eastAsiaTheme="majorEastAsia" w:hAnsiTheme="majorEastAsia" w:cs="ＭＳ ゴシック"/>
                <w:color w:val="000000"/>
                <w:sz w:val="20"/>
                <w:szCs w:val="20"/>
              </w:rPr>
            </w:pPr>
          </w:p>
        </w:tc>
      </w:tr>
    </w:tbl>
    <w:p w14:paraId="5E901C86" w14:textId="75EF725E" w:rsidR="00DD14CE" w:rsidRDefault="00DD14CE">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6431"/>
        <w:gridCol w:w="709"/>
        <w:gridCol w:w="850"/>
      </w:tblGrid>
      <w:tr w:rsidR="00DD14CE" w:rsidRPr="0046571F" w14:paraId="44AE76FF" w14:textId="77777777" w:rsidTr="00807F2C">
        <w:tc>
          <w:tcPr>
            <w:tcW w:w="1310" w:type="dxa"/>
            <w:tcBorders>
              <w:top w:val="single" w:sz="4" w:space="0" w:color="000001"/>
              <w:left w:val="single" w:sz="4" w:space="0" w:color="000001"/>
              <w:bottom w:val="single" w:sz="4" w:space="0" w:color="000001"/>
            </w:tcBorders>
            <w:shd w:val="clear" w:color="auto" w:fill="FFFFFF"/>
          </w:tcPr>
          <w:p w14:paraId="29D06789" w14:textId="77777777" w:rsidR="00DD14CE" w:rsidRPr="00B06D89" w:rsidRDefault="00DD14CE" w:rsidP="000664C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6662" w:type="dxa"/>
            <w:gridSpan w:val="2"/>
            <w:tcBorders>
              <w:top w:val="single" w:sz="4" w:space="0" w:color="000001"/>
              <w:left w:val="single" w:sz="4" w:space="0" w:color="000001"/>
              <w:bottom w:val="single" w:sz="4" w:space="0" w:color="000001"/>
            </w:tcBorders>
            <w:shd w:val="clear" w:color="auto" w:fill="FFFFFF"/>
          </w:tcPr>
          <w:p w14:paraId="3B20B395" w14:textId="77777777" w:rsidR="00DD14CE" w:rsidRPr="0046571F" w:rsidRDefault="00DD14CE" w:rsidP="000664C1">
            <w:pPr>
              <w:pStyle w:val="aa"/>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70963989" w14:textId="77777777" w:rsidR="00DD14CE" w:rsidRPr="0098417C" w:rsidRDefault="00DD14CE" w:rsidP="000664C1">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14:paraId="4E2A37E0" w14:textId="77777777" w:rsidR="00DD14CE" w:rsidRPr="0046571F" w:rsidRDefault="00DD14CE" w:rsidP="000664C1">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807F2C" w14:paraId="0C4AE99C" w14:textId="77777777" w:rsidTr="00807F2C">
        <w:trPr>
          <w:trHeight w:val="183"/>
        </w:trPr>
        <w:tc>
          <w:tcPr>
            <w:tcW w:w="1310" w:type="dxa"/>
            <w:vMerge w:val="restart"/>
            <w:tcBorders>
              <w:left w:val="single" w:sz="4" w:space="0" w:color="000001"/>
            </w:tcBorders>
            <w:shd w:val="clear" w:color="auto" w:fill="FFFFFF"/>
          </w:tcPr>
          <w:p w14:paraId="042F3447" w14:textId="3270C590" w:rsidR="00807F2C" w:rsidRPr="00A96EAF" w:rsidRDefault="00807F2C"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17　生活機能向上連携加算</w:t>
            </w:r>
            <w:r>
              <w:rPr>
                <w:rFonts w:asciiTheme="majorEastAsia" w:eastAsiaTheme="majorEastAsia" w:hAnsiTheme="majorEastAsia" w:cs="ＭＳ ゴシック" w:hint="eastAsia"/>
                <w:color w:val="000000"/>
                <w:sz w:val="20"/>
                <w:szCs w:val="20"/>
              </w:rPr>
              <w:t>（続き）</w:t>
            </w:r>
          </w:p>
        </w:tc>
        <w:tc>
          <w:tcPr>
            <w:tcW w:w="6662" w:type="dxa"/>
            <w:gridSpan w:val="2"/>
            <w:tcBorders>
              <w:top w:val="single" w:sz="4" w:space="0" w:color="000001"/>
              <w:left w:val="single" w:sz="4" w:space="0" w:color="000001"/>
            </w:tcBorders>
            <w:shd w:val="clear" w:color="auto" w:fill="FFFFFF"/>
          </w:tcPr>
          <w:p w14:paraId="55CD6B48" w14:textId="6B217ED0" w:rsidR="00807F2C" w:rsidRPr="00A96EAF" w:rsidRDefault="00807F2C" w:rsidP="00E659E0">
            <w:pPr>
              <w:pStyle w:val="aa"/>
              <w:numPr>
                <w:ilvl w:val="1"/>
                <w:numId w:val="13"/>
              </w:numPr>
              <w:tabs>
                <w:tab w:val="clear" w:pos="576"/>
                <w:tab w:val="num" w:pos="0"/>
              </w:tabs>
              <w:suppressAutoHyphens/>
              <w:wordWrap/>
              <w:autoSpaceDE/>
              <w:autoSpaceDN/>
              <w:adjustRightInd/>
              <w:spacing w:line="276" w:lineRule="auto"/>
              <w:ind w:left="187" w:hanging="187"/>
              <w:jc w:val="left"/>
              <w:rPr>
                <w:rFonts w:asciiTheme="majorEastAsia" w:eastAsiaTheme="majorEastAsia" w:hAnsiTheme="majorEastAsia" w:cs="ＭＳ ゴシック"/>
                <w:i/>
                <w:iCs/>
                <w:color w:val="000000"/>
                <w:sz w:val="20"/>
                <w:szCs w:val="20"/>
              </w:rPr>
            </w:pPr>
            <w:r w:rsidRPr="00E659E0">
              <w:rPr>
                <w:rFonts w:asciiTheme="majorEastAsia" w:eastAsiaTheme="majorEastAsia" w:hAnsiTheme="majorEastAsia" w:cs="ＭＳ ゴシック"/>
                <w:b/>
                <w:bCs/>
                <w:color w:val="000000"/>
                <w:sz w:val="20"/>
                <w:szCs w:val="20"/>
              </w:rPr>
              <w:t>生活機能向上連携加算（Ⅱ）について</w:t>
            </w:r>
            <w:r w:rsidRPr="00E659E0">
              <w:rPr>
                <w:rFonts w:asciiTheme="majorEastAsia" w:eastAsiaTheme="majorEastAsia" w:hAnsiTheme="majorEastAsia" w:cs="ＭＳ ゴシック"/>
                <w:color w:val="000000"/>
                <w:sz w:val="20"/>
                <w:szCs w:val="20"/>
              </w:rPr>
              <w:t xml:space="preserve">　</w:t>
            </w:r>
          </w:p>
        </w:tc>
        <w:tc>
          <w:tcPr>
            <w:tcW w:w="709" w:type="dxa"/>
            <w:tcBorders>
              <w:top w:val="single" w:sz="4" w:space="0" w:color="000001"/>
              <w:left w:val="single" w:sz="4" w:space="0" w:color="000001"/>
            </w:tcBorders>
            <w:shd w:val="clear" w:color="auto" w:fill="FFFFFF"/>
          </w:tcPr>
          <w:p w14:paraId="116520B3" w14:textId="168B7D9A" w:rsidR="00807F2C" w:rsidRPr="00807F2C" w:rsidRDefault="00807F2C" w:rsidP="00807F2C">
            <w:pPr>
              <w:snapToGrid/>
              <w:spacing w:line="220" w:lineRule="exact"/>
              <w:jc w:val="both"/>
              <w:rPr>
                <w:rFonts w:asciiTheme="majorEastAsia" w:eastAsiaTheme="majorEastAsia" w:hAnsiTheme="majorEastAsia"/>
              </w:rPr>
            </w:pPr>
          </w:p>
        </w:tc>
        <w:tc>
          <w:tcPr>
            <w:tcW w:w="850" w:type="dxa"/>
            <w:tcBorders>
              <w:top w:val="single" w:sz="4" w:space="0" w:color="000001"/>
              <w:left w:val="single" w:sz="4" w:space="0" w:color="000001"/>
              <w:right w:val="single" w:sz="4" w:space="0" w:color="000001"/>
            </w:tcBorders>
            <w:shd w:val="clear" w:color="auto" w:fill="FFFFFF"/>
          </w:tcPr>
          <w:p w14:paraId="5DCC93B2"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75AAE682" w14:textId="77777777" w:rsidTr="00807F2C">
        <w:tc>
          <w:tcPr>
            <w:tcW w:w="1310" w:type="dxa"/>
            <w:vMerge/>
            <w:tcBorders>
              <w:left w:val="single" w:sz="4" w:space="0" w:color="000001"/>
            </w:tcBorders>
            <w:shd w:val="clear" w:color="auto" w:fill="FFFFFF"/>
          </w:tcPr>
          <w:p w14:paraId="27496D23"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46EC9B9A" w14:textId="77777777"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431" w:type="dxa"/>
            <w:tcBorders>
              <w:top w:val="dotted" w:sz="4" w:space="0" w:color="000001"/>
              <w:left w:val="dotted" w:sz="4" w:space="0" w:color="000001"/>
              <w:bottom w:val="dotted" w:sz="4" w:space="0" w:color="000001"/>
            </w:tcBorders>
            <w:shd w:val="clear" w:color="auto" w:fill="FFFFFF"/>
          </w:tcPr>
          <w:p w14:paraId="7E1A2C26" w14:textId="47FE8694" w:rsidR="00807F2C" w:rsidRPr="00DD14CE" w:rsidRDefault="00807F2C" w:rsidP="00807F2C">
            <w:pPr>
              <w:pStyle w:val="aa"/>
              <w:wordWrap/>
              <w:spacing w:line="200" w:lineRule="exact"/>
              <w:ind w:left="187" w:hanging="187"/>
              <w:jc w:val="left"/>
              <w:rPr>
                <w:rFonts w:asciiTheme="majorEastAsia" w:eastAsiaTheme="majorEastAsia" w:hAnsiTheme="majorEastAsia" w:cs="ＭＳ ゴシック"/>
                <w:b/>
                <w:bCs/>
                <w:color w:val="000000"/>
                <w:sz w:val="18"/>
                <w:szCs w:val="18"/>
              </w:rPr>
            </w:pPr>
            <w:r w:rsidRPr="00106A08">
              <w:rPr>
                <w:rFonts w:asciiTheme="majorEastAsia" w:eastAsiaTheme="majorEastAsia" w:hAnsiTheme="majorEastAsia" w:cs="ＭＳ ゴシック"/>
                <w:color w:val="000000"/>
                <w:sz w:val="18"/>
                <w:szCs w:val="18"/>
              </w:rPr>
              <w:t>イ</w:t>
            </w:r>
            <w:r w:rsidRPr="00DD14CE">
              <w:rPr>
                <w:rFonts w:asciiTheme="majorEastAsia" w:eastAsiaTheme="majorEastAsia" w:hAnsiTheme="majorEastAsia" w:cs="ＭＳ ゴシック"/>
                <w:color w:val="000000"/>
                <w:sz w:val="18"/>
                <w:szCs w:val="18"/>
              </w:rPr>
              <w:t xml:space="preserve">　「生活機能の向上を目的とした小規模多機能型居宅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小規模多機能型居宅介護の内容を定めたものでなければならない。</w:t>
            </w:r>
          </w:p>
        </w:tc>
        <w:tc>
          <w:tcPr>
            <w:tcW w:w="709" w:type="dxa"/>
            <w:tcBorders>
              <w:top w:val="dotted" w:sz="4" w:space="0" w:color="000001"/>
              <w:left w:val="single" w:sz="4" w:space="0" w:color="000001"/>
              <w:bottom w:val="dotted" w:sz="4" w:space="0" w:color="000001"/>
            </w:tcBorders>
            <w:shd w:val="clear" w:color="auto" w:fill="FFFFFF"/>
          </w:tcPr>
          <w:p w14:paraId="145425ED"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869334292"/>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7B3FA50C"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455710451"/>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4D1C9967" w14:textId="77777777" w:rsidR="00807F2C" w:rsidRDefault="00807F2C" w:rsidP="0081332E">
            <w:pPr>
              <w:snapToGrid/>
              <w:spacing w:line="220" w:lineRule="exact"/>
              <w:jc w:val="both"/>
              <w:rPr>
                <w:rFonts w:asciiTheme="majorEastAsia" w:eastAsiaTheme="majorEastAsia" w:hAnsiTheme="majorEastAsia"/>
              </w:rPr>
            </w:pPr>
          </w:p>
        </w:tc>
        <w:tc>
          <w:tcPr>
            <w:tcW w:w="850" w:type="dxa"/>
            <w:tcBorders>
              <w:left w:val="single" w:sz="4" w:space="0" w:color="000001"/>
              <w:right w:val="single" w:sz="4" w:space="0" w:color="000001"/>
            </w:tcBorders>
            <w:shd w:val="clear" w:color="auto" w:fill="FFFFFF"/>
          </w:tcPr>
          <w:p w14:paraId="5D35D7F6" w14:textId="6BB54C11" w:rsidR="00807F2C" w:rsidRPr="00A96EAF" w:rsidRDefault="00344477" w:rsidP="00C15BA7">
            <w:pPr>
              <w:pStyle w:val="aa"/>
              <w:wordWrap/>
              <w:spacing w:line="240" w:lineRule="exact"/>
              <w:jc w:val="left"/>
              <w:rPr>
                <w:rFonts w:asciiTheme="majorEastAsia" w:eastAsiaTheme="majorEastAsia" w:hAnsiTheme="majorEastAsia" w:cs="ＭＳ ゴシック"/>
                <w:color w:val="000000"/>
                <w:sz w:val="20"/>
                <w:szCs w:val="20"/>
              </w:rPr>
            </w:pPr>
            <w:r w:rsidRPr="00344477">
              <w:rPr>
                <w:rFonts w:asciiTheme="majorEastAsia" w:eastAsiaTheme="majorEastAsia" w:hAnsiTheme="majorEastAsia" w:cs="ＭＳ ゴシック" w:hint="eastAsia"/>
                <w:color w:val="000000"/>
                <w:sz w:val="14"/>
                <w:szCs w:val="14"/>
              </w:rPr>
              <w:t>（</w:t>
            </w:r>
            <w:r w:rsidR="00707743">
              <w:rPr>
                <w:rFonts w:asciiTheme="majorEastAsia" w:eastAsiaTheme="majorEastAsia" w:hAnsiTheme="majorEastAsia" w:cs="ＭＳ ゴシック" w:hint="eastAsia"/>
                <w:color w:val="000000"/>
                <w:sz w:val="14"/>
                <w:szCs w:val="14"/>
              </w:rPr>
              <w:t>Ⅰ</w:t>
            </w:r>
            <w:r w:rsidRPr="00344477">
              <w:rPr>
                <w:rFonts w:asciiTheme="majorEastAsia" w:eastAsiaTheme="majorEastAsia" w:hAnsiTheme="majorEastAsia" w:cs="ＭＳ ゴシック" w:hint="eastAsia"/>
                <w:color w:val="000000"/>
                <w:sz w:val="14"/>
                <w:szCs w:val="14"/>
              </w:rPr>
              <w:t>適用）</w:t>
            </w:r>
          </w:p>
        </w:tc>
      </w:tr>
      <w:tr w:rsidR="00807F2C" w14:paraId="7C563FBD" w14:textId="77777777" w:rsidTr="00807F2C">
        <w:tc>
          <w:tcPr>
            <w:tcW w:w="1310" w:type="dxa"/>
            <w:vMerge/>
            <w:tcBorders>
              <w:left w:val="single" w:sz="4" w:space="0" w:color="000001"/>
            </w:tcBorders>
            <w:shd w:val="clear" w:color="auto" w:fill="FFFFFF"/>
          </w:tcPr>
          <w:p w14:paraId="429D1469"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1F24D93D" w14:textId="77777777"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431" w:type="dxa"/>
            <w:tcBorders>
              <w:top w:val="dotted" w:sz="4" w:space="0" w:color="000001"/>
              <w:left w:val="dotted" w:sz="4" w:space="0" w:color="000001"/>
              <w:bottom w:val="dotted" w:sz="4" w:space="0" w:color="000001"/>
            </w:tcBorders>
            <w:shd w:val="clear" w:color="auto" w:fill="FFFFFF"/>
          </w:tcPr>
          <w:p w14:paraId="4E2C5DB4" w14:textId="77777777" w:rsidR="00807F2C" w:rsidRPr="00DD14CE" w:rsidRDefault="00807F2C" w:rsidP="00807F2C">
            <w:pPr>
              <w:pStyle w:val="aa"/>
              <w:wordWrap/>
              <w:spacing w:line="200" w:lineRule="exact"/>
              <w:ind w:left="187" w:hanging="187"/>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ロ　イの小規模多機能型居宅介護計画の作成に当たっては、指定訪問リハビリテーション事業所、指定通所リハビリテーション事業所又はリハビリテーションを実施している医療提供施設</w:t>
            </w:r>
            <w:r w:rsidRPr="00B93AC3">
              <w:rPr>
                <w:rFonts w:asciiTheme="majorEastAsia" w:eastAsiaTheme="majorEastAsia" w:hAnsiTheme="majorEastAsia" w:cs="ＭＳ ゴシック"/>
                <w:color w:val="808080" w:themeColor="background1" w:themeShade="80"/>
                <w:sz w:val="18"/>
                <w:szCs w:val="18"/>
              </w:rPr>
              <w:t>（病院にあっては、認可病床数が２００床未満のもの又は当該病院を中心として半径４キロメートル以内に診療所が存在しないものに限る。以下２において同じ。）</w:t>
            </w:r>
            <w:r w:rsidRPr="00DD14CE">
              <w:rPr>
                <w:rFonts w:asciiTheme="majorEastAsia" w:eastAsiaTheme="majorEastAsia" w:hAnsiTheme="majorEastAsia" w:cs="ＭＳ ゴシック"/>
                <w:color w:val="000000"/>
                <w:sz w:val="18"/>
                <w:szCs w:val="18"/>
              </w:rPr>
              <w:t>の理学療法士、作業療法士、言語聴覚士又は医師</w:t>
            </w:r>
            <w:r w:rsidRPr="00B93AC3">
              <w:rPr>
                <w:rFonts w:asciiTheme="majorEastAsia" w:eastAsiaTheme="majorEastAsia" w:hAnsiTheme="majorEastAsia" w:cs="ＭＳ ゴシック"/>
                <w:color w:val="808080" w:themeColor="background1" w:themeShade="80"/>
                <w:sz w:val="18"/>
                <w:szCs w:val="18"/>
              </w:rPr>
              <w:t>（以下２において「理学療法士等」という。）</w:t>
            </w:r>
            <w:r w:rsidRPr="00DD14CE">
              <w:rPr>
                <w:rFonts w:asciiTheme="majorEastAsia" w:eastAsiaTheme="majorEastAsia" w:hAnsiTheme="majorEastAsia" w:cs="ＭＳ ゴシック"/>
                <w:color w:val="000000"/>
                <w:sz w:val="18"/>
                <w:szCs w:val="18"/>
              </w:rPr>
              <w:t>が利用者の居宅を訪問する際に計画作成責任者が同行する又は当該理学療法士等及び計画作成責任者が利用者の居宅を訪問した後に共同してカンファレンス</w:t>
            </w:r>
            <w:r w:rsidRPr="00B93AC3">
              <w:rPr>
                <w:rFonts w:asciiTheme="majorEastAsia" w:eastAsiaTheme="majorEastAsia" w:hAnsiTheme="majorEastAsia" w:cs="ＭＳ ゴシック"/>
                <w:color w:val="808080" w:themeColor="background1" w:themeShade="80"/>
                <w:sz w:val="18"/>
                <w:szCs w:val="18"/>
              </w:rPr>
              <w:t>（サービス担当者会議として開催されるものを除く。）</w:t>
            </w:r>
            <w:r w:rsidRPr="00DD14CE">
              <w:rPr>
                <w:rFonts w:asciiTheme="majorEastAsia" w:eastAsiaTheme="majorEastAsia" w:hAnsiTheme="majorEastAsia" w:cs="ＭＳ ゴシック"/>
                <w:color w:val="000000"/>
                <w:sz w:val="18"/>
                <w:szCs w:val="18"/>
              </w:rPr>
              <w:t>を行い、当該利用者のＡＤＬ（寝返り、起き上がり、移乗、歩行、着衣、入浴、排せつ等）及びＩＡＤＬ（調理、掃除、買い物、金銭管理、服薬状況等）に関する利用者の状況につき、理学療法士等と計画作成責任者が共同して、現在の状況及びその改善可能性の評価</w:t>
            </w:r>
            <w:r w:rsidRPr="00B93AC3">
              <w:rPr>
                <w:rFonts w:asciiTheme="majorEastAsia" w:eastAsiaTheme="majorEastAsia" w:hAnsiTheme="majorEastAsia" w:cs="ＭＳ ゴシック"/>
                <w:color w:val="808080" w:themeColor="background1" w:themeShade="80"/>
                <w:sz w:val="18"/>
                <w:szCs w:val="18"/>
              </w:rPr>
              <w:t>（以下「生活機能アセスメント」という。）</w:t>
            </w:r>
            <w:r w:rsidRPr="00DD14CE">
              <w:rPr>
                <w:rFonts w:asciiTheme="majorEastAsia" w:eastAsiaTheme="majorEastAsia" w:hAnsiTheme="majorEastAsia" w:cs="ＭＳ ゴシック"/>
                <w:color w:val="000000"/>
                <w:sz w:val="18"/>
                <w:szCs w:val="18"/>
              </w:rPr>
              <w:t>を行うものとする。</w:t>
            </w:r>
          </w:p>
          <w:p w14:paraId="17139DCE" w14:textId="77777777" w:rsidR="00807F2C" w:rsidRPr="00DD14CE" w:rsidRDefault="00807F2C" w:rsidP="00807F2C">
            <w:pPr>
              <w:pStyle w:val="aa"/>
              <w:wordWrap/>
              <w:spacing w:line="200" w:lineRule="exact"/>
              <w:ind w:leftChars="100" w:left="182" w:firstLineChars="100" w:firstLine="158"/>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63AEAB83" w14:textId="32FABEF6" w:rsidR="00807F2C" w:rsidRPr="00DD14CE" w:rsidRDefault="00807F2C" w:rsidP="00807F2C">
            <w:pPr>
              <w:pStyle w:val="aa"/>
              <w:wordWrap/>
              <w:spacing w:line="200" w:lineRule="exact"/>
              <w:ind w:leftChars="100" w:left="182" w:firstLineChars="100" w:firstLine="158"/>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また、この場合の「カンファレンス」は、サービス担当者会議の前後に時間を明確に区分した上で、計画作成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tc>
        <w:tc>
          <w:tcPr>
            <w:tcW w:w="709" w:type="dxa"/>
            <w:tcBorders>
              <w:top w:val="dotted" w:sz="4" w:space="0" w:color="000001"/>
              <w:left w:val="single" w:sz="4" w:space="0" w:color="000001"/>
              <w:bottom w:val="dotted" w:sz="4" w:space="0" w:color="000001"/>
            </w:tcBorders>
            <w:shd w:val="clear" w:color="auto" w:fill="FFFFFF"/>
          </w:tcPr>
          <w:p w14:paraId="1757B5E5"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75679465"/>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1AE9DEFF"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037709448"/>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3EF69CD4" w14:textId="77777777" w:rsidR="00807F2C" w:rsidRDefault="00807F2C" w:rsidP="0081332E">
            <w:pPr>
              <w:snapToGrid/>
              <w:spacing w:line="220" w:lineRule="exact"/>
              <w:jc w:val="both"/>
              <w:rPr>
                <w:rFonts w:asciiTheme="majorEastAsia" w:eastAsiaTheme="majorEastAsia" w:hAnsiTheme="majorEastAsia"/>
              </w:rPr>
            </w:pPr>
          </w:p>
        </w:tc>
        <w:tc>
          <w:tcPr>
            <w:tcW w:w="850" w:type="dxa"/>
            <w:tcBorders>
              <w:left w:val="single" w:sz="4" w:space="0" w:color="000001"/>
              <w:right w:val="single" w:sz="4" w:space="0" w:color="000001"/>
            </w:tcBorders>
            <w:shd w:val="clear" w:color="auto" w:fill="FFFFFF"/>
          </w:tcPr>
          <w:p w14:paraId="15EB3B7F"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2D25E91C" w14:textId="77777777" w:rsidTr="00807F2C">
        <w:tc>
          <w:tcPr>
            <w:tcW w:w="1310" w:type="dxa"/>
            <w:vMerge/>
            <w:tcBorders>
              <w:left w:val="single" w:sz="4" w:space="0" w:color="000001"/>
            </w:tcBorders>
            <w:shd w:val="clear" w:color="auto" w:fill="FFFFFF"/>
          </w:tcPr>
          <w:p w14:paraId="318C605A"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71592021" w14:textId="77777777"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431" w:type="dxa"/>
            <w:tcBorders>
              <w:top w:val="dotted" w:sz="4" w:space="0" w:color="000001"/>
              <w:left w:val="dotted" w:sz="4" w:space="0" w:color="000001"/>
              <w:bottom w:val="dotted" w:sz="4" w:space="0" w:color="000001"/>
            </w:tcBorders>
            <w:shd w:val="clear" w:color="auto" w:fill="FFFFFF"/>
          </w:tcPr>
          <w:p w14:paraId="0BCFDD90" w14:textId="77777777" w:rsidR="00807F2C" w:rsidRPr="00DD14CE" w:rsidRDefault="00807F2C" w:rsidP="00807F2C">
            <w:pPr>
              <w:pStyle w:val="aa"/>
              <w:wordWrap/>
              <w:spacing w:line="200" w:lineRule="exact"/>
              <w:ind w:left="187" w:hanging="187"/>
              <w:jc w:val="left"/>
              <w:rPr>
                <w:rFonts w:asciiTheme="majorEastAsia" w:eastAsiaTheme="majorEastAsia" w:hAnsiTheme="majorEastAsia"/>
                <w:sz w:val="18"/>
                <w:szCs w:val="18"/>
              </w:rPr>
            </w:pPr>
            <w:r w:rsidRPr="00106A08">
              <w:rPr>
                <w:rFonts w:asciiTheme="majorEastAsia" w:eastAsiaTheme="majorEastAsia" w:hAnsiTheme="majorEastAsia" w:cs="ＭＳ ゴシック"/>
                <w:color w:val="000000"/>
                <w:sz w:val="18"/>
                <w:szCs w:val="18"/>
              </w:rPr>
              <w:t>ハ</w:t>
            </w:r>
            <w:r w:rsidRPr="00DD14CE">
              <w:rPr>
                <w:rFonts w:asciiTheme="majorEastAsia" w:eastAsiaTheme="majorEastAsia" w:hAnsiTheme="majorEastAsia" w:cs="ＭＳ ゴシック"/>
                <w:color w:val="000000"/>
                <w:sz w:val="18"/>
                <w:szCs w:val="18"/>
              </w:rPr>
              <w:t xml:space="preserve">　イの小規模多機能型居宅介護計画には、生活機能アセスメントの結果のほか、次に掲げるその他の日々の暮らしの中で必要な機能の向上に資する内容を記載しなければならない。</w:t>
            </w:r>
          </w:p>
          <w:p w14:paraId="40739F06" w14:textId="77777777" w:rsidR="00807F2C" w:rsidRPr="00DD14CE" w:rsidRDefault="00807F2C" w:rsidP="00807F2C">
            <w:pPr>
              <w:pStyle w:val="aa"/>
              <w:wordWrap/>
              <w:spacing w:line="200" w:lineRule="exact"/>
              <w:ind w:left="187" w:hanging="187"/>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ａ　利用者が日々の暮らしの中で可能な限り自立して行おうとする行為の内容</w:t>
            </w:r>
          </w:p>
          <w:p w14:paraId="2EA88E7C" w14:textId="77777777" w:rsidR="00807F2C" w:rsidRPr="00DD14CE" w:rsidRDefault="00807F2C" w:rsidP="00807F2C">
            <w:pPr>
              <w:pStyle w:val="aa"/>
              <w:wordWrap/>
              <w:spacing w:line="200" w:lineRule="exact"/>
              <w:ind w:left="187" w:hanging="187"/>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ｂ　生活機能アセスメントの結果に基づき、ａの内容について定めた3月を目途とする達成目標</w:t>
            </w:r>
          </w:p>
          <w:p w14:paraId="136EF4B4" w14:textId="77777777" w:rsidR="00807F2C" w:rsidRPr="00DD14CE" w:rsidRDefault="00807F2C" w:rsidP="00807F2C">
            <w:pPr>
              <w:pStyle w:val="aa"/>
              <w:wordWrap/>
              <w:spacing w:line="200" w:lineRule="exact"/>
              <w:ind w:left="187" w:hanging="187"/>
              <w:jc w:val="left"/>
              <w:rPr>
                <w:rFonts w:asciiTheme="majorEastAsia" w:eastAsiaTheme="majorEastAsia" w:hAnsiTheme="majorEastAsia"/>
                <w:sz w:val="18"/>
                <w:szCs w:val="18"/>
              </w:rPr>
            </w:pPr>
            <w:r w:rsidRPr="00DD14CE">
              <w:rPr>
                <w:rFonts w:asciiTheme="majorEastAsia" w:eastAsiaTheme="majorEastAsia" w:hAnsiTheme="majorEastAsia" w:cs="ＭＳ ゴシック"/>
                <w:color w:val="000000"/>
                <w:sz w:val="18"/>
                <w:szCs w:val="18"/>
              </w:rPr>
              <w:t xml:space="preserve">　ｃ　ｂの目標を達成するために経過的に達成すべき各月の目標</w:t>
            </w:r>
          </w:p>
          <w:p w14:paraId="03327E1D" w14:textId="587CB0FE" w:rsidR="00807F2C" w:rsidRPr="00DD14CE" w:rsidRDefault="00807F2C" w:rsidP="00807F2C">
            <w:pPr>
              <w:pStyle w:val="aa"/>
              <w:wordWrap/>
              <w:spacing w:line="200" w:lineRule="exact"/>
              <w:ind w:left="187" w:hanging="187"/>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 xml:space="preserve">　ｄ　ｂ及びｃの目標を達成するために訪問介護員等が行う介助等の内容</w:t>
            </w:r>
          </w:p>
        </w:tc>
        <w:tc>
          <w:tcPr>
            <w:tcW w:w="709" w:type="dxa"/>
            <w:tcBorders>
              <w:top w:val="dotted" w:sz="4" w:space="0" w:color="000001"/>
              <w:left w:val="single" w:sz="4" w:space="0" w:color="000001"/>
              <w:bottom w:val="dotted" w:sz="4" w:space="0" w:color="000001"/>
            </w:tcBorders>
            <w:shd w:val="clear" w:color="auto" w:fill="FFFFFF"/>
          </w:tcPr>
          <w:p w14:paraId="47D40C3B"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49586314"/>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2CE602DC"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994299961"/>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431CD635" w14:textId="77777777" w:rsidR="00807F2C" w:rsidRDefault="00807F2C" w:rsidP="0081332E">
            <w:pPr>
              <w:snapToGrid/>
              <w:spacing w:line="220" w:lineRule="exact"/>
              <w:jc w:val="both"/>
              <w:rPr>
                <w:rFonts w:asciiTheme="majorEastAsia" w:eastAsiaTheme="majorEastAsia" w:hAnsiTheme="majorEastAsia"/>
              </w:rPr>
            </w:pPr>
          </w:p>
        </w:tc>
        <w:tc>
          <w:tcPr>
            <w:tcW w:w="850" w:type="dxa"/>
            <w:tcBorders>
              <w:left w:val="single" w:sz="4" w:space="0" w:color="000001"/>
              <w:right w:val="single" w:sz="4" w:space="0" w:color="000001"/>
            </w:tcBorders>
            <w:shd w:val="clear" w:color="auto" w:fill="FFFFFF"/>
          </w:tcPr>
          <w:p w14:paraId="44528786" w14:textId="5970E4B1" w:rsidR="00807F2C" w:rsidRPr="00A96EAF" w:rsidRDefault="00707743" w:rsidP="00C15BA7">
            <w:pPr>
              <w:pStyle w:val="aa"/>
              <w:wordWrap/>
              <w:spacing w:line="240" w:lineRule="exact"/>
              <w:jc w:val="left"/>
              <w:rPr>
                <w:rFonts w:asciiTheme="majorEastAsia" w:eastAsiaTheme="majorEastAsia" w:hAnsiTheme="majorEastAsia" w:cs="ＭＳ ゴシック"/>
                <w:color w:val="000000"/>
                <w:sz w:val="20"/>
                <w:szCs w:val="20"/>
              </w:rPr>
            </w:pPr>
            <w:r w:rsidRPr="00344477">
              <w:rPr>
                <w:rFonts w:asciiTheme="majorEastAsia" w:eastAsiaTheme="majorEastAsia" w:hAnsiTheme="majorEastAsia" w:cs="ＭＳ ゴシック" w:hint="eastAsia"/>
                <w:color w:val="000000"/>
                <w:sz w:val="14"/>
                <w:szCs w:val="14"/>
              </w:rPr>
              <w:t>（</w:t>
            </w:r>
            <w:r>
              <w:rPr>
                <w:rFonts w:asciiTheme="majorEastAsia" w:eastAsiaTheme="majorEastAsia" w:hAnsiTheme="majorEastAsia" w:cs="ＭＳ ゴシック" w:hint="eastAsia"/>
                <w:color w:val="000000"/>
                <w:sz w:val="14"/>
                <w:szCs w:val="14"/>
              </w:rPr>
              <w:t>Ⅰ</w:t>
            </w:r>
            <w:r w:rsidRPr="00344477">
              <w:rPr>
                <w:rFonts w:asciiTheme="majorEastAsia" w:eastAsiaTheme="majorEastAsia" w:hAnsiTheme="majorEastAsia" w:cs="ＭＳ ゴシック" w:hint="eastAsia"/>
                <w:color w:val="000000"/>
                <w:sz w:val="14"/>
                <w:szCs w:val="14"/>
              </w:rPr>
              <w:t>適用）</w:t>
            </w:r>
          </w:p>
        </w:tc>
      </w:tr>
      <w:tr w:rsidR="00807F2C" w14:paraId="1187A978" w14:textId="77777777" w:rsidTr="00807F2C">
        <w:tc>
          <w:tcPr>
            <w:tcW w:w="1310" w:type="dxa"/>
            <w:vMerge/>
            <w:tcBorders>
              <w:left w:val="single" w:sz="4" w:space="0" w:color="000001"/>
            </w:tcBorders>
            <w:shd w:val="clear" w:color="auto" w:fill="FFFFFF"/>
          </w:tcPr>
          <w:p w14:paraId="44044117"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7E45E541" w14:textId="77777777"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431" w:type="dxa"/>
            <w:tcBorders>
              <w:top w:val="dotted" w:sz="4" w:space="0" w:color="000001"/>
              <w:left w:val="dotted" w:sz="4" w:space="0" w:color="000001"/>
              <w:bottom w:val="dotted" w:sz="4" w:space="0" w:color="000001"/>
            </w:tcBorders>
            <w:shd w:val="clear" w:color="auto" w:fill="FFFFFF"/>
          </w:tcPr>
          <w:p w14:paraId="7241D782" w14:textId="0F01F8D3" w:rsidR="00807F2C" w:rsidRPr="00DD14CE" w:rsidRDefault="00807F2C" w:rsidP="00807F2C">
            <w:pPr>
              <w:pStyle w:val="aa"/>
              <w:wordWrap/>
              <w:spacing w:line="200" w:lineRule="exact"/>
              <w:ind w:left="187" w:hanging="187"/>
              <w:jc w:val="left"/>
              <w:rPr>
                <w:rFonts w:asciiTheme="majorEastAsia" w:eastAsiaTheme="majorEastAsia" w:hAnsiTheme="majorEastAsia" w:cs="ＭＳ ゴシック"/>
                <w:b/>
                <w:bCs/>
                <w:color w:val="000000"/>
                <w:sz w:val="18"/>
                <w:szCs w:val="18"/>
              </w:rPr>
            </w:pPr>
            <w:r w:rsidRPr="00106A08">
              <w:rPr>
                <w:rFonts w:asciiTheme="majorEastAsia" w:eastAsiaTheme="majorEastAsia" w:hAnsiTheme="majorEastAsia" w:cs="ＭＳ ゴシック"/>
                <w:color w:val="000000"/>
                <w:sz w:val="18"/>
                <w:szCs w:val="18"/>
              </w:rPr>
              <w:t>ニ</w:t>
            </w:r>
            <w:r w:rsidRPr="00DD14CE">
              <w:rPr>
                <w:rFonts w:asciiTheme="majorEastAsia" w:eastAsiaTheme="majorEastAsia" w:hAnsiTheme="majorEastAsia" w:cs="ＭＳ ゴシック"/>
                <w:color w:val="000000"/>
                <w:sz w:val="18"/>
                <w:szCs w:val="18"/>
              </w:rPr>
              <w:t xml:space="preserve">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動作（立位又は座位の保持等）の時間数といった数値を用いる等、可能な限り具体的かつ客観的な指標を用いて設定すること。</w:t>
            </w:r>
          </w:p>
        </w:tc>
        <w:tc>
          <w:tcPr>
            <w:tcW w:w="709" w:type="dxa"/>
            <w:tcBorders>
              <w:top w:val="dotted" w:sz="4" w:space="0" w:color="000001"/>
              <w:left w:val="single" w:sz="4" w:space="0" w:color="000001"/>
              <w:bottom w:val="dotted" w:sz="4" w:space="0" w:color="000001"/>
            </w:tcBorders>
            <w:shd w:val="clear" w:color="auto" w:fill="FFFFFF"/>
          </w:tcPr>
          <w:p w14:paraId="29DC4015"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98828964"/>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019331E9"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50725092"/>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62F5935B" w14:textId="77777777" w:rsidR="00807F2C" w:rsidRDefault="00807F2C" w:rsidP="0081332E">
            <w:pPr>
              <w:snapToGrid/>
              <w:spacing w:line="220" w:lineRule="exact"/>
              <w:jc w:val="both"/>
              <w:rPr>
                <w:rFonts w:asciiTheme="majorEastAsia" w:eastAsiaTheme="majorEastAsia" w:hAnsiTheme="majorEastAsia"/>
              </w:rPr>
            </w:pPr>
          </w:p>
        </w:tc>
        <w:tc>
          <w:tcPr>
            <w:tcW w:w="850" w:type="dxa"/>
            <w:tcBorders>
              <w:left w:val="single" w:sz="4" w:space="0" w:color="000001"/>
              <w:right w:val="single" w:sz="4" w:space="0" w:color="000001"/>
            </w:tcBorders>
            <w:shd w:val="clear" w:color="auto" w:fill="FFFFFF"/>
          </w:tcPr>
          <w:p w14:paraId="0222F117" w14:textId="704CA26B" w:rsidR="00807F2C" w:rsidRPr="00A96EAF" w:rsidRDefault="00707743" w:rsidP="00C15BA7">
            <w:pPr>
              <w:pStyle w:val="aa"/>
              <w:wordWrap/>
              <w:spacing w:line="240" w:lineRule="exact"/>
              <w:jc w:val="left"/>
              <w:rPr>
                <w:rFonts w:asciiTheme="majorEastAsia" w:eastAsiaTheme="majorEastAsia" w:hAnsiTheme="majorEastAsia" w:cs="ＭＳ ゴシック"/>
                <w:color w:val="000000"/>
                <w:sz w:val="20"/>
                <w:szCs w:val="20"/>
              </w:rPr>
            </w:pPr>
            <w:r w:rsidRPr="00344477">
              <w:rPr>
                <w:rFonts w:asciiTheme="majorEastAsia" w:eastAsiaTheme="majorEastAsia" w:hAnsiTheme="majorEastAsia" w:cs="ＭＳ ゴシック" w:hint="eastAsia"/>
                <w:color w:val="000000"/>
                <w:sz w:val="14"/>
                <w:szCs w:val="14"/>
              </w:rPr>
              <w:t>（</w:t>
            </w:r>
            <w:r>
              <w:rPr>
                <w:rFonts w:asciiTheme="majorEastAsia" w:eastAsiaTheme="majorEastAsia" w:hAnsiTheme="majorEastAsia" w:cs="ＭＳ ゴシック" w:hint="eastAsia"/>
                <w:color w:val="000000"/>
                <w:sz w:val="14"/>
                <w:szCs w:val="14"/>
              </w:rPr>
              <w:t>Ⅰ</w:t>
            </w:r>
            <w:r w:rsidRPr="00344477">
              <w:rPr>
                <w:rFonts w:asciiTheme="majorEastAsia" w:eastAsiaTheme="majorEastAsia" w:hAnsiTheme="majorEastAsia" w:cs="ＭＳ ゴシック" w:hint="eastAsia"/>
                <w:color w:val="000000"/>
                <w:sz w:val="14"/>
                <w:szCs w:val="14"/>
              </w:rPr>
              <w:t>適用）</w:t>
            </w:r>
          </w:p>
        </w:tc>
      </w:tr>
      <w:tr w:rsidR="00807F2C" w14:paraId="3BD9E620" w14:textId="77777777" w:rsidTr="00807F2C">
        <w:tc>
          <w:tcPr>
            <w:tcW w:w="1310" w:type="dxa"/>
            <w:vMerge/>
            <w:tcBorders>
              <w:left w:val="single" w:sz="4" w:space="0" w:color="000001"/>
            </w:tcBorders>
            <w:shd w:val="clear" w:color="auto" w:fill="FFFFFF"/>
          </w:tcPr>
          <w:p w14:paraId="57D0207F"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667B90A9" w14:textId="77777777"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431" w:type="dxa"/>
            <w:tcBorders>
              <w:top w:val="dotted" w:sz="4" w:space="0" w:color="000001"/>
              <w:left w:val="dotted" w:sz="4" w:space="0" w:color="000001"/>
              <w:bottom w:val="dotted" w:sz="4" w:space="0" w:color="000001"/>
            </w:tcBorders>
            <w:shd w:val="clear" w:color="auto" w:fill="FFFFFF"/>
          </w:tcPr>
          <w:p w14:paraId="0515632B" w14:textId="77777777" w:rsidR="00807F2C" w:rsidRPr="00DD14CE" w:rsidRDefault="00807F2C" w:rsidP="00807F2C">
            <w:pPr>
              <w:pStyle w:val="aa"/>
              <w:tabs>
                <w:tab w:val="left" w:pos="502"/>
              </w:tabs>
              <w:wordWrap/>
              <w:spacing w:line="200" w:lineRule="exact"/>
              <w:ind w:left="187" w:hanging="187"/>
              <w:jc w:val="left"/>
              <w:rPr>
                <w:rFonts w:asciiTheme="majorEastAsia" w:eastAsiaTheme="majorEastAsia" w:hAnsiTheme="majorEastAsia"/>
                <w:sz w:val="18"/>
                <w:szCs w:val="18"/>
              </w:rPr>
            </w:pPr>
            <w:r w:rsidRPr="00106A08">
              <w:rPr>
                <w:rFonts w:asciiTheme="majorEastAsia" w:eastAsiaTheme="majorEastAsia" w:hAnsiTheme="majorEastAsia" w:cs="ＭＳ ゴシック"/>
                <w:color w:val="000000"/>
                <w:sz w:val="18"/>
                <w:szCs w:val="18"/>
              </w:rPr>
              <w:t>ホ</w:t>
            </w:r>
            <w:r w:rsidRPr="00DD14CE">
              <w:rPr>
                <w:rFonts w:asciiTheme="majorEastAsia" w:eastAsiaTheme="majorEastAsia" w:hAnsiTheme="majorEastAsia" w:cs="ＭＳ ゴシック"/>
                <w:color w:val="000000"/>
                <w:sz w:val="18"/>
                <w:szCs w:val="18"/>
              </w:rPr>
              <w:t xml:space="preserve">　イの小規模多機能型居宅介護計画及び当該計画に基づく訪問介護員等が行う小規模多機能型居宅介護の内容としては、例えば次のようなものが考えられること。</w:t>
            </w:r>
          </w:p>
          <w:p w14:paraId="208A09AB" w14:textId="5C8D4F7A" w:rsidR="00807F2C" w:rsidRPr="00807F2C" w:rsidRDefault="00807F2C" w:rsidP="00807F2C">
            <w:pPr>
              <w:pStyle w:val="aa"/>
              <w:tabs>
                <w:tab w:val="left" w:pos="502"/>
              </w:tabs>
              <w:wordWrap/>
              <w:spacing w:line="180" w:lineRule="exact"/>
              <w:ind w:left="187" w:hanging="187"/>
              <w:jc w:val="left"/>
              <w:rPr>
                <w:rFonts w:asciiTheme="majorEastAsia" w:eastAsiaTheme="majorEastAsia" w:hAnsiTheme="majorEastAsia"/>
                <w:sz w:val="16"/>
                <w:szCs w:val="16"/>
              </w:rPr>
            </w:pPr>
            <w:r w:rsidRPr="00DD14CE">
              <w:rPr>
                <w:rFonts w:asciiTheme="majorEastAsia" w:eastAsiaTheme="majorEastAsia" w:hAnsiTheme="majorEastAsia" w:cs="ＭＳ ゴシック"/>
                <w:color w:val="000000"/>
                <w:sz w:val="18"/>
                <w:szCs w:val="18"/>
              </w:rPr>
              <w:t xml:space="preserve">　</w:t>
            </w:r>
            <w:r w:rsidRPr="00807F2C">
              <w:rPr>
                <w:rFonts w:asciiTheme="majorEastAsia" w:eastAsiaTheme="majorEastAsia" w:hAnsiTheme="majorEastAsia" w:cs="ＭＳ ゴシック"/>
                <w:color w:val="000000"/>
                <w:sz w:val="14"/>
                <w:szCs w:val="14"/>
              </w:rPr>
              <w:t xml:space="preserve">　</w:t>
            </w:r>
            <w:r w:rsidRPr="00807F2C">
              <w:rPr>
                <w:rFonts w:asciiTheme="majorEastAsia" w:eastAsiaTheme="majorEastAsia" w:hAnsiTheme="majorEastAsia" w:cs="ＭＳ ゴシック"/>
                <w:color w:val="000000"/>
                <w:sz w:val="16"/>
                <w:szCs w:val="16"/>
              </w:rPr>
              <w:t>達成目標として「自宅のポータブルトイレを1日1回以上利用する（1月目、2月目の目標として座位の保持時間）」を設定。</w:t>
            </w:r>
          </w:p>
          <w:p w14:paraId="6AA19C91" w14:textId="0F5010B8" w:rsidR="00807F2C" w:rsidRPr="00807F2C" w:rsidRDefault="00807F2C" w:rsidP="00807F2C">
            <w:pPr>
              <w:pStyle w:val="aa"/>
              <w:tabs>
                <w:tab w:val="left" w:pos="502"/>
              </w:tabs>
              <w:wordWrap/>
              <w:spacing w:line="180" w:lineRule="exact"/>
              <w:ind w:left="534" w:hangingChars="300" w:hanging="534"/>
              <w:jc w:val="left"/>
              <w:rPr>
                <w:rFonts w:asciiTheme="majorEastAsia" w:eastAsiaTheme="majorEastAsia" w:hAnsiTheme="majorEastAsia"/>
                <w:sz w:val="16"/>
                <w:szCs w:val="16"/>
              </w:rPr>
            </w:pPr>
            <w:r w:rsidRPr="00807F2C">
              <w:rPr>
                <w:rFonts w:asciiTheme="majorEastAsia" w:eastAsiaTheme="majorEastAsia" w:hAnsiTheme="majorEastAsia" w:cs="ＭＳ ゴシック"/>
                <w:color w:val="000000"/>
                <w:sz w:val="20"/>
                <w:szCs w:val="20"/>
              </w:rPr>
              <w:t xml:space="preserve">　</w:t>
            </w:r>
            <w:r>
              <w:rPr>
                <w:rFonts w:asciiTheme="majorEastAsia" w:eastAsiaTheme="majorEastAsia" w:hAnsiTheme="majorEastAsia" w:cs="ＭＳ ゴシック" w:hint="eastAsia"/>
                <w:color w:val="000000"/>
                <w:sz w:val="20"/>
                <w:szCs w:val="20"/>
              </w:rPr>
              <w:t xml:space="preserve">　</w:t>
            </w:r>
            <w:r w:rsidRPr="00807F2C">
              <w:rPr>
                <w:rFonts w:asciiTheme="majorEastAsia" w:eastAsiaTheme="majorEastAsia" w:hAnsiTheme="majorEastAsia" w:cs="ＭＳ ゴシック"/>
                <w:color w:val="000000"/>
                <w:sz w:val="16"/>
                <w:szCs w:val="16"/>
              </w:rPr>
              <w:t>(1月目)訪問介護員等は週2回の訪問の際、ベッド上で体を起こす介助を行い、利用者が5分間の座位を保持している間、ベッド周辺の整理を行いながら安全確保のための見守り及び付き添いを行う。</w:t>
            </w:r>
          </w:p>
          <w:p w14:paraId="55005066" w14:textId="1D550980" w:rsidR="00807F2C" w:rsidRPr="00807F2C" w:rsidRDefault="00807F2C" w:rsidP="00807F2C">
            <w:pPr>
              <w:pStyle w:val="aa"/>
              <w:tabs>
                <w:tab w:val="left" w:pos="502"/>
              </w:tabs>
              <w:wordWrap/>
              <w:spacing w:line="180" w:lineRule="exact"/>
              <w:ind w:left="551" w:hangingChars="400" w:hanging="551"/>
              <w:jc w:val="left"/>
              <w:rPr>
                <w:rFonts w:asciiTheme="majorEastAsia" w:eastAsiaTheme="majorEastAsia" w:hAnsiTheme="majorEastAsia"/>
                <w:sz w:val="16"/>
                <w:szCs w:val="16"/>
              </w:rPr>
            </w:pPr>
            <w:r w:rsidRPr="00807F2C">
              <w:rPr>
                <w:rFonts w:asciiTheme="majorEastAsia" w:eastAsiaTheme="majorEastAsia" w:hAnsiTheme="majorEastAsia" w:cs="ＭＳ ゴシック"/>
                <w:color w:val="000000"/>
                <w:sz w:val="16"/>
                <w:szCs w:val="16"/>
              </w:rPr>
              <w:t xml:space="preserve">　</w:t>
            </w:r>
            <w:r>
              <w:rPr>
                <w:rFonts w:asciiTheme="majorEastAsia" w:eastAsiaTheme="majorEastAsia" w:hAnsiTheme="majorEastAsia" w:cs="ＭＳ ゴシック" w:hint="eastAsia"/>
                <w:color w:val="000000"/>
                <w:sz w:val="16"/>
                <w:szCs w:val="16"/>
              </w:rPr>
              <w:t xml:space="preserve">　</w:t>
            </w:r>
            <w:r w:rsidRPr="00807F2C">
              <w:rPr>
                <w:rFonts w:asciiTheme="majorEastAsia" w:eastAsiaTheme="majorEastAsia" w:hAnsiTheme="majorEastAsia" w:cs="ＭＳ ゴシック"/>
                <w:color w:val="000000"/>
                <w:sz w:val="16"/>
                <w:szCs w:val="16"/>
              </w:rPr>
              <w:t>(2月目)ベッド上からポータブルトイレへの移動の介助を行い、利用者の体を支えながら、排泄の介助を行う。</w:t>
            </w:r>
          </w:p>
          <w:p w14:paraId="08193E36" w14:textId="736A45BA" w:rsidR="00807F2C" w:rsidRPr="00807F2C" w:rsidRDefault="00807F2C" w:rsidP="00807F2C">
            <w:pPr>
              <w:pStyle w:val="aa"/>
              <w:tabs>
                <w:tab w:val="left" w:pos="502"/>
              </w:tabs>
              <w:wordWrap/>
              <w:spacing w:line="180" w:lineRule="exact"/>
              <w:ind w:left="551" w:hangingChars="400" w:hanging="551"/>
              <w:jc w:val="left"/>
              <w:rPr>
                <w:rFonts w:asciiTheme="majorEastAsia" w:eastAsiaTheme="majorEastAsia" w:hAnsiTheme="majorEastAsia"/>
                <w:sz w:val="16"/>
                <w:szCs w:val="16"/>
              </w:rPr>
            </w:pPr>
            <w:r w:rsidRPr="00807F2C">
              <w:rPr>
                <w:rFonts w:asciiTheme="majorEastAsia" w:eastAsiaTheme="majorEastAsia" w:hAnsiTheme="majorEastAsia" w:cs="ＭＳ ゴシック"/>
                <w:color w:val="000000"/>
                <w:sz w:val="16"/>
                <w:szCs w:val="16"/>
              </w:rPr>
              <w:t xml:space="preserve">　</w:t>
            </w:r>
            <w:r>
              <w:rPr>
                <w:rFonts w:asciiTheme="majorEastAsia" w:eastAsiaTheme="majorEastAsia" w:hAnsiTheme="majorEastAsia" w:cs="ＭＳ ゴシック" w:hint="eastAsia"/>
                <w:color w:val="000000"/>
                <w:sz w:val="16"/>
                <w:szCs w:val="16"/>
              </w:rPr>
              <w:t xml:space="preserve">　</w:t>
            </w:r>
            <w:r w:rsidRPr="00807F2C">
              <w:rPr>
                <w:rFonts w:asciiTheme="majorEastAsia" w:eastAsiaTheme="majorEastAsia" w:hAnsiTheme="majorEastAsia" w:cs="ＭＳ ゴシック"/>
                <w:color w:val="000000"/>
                <w:sz w:val="16"/>
                <w:szCs w:val="16"/>
              </w:rPr>
              <w:t>(3月目)ベッド上からポータブルトイレへ利用者が移動する際に、転倒等の防止のため付き添い、必要に応じて介助を行う。</w:t>
            </w:r>
          </w:p>
          <w:p w14:paraId="2D698C25" w14:textId="030B072C" w:rsidR="00807F2C" w:rsidRPr="00DD14CE" w:rsidRDefault="00807F2C" w:rsidP="00807F2C">
            <w:pPr>
              <w:pStyle w:val="aa"/>
              <w:tabs>
                <w:tab w:val="left" w:pos="502"/>
              </w:tabs>
              <w:wordWrap/>
              <w:spacing w:line="180" w:lineRule="exact"/>
              <w:ind w:left="414" w:hangingChars="300" w:hanging="414"/>
              <w:jc w:val="left"/>
              <w:rPr>
                <w:rFonts w:asciiTheme="majorEastAsia" w:eastAsiaTheme="majorEastAsia" w:hAnsiTheme="majorEastAsia" w:cs="ＭＳ ゴシック"/>
                <w:b/>
                <w:bCs/>
                <w:color w:val="000000"/>
                <w:sz w:val="18"/>
                <w:szCs w:val="18"/>
              </w:rPr>
            </w:pPr>
            <w:r w:rsidRPr="00807F2C">
              <w:rPr>
                <w:rFonts w:asciiTheme="majorEastAsia" w:eastAsiaTheme="majorEastAsia" w:hAnsiTheme="majorEastAsia" w:cs="ＭＳ ゴシック"/>
                <w:color w:val="000000"/>
                <w:sz w:val="16"/>
                <w:szCs w:val="16"/>
              </w:rPr>
              <w:t xml:space="preserve">　</w:t>
            </w:r>
            <w:r>
              <w:rPr>
                <w:rFonts w:asciiTheme="majorEastAsia" w:eastAsiaTheme="majorEastAsia" w:hAnsiTheme="majorEastAsia" w:cs="ＭＳ ゴシック" w:hint="eastAsia"/>
                <w:color w:val="000000"/>
                <w:sz w:val="16"/>
                <w:szCs w:val="16"/>
              </w:rPr>
              <w:t xml:space="preserve">　</w:t>
            </w:r>
            <w:r w:rsidRPr="00807F2C">
              <w:rPr>
                <w:rFonts w:asciiTheme="majorEastAsia" w:eastAsiaTheme="majorEastAsia" w:hAnsiTheme="majorEastAsia" w:cs="ＭＳ ゴシック"/>
                <w:color w:val="000000"/>
                <w:sz w:val="16"/>
                <w:szCs w:val="16"/>
              </w:rPr>
              <w:t>（訪問介護員等は小規模多機能型居宅介護提供時以外のポータブルトイレの利用状況等について確認を行う。）</w:t>
            </w:r>
          </w:p>
        </w:tc>
        <w:tc>
          <w:tcPr>
            <w:tcW w:w="709" w:type="dxa"/>
            <w:tcBorders>
              <w:top w:val="dotted" w:sz="4" w:space="0" w:color="000001"/>
              <w:left w:val="single" w:sz="4" w:space="0" w:color="000001"/>
              <w:bottom w:val="dotted" w:sz="4" w:space="0" w:color="000001"/>
            </w:tcBorders>
            <w:shd w:val="clear" w:color="auto" w:fill="FFFFFF"/>
          </w:tcPr>
          <w:p w14:paraId="73A84992"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7171268"/>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1A1B5875"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377849774"/>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45323EBC" w14:textId="77777777" w:rsidR="00807F2C" w:rsidRDefault="00807F2C" w:rsidP="0081332E">
            <w:pPr>
              <w:snapToGrid/>
              <w:spacing w:line="220" w:lineRule="exact"/>
              <w:jc w:val="both"/>
              <w:rPr>
                <w:rFonts w:asciiTheme="majorEastAsia" w:eastAsiaTheme="majorEastAsia" w:hAnsiTheme="majorEastAsia"/>
              </w:rPr>
            </w:pPr>
          </w:p>
        </w:tc>
        <w:tc>
          <w:tcPr>
            <w:tcW w:w="850" w:type="dxa"/>
            <w:tcBorders>
              <w:left w:val="single" w:sz="4" w:space="0" w:color="000001"/>
              <w:right w:val="single" w:sz="4" w:space="0" w:color="000001"/>
            </w:tcBorders>
            <w:shd w:val="clear" w:color="auto" w:fill="FFFFFF"/>
          </w:tcPr>
          <w:p w14:paraId="339D7D3A" w14:textId="067A7590" w:rsidR="00807F2C" w:rsidRPr="00A96EAF" w:rsidRDefault="00707743" w:rsidP="00C15BA7">
            <w:pPr>
              <w:pStyle w:val="aa"/>
              <w:wordWrap/>
              <w:spacing w:line="240" w:lineRule="exact"/>
              <w:jc w:val="left"/>
              <w:rPr>
                <w:rFonts w:asciiTheme="majorEastAsia" w:eastAsiaTheme="majorEastAsia" w:hAnsiTheme="majorEastAsia" w:cs="ＭＳ ゴシック"/>
                <w:color w:val="000000"/>
                <w:sz w:val="20"/>
                <w:szCs w:val="20"/>
              </w:rPr>
            </w:pPr>
            <w:r w:rsidRPr="00344477">
              <w:rPr>
                <w:rFonts w:asciiTheme="majorEastAsia" w:eastAsiaTheme="majorEastAsia" w:hAnsiTheme="majorEastAsia" w:cs="ＭＳ ゴシック" w:hint="eastAsia"/>
                <w:color w:val="000000"/>
                <w:sz w:val="14"/>
                <w:szCs w:val="14"/>
              </w:rPr>
              <w:t>（</w:t>
            </w:r>
            <w:r>
              <w:rPr>
                <w:rFonts w:asciiTheme="majorEastAsia" w:eastAsiaTheme="majorEastAsia" w:hAnsiTheme="majorEastAsia" w:cs="ＭＳ ゴシック" w:hint="eastAsia"/>
                <w:color w:val="000000"/>
                <w:sz w:val="14"/>
                <w:szCs w:val="14"/>
              </w:rPr>
              <w:t>Ⅰ</w:t>
            </w:r>
            <w:r w:rsidRPr="00344477">
              <w:rPr>
                <w:rFonts w:asciiTheme="majorEastAsia" w:eastAsiaTheme="majorEastAsia" w:hAnsiTheme="majorEastAsia" w:cs="ＭＳ ゴシック" w:hint="eastAsia"/>
                <w:color w:val="000000"/>
                <w:sz w:val="14"/>
                <w:szCs w:val="14"/>
              </w:rPr>
              <w:t>適用）</w:t>
            </w:r>
          </w:p>
        </w:tc>
      </w:tr>
      <w:tr w:rsidR="00807F2C" w14:paraId="2DBF461B" w14:textId="77777777" w:rsidTr="00807F2C">
        <w:tc>
          <w:tcPr>
            <w:tcW w:w="1310" w:type="dxa"/>
            <w:vMerge/>
            <w:tcBorders>
              <w:left w:val="single" w:sz="4" w:space="0" w:color="000001"/>
            </w:tcBorders>
            <w:shd w:val="clear" w:color="auto" w:fill="FFFFFF"/>
          </w:tcPr>
          <w:p w14:paraId="7630E390"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4B8E6B7F" w14:textId="77777777"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431" w:type="dxa"/>
            <w:tcBorders>
              <w:top w:val="dotted" w:sz="4" w:space="0" w:color="000001"/>
              <w:left w:val="dotted" w:sz="4" w:space="0" w:color="000001"/>
              <w:bottom w:val="dotted" w:sz="4" w:space="0" w:color="000001"/>
            </w:tcBorders>
            <w:shd w:val="clear" w:color="auto" w:fill="FFFFFF"/>
          </w:tcPr>
          <w:p w14:paraId="4C97048C" w14:textId="7D2F184E"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ヘ　本加算はロの評価に基づき、イの小規模多機能型居宅介護計画に基づき提供された初回の指定小規模多機能型居宅介護の提供日が属する月を含む3月を限度として算定されるものであり、3月を超えて本加算を算定しようとする場合は、再度ロの評価に基づき小規模多機能型居宅介護計画を見直す必要があること。なお、当該3月の間に利用者に対する指定訪問リハビリテーション又は指定通所リハビリテーション等の提供が終了した場合であっても、3月間は本加算の算定が可能であること。</w:t>
            </w:r>
          </w:p>
        </w:tc>
        <w:tc>
          <w:tcPr>
            <w:tcW w:w="709" w:type="dxa"/>
            <w:tcBorders>
              <w:top w:val="dotted" w:sz="4" w:space="0" w:color="000001"/>
              <w:left w:val="single" w:sz="4" w:space="0" w:color="000001"/>
              <w:bottom w:val="dotted" w:sz="4" w:space="0" w:color="000001"/>
            </w:tcBorders>
            <w:shd w:val="clear" w:color="auto" w:fill="FFFFFF"/>
          </w:tcPr>
          <w:p w14:paraId="0063FA6E"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49594900"/>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168AFAFF"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421068263"/>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589644CD" w14:textId="77777777" w:rsidR="00807F2C" w:rsidRDefault="00807F2C" w:rsidP="0081332E">
            <w:pPr>
              <w:snapToGrid/>
              <w:spacing w:line="220" w:lineRule="exact"/>
              <w:jc w:val="both"/>
              <w:rPr>
                <w:rFonts w:asciiTheme="majorEastAsia" w:eastAsiaTheme="majorEastAsia" w:hAnsiTheme="majorEastAsia"/>
              </w:rPr>
            </w:pPr>
          </w:p>
        </w:tc>
        <w:tc>
          <w:tcPr>
            <w:tcW w:w="850" w:type="dxa"/>
            <w:tcBorders>
              <w:left w:val="single" w:sz="4" w:space="0" w:color="000001"/>
              <w:right w:val="single" w:sz="4" w:space="0" w:color="000001"/>
            </w:tcBorders>
            <w:shd w:val="clear" w:color="auto" w:fill="FFFFFF"/>
          </w:tcPr>
          <w:p w14:paraId="17DA536D"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665B57AA" w14:textId="77777777" w:rsidTr="00807F2C">
        <w:tc>
          <w:tcPr>
            <w:tcW w:w="1310" w:type="dxa"/>
            <w:vMerge/>
            <w:tcBorders>
              <w:left w:val="single" w:sz="4" w:space="0" w:color="000001"/>
              <w:bottom w:val="single" w:sz="4" w:space="0" w:color="000001"/>
            </w:tcBorders>
            <w:shd w:val="clear" w:color="auto" w:fill="FFFFFF"/>
          </w:tcPr>
          <w:p w14:paraId="5D693C28"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bottom w:val="single" w:sz="4" w:space="0" w:color="000001"/>
              <w:right w:val="dotted" w:sz="4" w:space="0" w:color="000001"/>
            </w:tcBorders>
            <w:shd w:val="clear" w:color="auto" w:fill="FFFFFF"/>
          </w:tcPr>
          <w:p w14:paraId="593A4449" w14:textId="77777777"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431" w:type="dxa"/>
            <w:tcBorders>
              <w:top w:val="dotted" w:sz="4" w:space="0" w:color="000001"/>
              <w:left w:val="dotted" w:sz="4" w:space="0" w:color="000001"/>
              <w:bottom w:val="single" w:sz="4" w:space="0" w:color="000001"/>
            </w:tcBorders>
            <w:shd w:val="clear" w:color="auto" w:fill="FFFFFF"/>
          </w:tcPr>
          <w:p w14:paraId="2935AF89" w14:textId="01544EF3" w:rsidR="00807F2C" w:rsidRPr="00DD14CE" w:rsidRDefault="00807F2C" w:rsidP="00DD14CE">
            <w:pPr>
              <w:pStyle w:val="aa"/>
              <w:numPr>
                <w:ilvl w:val="1"/>
                <w:numId w:val="13"/>
              </w:numPr>
              <w:tabs>
                <w:tab w:val="clear" w:pos="576"/>
                <w:tab w:val="num" w:pos="0"/>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うこと。</w:t>
            </w:r>
          </w:p>
        </w:tc>
        <w:tc>
          <w:tcPr>
            <w:tcW w:w="709" w:type="dxa"/>
            <w:tcBorders>
              <w:top w:val="dotted" w:sz="4" w:space="0" w:color="000001"/>
              <w:left w:val="single" w:sz="4" w:space="0" w:color="000001"/>
              <w:bottom w:val="single" w:sz="4" w:space="0" w:color="000001"/>
            </w:tcBorders>
            <w:shd w:val="clear" w:color="auto" w:fill="FFFFFF"/>
          </w:tcPr>
          <w:p w14:paraId="6C5DFA97"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79323535"/>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6C636378"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080756142"/>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0B9BEEEB" w14:textId="77777777" w:rsidR="00807F2C" w:rsidRDefault="00807F2C" w:rsidP="0081332E">
            <w:pPr>
              <w:snapToGrid/>
              <w:spacing w:line="220" w:lineRule="exact"/>
              <w:jc w:val="both"/>
              <w:rPr>
                <w:rFonts w:asciiTheme="majorEastAsia" w:eastAsiaTheme="majorEastAsia" w:hAnsiTheme="majorEastAsia"/>
              </w:rPr>
            </w:pPr>
          </w:p>
        </w:tc>
        <w:tc>
          <w:tcPr>
            <w:tcW w:w="850" w:type="dxa"/>
            <w:tcBorders>
              <w:left w:val="single" w:sz="4" w:space="0" w:color="000001"/>
              <w:bottom w:val="single" w:sz="4" w:space="0" w:color="000001"/>
              <w:right w:val="single" w:sz="4" w:space="0" w:color="000001"/>
            </w:tcBorders>
            <w:shd w:val="clear" w:color="auto" w:fill="FFFFFF"/>
          </w:tcPr>
          <w:p w14:paraId="7829602B"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bl>
    <w:p w14:paraId="7C2C7872" w14:textId="0838319F" w:rsidR="00DD14CE" w:rsidRDefault="00DD14CE">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6006"/>
        <w:gridCol w:w="709"/>
        <w:gridCol w:w="1275"/>
      </w:tblGrid>
      <w:tr w:rsidR="00807F2C" w:rsidRPr="0046571F" w14:paraId="4D8B701D" w14:textId="77777777" w:rsidTr="00B93AC3">
        <w:tc>
          <w:tcPr>
            <w:tcW w:w="1310" w:type="dxa"/>
            <w:tcBorders>
              <w:top w:val="single" w:sz="4" w:space="0" w:color="000001"/>
              <w:left w:val="single" w:sz="4" w:space="0" w:color="000001"/>
              <w:bottom w:val="single" w:sz="4" w:space="0" w:color="000001"/>
            </w:tcBorders>
            <w:shd w:val="clear" w:color="auto" w:fill="FFFFFF"/>
          </w:tcPr>
          <w:p w14:paraId="0AEDA2B5" w14:textId="77777777" w:rsidR="00807F2C" w:rsidRPr="00B06D89" w:rsidRDefault="00807F2C" w:rsidP="000664C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6237" w:type="dxa"/>
            <w:gridSpan w:val="2"/>
            <w:tcBorders>
              <w:top w:val="single" w:sz="4" w:space="0" w:color="000001"/>
              <w:left w:val="single" w:sz="4" w:space="0" w:color="000001"/>
              <w:bottom w:val="single" w:sz="4" w:space="0" w:color="000001"/>
            </w:tcBorders>
            <w:shd w:val="clear" w:color="auto" w:fill="FFFFFF"/>
          </w:tcPr>
          <w:p w14:paraId="5987B6F8" w14:textId="77777777" w:rsidR="00807F2C" w:rsidRPr="0046571F" w:rsidRDefault="00807F2C" w:rsidP="000664C1">
            <w:pPr>
              <w:pStyle w:val="aa"/>
              <w:spacing w:line="240" w:lineRule="exact"/>
              <w:ind w:left="204" w:hanging="204"/>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4683314B" w14:textId="77777777" w:rsidR="00807F2C" w:rsidRPr="0098417C" w:rsidRDefault="00807F2C" w:rsidP="000664C1">
            <w:pPr>
              <w:spacing w:line="240" w:lineRule="exact"/>
              <w:rPr>
                <w:rFonts w:asciiTheme="majorEastAsia" w:eastAsiaTheme="majorEastAsia" w:hAnsiTheme="majorEastAsia" w:cs="ＭＳ ゴシック"/>
                <w:color w:val="000000"/>
                <w:szCs w:val="20"/>
              </w:rPr>
            </w:pPr>
            <w:r w:rsidRPr="0098417C">
              <w:rPr>
                <w:rFonts w:asciiTheme="majorEastAsia" w:eastAsiaTheme="majorEastAsia" w:hAnsiTheme="majorEastAsia" w:cs="ＭＳ ゴシック" w:hint="eastAsia"/>
                <w:color w:val="000000"/>
                <w:szCs w:val="20"/>
              </w:rPr>
              <w:t>点検</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14:paraId="3206E4FC" w14:textId="77777777" w:rsidR="00807F2C" w:rsidRPr="0046571F" w:rsidRDefault="00807F2C" w:rsidP="000664C1">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807F2C" w14:paraId="31F3E00B" w14:textId="77777777" w:rsidTr="00B93AC3">
        <w:tc>
          <w:tcPr>
            <w:tcW w:w="1310" w:type="dxa"/>
            <w:vMerge w:val="restart"/>
            <w:tcBorders>
              <w:left w:val="single" w:sz="4" w:space="0" w:color="000001"/>
            </w:tcBorders>
            <w:shd w:val="clear" w:color="auto" w:fill="FFFFFF"/>
          </w:tcPr>
          <w:p w14:paraId="5CD771BD" w14:textId="650F60E2"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17　生活機能向上連携加算</w:t>
            </w:r>
            <w:r>
              <w:rPr>
                <w:rFonts w:asciiTheme="majorEastAsia" w:eastAsiaTheme="majorEastAsia" w:hAnsiTheme="majorEastAsia" w:cs="ＭＳ ゴシック" w:hint="eastAsia"/>
                <w:color w:val="000000"/>
                <w:sz w:val="20"/>
                <w:szCs w:val="20"/>
              </w:rPr>
              <w:t>（続き）</w:t>
            </w:r>
          </w:p>
        </w:tc>
        <w:tc>
          <w:tcPr>
            <w:tcW w:w="6237" w:type="dxa"/>
            <w:gridSpan w:val="2"/>
            <w:tcBorders>
              <w:top w:val="single" w:sz="4" w:space="0" w:color="000001"/>
              <w:left w:val="single" w:sz="4" w:space="0" w:color="000001"/>
            </w:tcBorders>
            <w:shd w:val="clear" w:color="auto" w:fill="FFFFFF"/>
          </w:tcPr>
          <w:p w14:paraId="503352F9" w14:textId="11791114" w:rsidR="00807F2C" w:rsidRPr="00DD14CE" w:rsidRDefault="00807F2C" w:rsidP="00E659E0">
            <w:pPr>
              <w:pStyle w:val="aa"/>
              <w:numPr>
                <w:ilvl w:val="1"/>
                <w:numId w:val="13"/>
              </w:numPr>
              <w:tabs>
                <w:tab w:val="clear" w:pos="576"/>
                <w:tab w:val="num" w:pos="0"/>
                <w:tab w:val="left" w:pos="502"/>
              </w:tabs>
              <w:suppressAutoHyphens/>
              <w:wordWrap/>
              <w:autoSpaceDE/>
              <w:autoSpaceDN/>
              <w:adjustRightInd/>
              <w:spacing w:line="276" w:lineRule="auto"/>
              <w:ind w:left="187" w:hanging="187"/>
              <w:jc w:val="left"/>
              <w:rPr>
                <w:rFonts w:asciiTheme="majorEastAsia" w:eastAsiaTheme="majorEastAsia" w:hAnsiTheme="majorEastAsia" w:cs="ＭＳ ゴシック"/>
                <w:b/>
                <w:bCs/>
                <w:color w:val="000000"/>
                <w:sz w:val="18"/>
                <w:szCs w:val="18"/>
              </w:rPr>
            </w:pPr>
            <w:r w:rsidRPr="00E659E0">
              <w:rPr>
                <w:rFonts w:asciiTheme="majorEastAsia" w:eastAsiaTheme="majorEastAsia" w:hAnsiTheme="majorEastAsia" w:cs="ＭＳ ゴシック"/>
                <w:b/>
                <w:bCs/>
                <w:color w:val="000000"/>
                <w:sz w:val="20"/>
                <w:szCs w:val="20"/>
              </w:rPr>
              <w:t>生活機能向上連携加算（Ⅰ）について</w:t>
            </w:r>
          </w:p>
        </w:tc>
        <w:tc>
          <w:tcPr>
            <w:tcW w:w="709" w:type="dxa"/>
            <w:tcBorders>
              <w:top w:val="single" w:sz="4" w:space="0" w:color="000001"/>
              <w:left w:val="single" w:sz="4" w:space="0" w:color="000001"/>
            </w:tcBorders>
            <w:shd w:val="clear" w:color="auto" w:fill="FFFFFF"/>
          </w:tcPr>
          <w:p w14:paraId="5C030933" w14:textId="77777777" w:rsidR="00807F2C" w:rsidRDefault="00807F2C" w:rsidP="0081332E">
            <w:pPr>
              <w:snapToGrid/>
              <w:spacing w:line="220" w:lineRule="exact"/>
              <w:jc w:val="both"/>
              <w:rPr>
                <w:rFonts w:asciiTheme="majorEastAsia" w:eastAsiaTheme="majorEastAsia" w:hAnsiTheme="majorEastAsia"/>
              </w:rPr>
            </w:pPr>
          </w:p>
        </w:tc>
        <w:tc>
          <w:tcPr>
            <w:tcW w:w="1275" w:type="dxa"/>
            <w:tcBorders>
              <w:top w:val="single" w:sz="4" w:space="0" w:color="000001"/>
              <w:left w:val="single" w:sz="4" w:space="0" w:color="000001"/>
              <w:right w:val="single" w:sz="4" w:space="0" w:color="000001"/>
            </w:tcBorders>
            <w:shd w:val="clear" w:color="auto" w:fill="FFFFFF"/>
          </w:tcPr>
          <w:p w14:paraId="7B84D532"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66E13E71" w14:textId="77777777" w:rsidTr="00B93AC3">
        <w:tc>
          <w:tcPr>
            <w:tcW w:w="1310" w:type="dxa"/>
            <w:vMerge/>
            <w:tcBorders>
              <w:left w:val="single" w:sz="4" w:space="0" w:color="000001"/>
            </w:tcBorders>
            <w:shd w:val="clear" w:color="auto" w:fill="FFFFFF"/>
          </w:tcPr>
          <w:p w14:paraId="6C6051FA"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12DB77EA" w14:textId="77777777"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006" w:type="dxa"/>
            <w:tcBorders>
              <w:top w:val="dotted" w:sz="4" w:space="0" w:color="000001"/>
              <w:left w:val="dotted" w:sz="4" w:space="0" w:color="000001"/>
              <w:bottom w:val="dotted" w:sz="4" w:space="0" w:color="000001"/>
            </w:tcBorders>
            <w:shd w:val="clear" w:color="auto" w:fill="FFFFFF"/>
          </w:tcPr>
          <w:p w14:paraId="67FEABFE" w14:textId="77777777" w:rsidR="00B93AC3" w:rsidRDefault="00807F2C" w:rsidP="00807F2C">
            <w:pPr>
              <w:pStyle w:val="aa"/>
              <w:wordWrap/>
              <w:spacing w:line="200" w:lineRule="exact"/>
              <w:ind w:left="187" w:hanging="187"/>
              <w:jc w:val="left"/>
              <w:rPr>
                <w:rFonts w:asciiTheme="majorEastAsia" w:eastAsiaTheme="majorEastAsia" w:hAnsiTheme="majorEastAsia" w:cs="ＭＳ ゴシック"/>
                <w:color w:val="000000"/>
                <w:sz w:val="18"/>
                <w:szCs w:val="18"/>
              </w:rPr>
            </w:pPr>
            <w:r w:rsidRPr="00DD14CE">
              <w:rPr>
                <w:rFonts w:asciiTheme="majorEastAsia" w:eastAsiaTheme="majorEastAsia" w:hAnsiTheme="majorEastAsia" w:cs="ＭＳ ゴシック"/>
                <w:color w:val="000000"/>
                <w:sz w:val="18"/>
                <w:szCs w:val="18"/>
              </w:rPr>
              <w:t>イ　生活機能向上連携加算（Ⅰ）については、生活機能向上連携加算（Ⅱ）ロ、ヘ及びトを除き当該加算（Ⅱ）を適用する。</w:t>
            </w:r>
          </w:p>
          <w:p w14:paraId="4635D1D1" w14:textId="7A108D03" w:rsidR="00807F2C" w:rsidRPr="00DD14CE" w:rsidRDefault="00807F2C" w:rsidP="00B93AC3">
            <w:pPr>
              <w:pStyle w:val="aa"/>
              <w:wordWrap/>
              <w:spacing w:line="200" w:lineRule="exact"/>
              <w:ind w:leftChars="100" w:left="182" w:firstLineChars="100" w:firstLine="158"/>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本加算は、理学療法士が自宅を訪問せずにＡＤＬ及びＩＡＤＬに関する利用者の状況について適切に把握した上で介護支援専門員に助言を行い、介護支援専門員が、助言に基づき小規模多機能型居宅介護計画を作成（変更）するとともに、計画作成から3月経過後、目標の達成度合いにつき、利用者及び理学療法士等に報告することを定期的に実施することを評価するものである。</w:t>
            </w:r>
          </w:p>
        </w:tc>
        <w:tc>
          <w:tcPr>
            <w:tcW w:w="709" w:type="dxa"/>
            <w:tcBorders>
              <w:top w:val="dotted" w:sz="4" w:space="0" w:color="000001"/>
              <w:left w:val="single" w:sz="4" w:space="0" w:color="000001"/>
              <w:bottom w:val="dotted" w:sz="4" w:space="0" w:color="000001"/>
            </w:tcBorders>
            <w:shd w:val="clear" w:color="auto" w:fill="FFFFFF"/>
          </w:tcPr>
          <w:p w14:paraId="041D5409"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40573416"/>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742D96E3"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133406919"/>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19BF0B48" w14:textId="77777777" w:rsidR="00807F2C" w:rsidRDefault="00807F2C" w:rsidP="0081332E">
            <w:pPr>
              <w:snapToGrid/>
              <w:spacing w:line="220" w:lineRule="exact"/>
              <w:jc w:val="both"/>
              <w:rPr>
                <w:rFonts w:asciiTheme="majorEastAsia" w:eastAsiaTheme="majorEastAsia" w:hAnsiTheme="majorEastAsia"/>
              </w:rPr>
            </w:pPr>
          </w:p>
        </w:tc>
        <w:tc>
          <w:tcPr>
            <w:tcW w:w="1275" w:type="dxa"/>
            <w:tcBorders>
              <w:left w:val="single" w:sz="4" w:space="0" w:color="000001"/>
              <w:right w:val="single" w:sz="4" w:space="0" w:color="000001"/>
            </w:tcBorders>
            <w:shd w:val="clear" w:color="auto" w:fill="FFFFFF"/>
          </w:tcPr>
          <w:p w14:paraId="51208027"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785CC5F3" w14:textId="77777777" w:rsidTr="00B93AC3">
        <w:tc>
          <w:tcPr>
            <w:tcW w:w="1310" w:type="dxa"/>
            <w:vMerge/>
            <w:tcBorders>
              <w:left w:val="single" w:sz="4" w:space="0" w:color="000001"/>
            </w:tcBorders>
            <w:shd w:val="clear" w:color="auto" w:fill="FFFFFF"/>
          </w:tcPr>
          <w:p w14:paraId="3275616A"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075A585F" w14:textId="77777777"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006" w:type="dxa"/>
            <w:tcBorders>
              <w:top w:val="dotted" w:sz="4" w:space="0" w:color="000001"/>
              <w:left w:val="dotted" w:sz="4" w:space="0" w:color="000001"/>
              <w:bottom w:val="dotted" w:sz="4" w:space="0" w:color="000001"/>
            </w:tcBorders>
            <w:shd w:val="clear" w:color="auto" w:fill="FFFFFF"/>
          </w:tcPr>
          <w:p w14:paraId="5C26EEDB" w14:textId="56B52073" w:rsidR="00807F2C" w:rsidRPr="00DD14CE" w:rsidRDefault="00807F2C" w:rsidP="00807F2C">
            <w:pPr>
              <w:pStyle w:val="aa"/>
              <w:wordWrap/>
              <w:spacing w:line="200" w:lineRule="exact"/>
              <w:ind w:left="187" w:hanging="187"/>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ａ　小規模多機能型居宅介護計画の作成に当たっては、理学療法士等は当該利用者のＡＤＬ及びＩＡＤＬに関する状況について、指定訪問リハビリテーション事業所、指定通所リハビリテーション又はリハビリテーションを実施している医療提供施設の場において把握し、又は小規模多機能型居宅介護事業所の介護支援専門員と連携してＩＣＴを活用した動画やテレビ電話装置等を用いて把握した上で当該指定小規模多機能型居宅介護事業所の介護支援専門員に助言を行うこと。なお、ＩＣＴを活用した動画やテレビ電話装置等を用いる場合においては、理学療法士等がＡＤＬ及びＩＡＤＬに関する利用者の状況について適切に把握することができるよう、理学療法士等と介護支援専門員で事前に方法等を調整するものとする。</w:t>
            </w:r>
          </w:p>
        </w:tc>
        <w:tc>
          <w:tcPr>
            <w:tcW w:w="709" w:type="dxa"/>
            <w:tcBorders>
              <w:top w:val="dotted" w:sz="4" w:space="0" w:color="000001"/>
              <w:left w:val="single" w:sz="4" w:space="0" w:color="000001"/>
              <w:bottom w:val="dotted" w:sz="4" w:space="0" w:color="000001"/>
            </w:tcBorders>
            <w:shd w:val="clear" w:color="auto" w:fill="FFFFFF"/>
          </w:tcPr>
          <w:p w14:paraId="24B1E074"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2015680369"/>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56FC808E"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283453113"/>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5CA62F1C" w14:textId="77777777" w:rsidR="00807F2C" w:rsidRDefault="00807F2C" w:rsidP="0081332E">
            <w:pPr>
              <w:snapToGrid/>
              <w:spacing w:line="220" w:lineRule="exact"/>
              <w:jc w:val="both"/>
              <w:rPr>
                <w:rFonts w:asciiTheme="majorEastAsia" w:eastAsiaTheme="majorEastAsia" w:hAnsiTheme="majorEastAsia"/>
              </w:rPr>
            </w:pPr>
          </w:p>
        </w:tc>
        <w:tc>
          <w:tcPr>
            <w:tcW w:w="1275" w:type="dxa"/>
            <w:tcBorders>
              <w:left w:val="single" w:sz="4" w:space="0" w:color="000001"/>
              <w:right w:val="single" w:sz="4" w:space="0" w:color="000001"/>
            </w:tcBorders>
            <w:shd w:val="clear" w:color="auto" w:fill="FFFFFF"/>
          </w:tcPr>
          <w:p w14:paraId="6E6A200F"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6661FFA1" w14:textId="77777777" w:rsidTr="00B93AC3">
        <w:tc>
          <w:tcPr>
            <w:tcW w:w="1310" w:type="dxa"/>
            <w:vMerge/>
            <w:tcBorders>
              <w:left w:val="single" w:sz="4" w:space="0" w:color="000001"/>
            </w:tcBorders>
            <w:shd w:val="clear" w:color="auto" w:fill="FFFFFF"/>
          </w:tcPr>
          <w:p w14:paraId="399AB9EC"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5CCBF140" w14:textId="77777777"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006" w:type="dxa"/>
            <w:tcBorders>
              <w:top w:val="dotted" w:sz="4" w:space="0" w:color="000001"/>
              <w:left w:val="dotted" w:sz="4" w:space="0" w:color="000001"/>
              <w:bottom w:val="dotted" w:sz="4" w:space="0" w:color="000001"/>
            </w:tcBorders>
            <w:shd w:val="clear" w:color="auto" w:fill="FFFFFF"/>
          </w:tcPr>
          <w:p w14:paraId="7FDB53EB" w14:textId="30DF43A9"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ｂ　当該指定小規模多機能型居宅介護事業所の介護支援専門員は、ａの助言に基づき、生活機能アセスメントを行った上で、小規模多機能型居宅介護計画の作成を行うこと。なお、当該小規模多機能型居宅介護計画には、ａの助言の内容を記載すること。</w:t>
            </w:r>
          </w:p>
        </w:tc>
        <w:tc>
          <w:tcPr>
            <w:tcW w:w="709" w:type="dxa"/>
            <w:tcBorders>
              <w:top w:val="dotted" w:sz="4" w:space="0" w:color="000001"/>
              <w:left w:val="single" w:sz="4" w:space="0" w:color="000001"/>
              <w:bottom w:val="dotted" w:sz="4" w:space="0" w:color="000001"/>
            </w:tcBorders>
            <w:shd w:val="clear" w:color="auto" w:fill="FFFFFF"/>
          </w:tcPr>
          <w:p w14:paraId="3A2E4A6C"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662710044"/>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1CE9D44C"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383534183"/>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1C2F5FA0" w14:textId="77777777" w:rsidR="00807F2C" w:rsidRDefault="00807F2C" w:rsidP="0081332E">
            <w:pPr>
              <w:snapToGrid/>
              <w:spacing w:line="220" w:lineRule="exact"/>
              <w:jc w:val="both"/>
              <w:rPr>
                <w:rFonts w:asciiTheme="majorEastAsia" w:eastAsiaTheme="majorEastAsia" w:hAnsiTheme="majorEastAsia"/>
              </w:rPr>
            </w:pPr>
          </w:p>
        </w:tc>
        <w:tc>
          <w:tcPr>
            <w:tcW w:w="1275" w:type="dxa"/>
            <w:tcBorders>
              <w:left w:val="single" w:sz="4" w:space="0" w:color="000001"/>
              <w:right w:val="single" w:sz="4" w:space="0" w:color="000001"/>
            </w:tcBorders>
            <w:shd w:val="clear" w:color="auto" w:fill="FFFFFF"/>
          </w:tcPr>
          <w:p w14:paraId="60743D56"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7A536D94" w14:textId="77777777" w:rsidTr="00B93AC3">
        <w:tc>
          <w:tcPr>
            <w:tcW w:w="1310" w:type="dxa"/>
            <w:vMerge/>
            <w:tcBorders>
              <w:left w:val="single" w:sz="4" w:space="0" w:color="000001"/>
            </w:tcBorders>
            <w:shd w:val="clear" w:color="auto" w:fill="FFFFFF"/>
          </w:tcPr>
          <w:p w14:paraId="3A198135"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560AAE64" w14:textId="77777777"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006" w:type="dxa"/>
            <w:tcBorders>
              <w:top w:val="dotted" w:sz="4" w:space="0" w:color="000001"/>
              <w:left w:val="dotted" w:sz="4" w:space="0" w:color="000001"/>
              <w:bottom w:val="dotted" w:sz="4" w:space="0" w:color="000001"/>
            </w:tcBorders>
            <w:shd w:val="clear" w:color="auto" w:fill="FFFFFF"/>
          </w:tcPr>
          <w:p w14:paraId="7F7E8E17" w14:textId="2CEC4386"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ｃ　本加算は小規模多機能型居宅介護計画に基づき小規模多機能型居宅介護を提供した初回の月に限り、算定されるものである。なお、ａの助言に基づき小規模多機能型居宅介護計画を見直した場合には、本加算を算定することは可能であるが、利用者の急性憎悪等により小規模多機能型居宅介護計画を見直した場合を除き、小規模多機能型居宅介護計画に基づき、小規模多機能型居宅介護を提供した翌月及び翌々月は本加算を算定しない。</w:t>
            </w:r>
          </w:p>
        </w:tc>
        <w:tc>
          <w:tcPr>
            <w:tcW w:w="709" w:type="dxa"/>
            <w:tcBorders>
              <w:top w:val="dotted" w:sz="4" w:space="0" w:color="000001"/>
              <w:left w:val="single" w:sz="4" w:space="0" w:color="000001"/>
              <w:bottom w:val="dotted" w:sz="4" w:space="0" w:color="000001"/>
            </w:tcBorders>
            <w:shd w:val="clear" w:color="auto" w:fill="FFFFFF"/>
          </w:tcPr>
          <w:p w14:paraId="670EC0DE"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1034597"/>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3C09EA40" w14:textId="77777777" w:rsidR="00B93AC3"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132900860"/>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p w14:paraId="351DFF45" w14:textId="77777777" w:rsidR="00807F2C" w:rsidRDefault="00807F2C" w:rsidP="0081332E">
            <w:pPr>
              <w:snapToGrid/>
              <w:spacing w:line="220" w:lineRule="exact"/>
              <w:jc w:val="both"/>
              <w:rPr>
                <w:rFonts w:asciiTheme="majorEastAsia" w:eastAsiaTheme="majorEastAsia" w:hAnsiTheme="majorEastAsia"/>
              </w:rPr>
            </w:pPr>
          </w:p>
        </w:tc>
        <w:tc>
          <w:tcPr>
            <w:tcW w:w="1275" w:type="dxa"/>
            <w:tcBorders>
              <w:left w:val="single" w:sz="4" w:space="0" w:color="000001"/>
              <w:right w:val="single" w:sz="4" w:space="0" w:color="000001"/>
            </w:tcBorders>
            <w:shd w:val="clear" w:color="auto" w:fill="FFFFFF"/>
          </w:tcPr>
          <w:p w14:paraId="5AD6B7BB"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1C081853" w14:textId="77777777" w:rsidTr="00B93AC3">
        <w:tc>
          <w:tcPr>
            <w:tcW w:w="1310" w:type="dxa"/>
            <w:vMerge/>
            <w:tcBorders>
              <w:left w:val="single" w:sz="4" w:space="0" w:color="000001"/>
            </w:tcBorders>
            <w:shd w:val="clear" w:color="auto" w:fill="FFFFFF"/>
          </w:tcPr>
          <w:p w14:paraId="3701D4FB" w14:textId="77777777" w:rsidR="00807F2C" w:rsidRPr="00A96EAF" w:rsidRDefault="00807F2C"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bottom w:val="single" w:sz="4" w:space="0" w:color="000001"/>
              <w:right w:val="dotted" w:sz="4" w:space="0" w:color="000001"/>
            </w:tcBorders>
            <w:shd w:val="clear" w:color="auto" w:fill="FFFFFF"/>
          </w:tcPr>
          <w:p w14:paraId="329AE667" w14:textId="77777777"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p>
        </w:tc>
        <w:tc>
          <w:tcPr>
            <w:tcW w:w="6006" w:type="dxa"/>
            <w:tcBorders>
              <w:top w:val="dotted" w:sz="4" w:space="0" w:color="000001"/>
              <w:left w:val="dotted" w:sz="4" w:space="0" w:color="000001"/>
              <w:bottom w:val="single" w:sz="4" w:space="0" w:color="000001"/>
            </w:tcBorders>
            <w:shd w:val="clear" w:color="auto" w:fill="FFFFFF"/>
          </w:tcPr>
          <w:p w14:paraId="5C546571" w14:textId="025070AB" w:rsidR="00807F2C" w:rsidRPr="00DD14CE" w:rsidRDefault="00807F2C" w:rsidP="00DD14CE">
            <w:pPr>
              <w:pStyle w:val="aa"/>
              <w:numPr>
                <w:ilvl w:val="1"/>
                <w:numId w:val="13"/>
              </w:numPr>
              <w:tabs>
                <w:tab w:val="clear" w:pos="576"/>
                <w:tab w:val="num" w:pos="0"/>
                <w:tab w:val="left" w:pos="502"/>
              </w:tabs>
              <w:suppressAutoHyphens/>
              <w:wordWrap/>
              <w:autoSpaceDE/>
              <w:autoSpaceDN/>
              <w:adjustRightInd/>
              <w:spacing w:line="200" w:lineRule="exact"/>
              <w:ind w:left="187" w:hanging="187"/>
              <w:jc w:val="left"/>
              <w:rPr>
                <w:rFonts w:asciiTheme="majorEastAsia" w:eastAsiaTheme="majorEastAsia" w:hAnsiTheme="majorEastAsia" w:cs="ＭＳ ゴシック"/>
                <w:b/>
                <w:bCs/>
                <w:color w:val="000000"/>
                <w:sz w:val="18"/>
                <w:szCs w:val="18"/>
              </w:rPr>
            </w:pPr>
            <w:r w:rsidRPr="00DD14CE">
              <w:rPr>
                <w:rFonts w:asciiTheme="majorEastAsia" w:eastAsiaTheme="majorEastAsia" w:hAnsiTheme="majorEastAsia" w:cs="ＭＳ ゴシック"/>
                <w:color w:val="000000"/>
                <w:sz w:val="18"/>
                <w:szCs w:val="18"/>
              </w:rPr>
              <w:t>ｄ　3月経過後、目標の達成度合いにつき、利用者及び理学療法士等に報告すること。なお、再度ａの助言に基づき小規模多機能型居宅介護計画を見直した場合には、本加算の算定が可能である。</w:t>
            </w:r>
            <w:r w:rsidRPr="00DD14CE">
              <w:rPr>
                <w:rFonts w:asciiTheme="majorEastAsia" w:eastAsiaTheme="majorEastAsia" w:hAnsiTheme="majorEastAsia" w:cs="ＭＳ ゴシック"/>
                <w:color w:val="000000"/>
                <w:w w:val="50"/>
                <w:sz w:val="18"/>
                <w:szCs w:val="18"/>
              </w:rPr>
              <w:t>◆平１８留意事項通知第２の２（１４）</w:t>
            </w:r>
            <w:r w:rsidRPr="00DD14CE">
              <w:rPr>
                <w:rFonts w:asciiTheme="majorEastAsia" w:eastAsiaTheme="majorEastAsia" w:hAnsiTheme="majorEastAsia" w:cs="ＭＳ ゴシック"/>
                <w:i/>
                <w:color w:val="000000"/>
                <w:w w:val="50"/>
                <w:sz w:val="18"/>
                <w:szCs w:val="18"/>
              </w:rPr>
              <w:t xml:space="preserve">　</w:t>
            </w:r>
          </w:p>
        </w:tc>
        <w:tc>
          <w:tcPr>
            <w:tcW w:w="709" w:type="dxa"/>
            <w:tcBorders>
              <w:top w:val="dotted" w:sz="4" w:space="0" w:color="000001"/>
              <w:left w:val="single" w:sz="4" w:space="0" w:color="000001"/>
              <w:bottom w:val="single" w:sz="4" w:space="0" w:color="000001"/>
            </w:tcBorders>
            <w:shd w:val="clear" w:color="auto" w:fill="FFFFFF"/>
          </w:tcPr>
          <w:p w14:paraId="08BCDEB1" w14:textId="77777777" w:rsidR="00B93AC3" w:rsidRDefault="00707743" w:rsidP="00B93AC3">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774180223"/>
                <w14:checkbox>
                  <w14:checked w14:val="0"/>
                  <w14:checkedState w14:val="00FE" w14:font="Wingdings"/>
                  <w14:uncheckedState w14:val="2610" w14:font="ＭＳ ゴシック"/>
                </w14:checkbox>
              </w:sdtPr>
              <w:sdtEndPr/>
              <w:sdtContent>
                <w:r w:rsidR="00B93AC3">
                  <w:rPr>
                    <w:rFonts w:asciiTheme="majorEastAsia" w:eastAsiaTheme="majorEastAsia" w:hAnsiTheme="majorEastAsia" w:hint="eastAsia"/>
                  </w:rPr>
                  <w:t>☐</w:t>
                </w:r>
              </w:sdtContent>
            </w:sdt>
            <w:r w:rsidR="00B93AC3">
              <w:rPr>
                <w:rFonts w:asciiTheme="majorEastAsia" w:eastAsiaTheme="majorEastAsia" w:hAnsiTheme="majorEastAsia" w:hint="eastAsia"/>
              </w:rPr>
              <w:t>適</w:t>
            </w:r>
          </w:p>
          <w:p w14:paraId="2CC48C19" w14:textId="60A32940" w:rsidR="00807F2C" w:rsidRDefault="00707743" w:rsidP="00B93AC3">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693912571"/>
                <w14:checkbox>
                  <w14:checked w14:val="0"/>
                  <w14:checkedState w14:val="00FE" w14:font="Wingdings"/>
                  <w14:uncheckedState w14:val="2610" w14:font="ＭＳ ゴシック"/>
                </w14:checkbox>
              </w:sdtPr>
              <w:sdtEndPr/>
              <w:sdtContent>
                <w:r w:rsidR="00B93AC3">
                  <w:rPr>
                    <w:rFonts w:hAnsi="ＭＳ ゴシック" w:hint="eastAsia"/>
                  </w:rPr>
                  <w:t>☐</w:t>
                </w:r>
              </w:sdtContent>
            </w:sdt>
            <w:r w:rsidR="00B93AC3">
              <w:rPr>
                <w:rFonts w:asciiTheme="majorEastAsia" w:eastAsiaTheme="majorEastAsia" w:hAnsiTheme="majorEastAsia" w:hint="eastAsia"/>
              </w:rPr>
              <w:t>否</w:t>
            </w:r>
          </w:p>
        </w:tc>
        <w:tc>
          <w:tcPr>
            <w:tcW w:w="1275" w:type="dxa"/>
            <w:tcBorders>
              <w:left w:val="single" w:sz="4" w:space="0" w:color="000001"/>
              <w:bottom w:val="single" w:sz="4" w:space="0" w:color="000001"/>
              <w:right w:val="single" w:sz="4" w:space="0" w:color="000001"/>
            </w:tcBorders>
            <w:shd w:val="clear" w:color="auto" w:fill="FFFFFF"/>
          </w:tcPr>
          <w:p w14:paraId="0B3F7214"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7B4FCFAA" w14:textId="77777777" w:rsidTr="00B93AC3">
        <w:tc>
          <w:tcPr>
            <w:tcW w:w="1310" w:type="dxa"/>
            <w:vMerge/>
            <w:tcBorders>
              <w:left w:val="single" w:sz="4" w:space="0" w:color="000001"/>
              <w:bottom w:val="single" w:sz="4" w:space="0" w:color="000001"/>
            </w:tcBorders>
            <w:shd w:val="clear" w:color="auto" w:fill="FFFFFF"/>
          </w:tcPr>
          <w:p w14:paraId="57D1099D" w14:textId="77777777" w:rsidR="00807F2C" w:rsidRPr="00A96EAF" w:rsidRDefault="00807F2C" w:rsidP="00C15BA7">
            <w:pPr>
              <w:pStyle w:val="aa"/>
              <w:wordWrap/>
              <w:spacing w:line="240" w:lineRule="exact"/>
              <w:ind w:left="184" w:right="-106" w:hanging="184"/>
              <w:jc w:val="left"/>
              <w:rPr>
                <w:rFonts w:asciiTheme="majorEastAsia" w:eastAsiaTheme="majorEastAsia" w:hAnsiTheme="majorEastAsia" w:cs="ＭＳ ゴシック"/>
                <w:color w:val="000000"/>
                <w:sz w:val="20"/>
                <w:szCs w:val="20"/>
              </w:rPr>
            </w:pPr>
          </w:p>
        </w:tc>
        <w:tc>
          <w:tcPr>
            <w:tcW w:w="8221" w:type="dxa"/>
            <w:gridSpan w:val="4"/>
            <w:tcBorders>
              <w:top w:val="single" w:sz="4" w:space="0" w:color="000001"/>
              <w:left w:val="single" w:sz="4" w:space="0" w:color="000001"/>
              <w:bottom w:val="single" w:sz="4" w:space="0" w:color="000001"/>
              <w:right w:val="single" w:sz="4" w:space="0" w:color="000001"/>
            </w:tcBorders>
            <w:shd w:val="clear" w:color="auto" w:fill="FFFFFF"/>
          </w:tcPr>
          <w:p w14:paraId="154F7CBE" w14:textId="77777777" w:rsidR="00807F2C" w:rsidRPr="00DD14CE" w:rsidRDefault="00807F2C" w:rsidP="00807F2C">
            <w:pPr>
              <w:pStyle w:val="aa"/>
              <w:tabs>
                <w:tab w:val="left" w:pos="502"/>
              </w:tabs>
              <w:wordWrap/>
              <w:spacing w:line="180" w:lineRule="exact"/>
              <w:ind w:left="416" w:hanging="416"/>
              <w:jc w:val="left"/>
              <w:rPr>
                <w:rFonts w:asciiTheme="majorEastAsia" w:eastAsiaTheme="majorEastAsia" w:hAnsiTheme="majorEastAsia"/>
                <w:sz w:val="16"/>
                <w:szCs w:val="16"/>
              </w:rPr>
            </w:pPr>
            <w:r w:rsidRPr="00DD14CE">
              <w:rPr>
                <w:rFonts w:asciiTheme="majorEastAsia" w:eastAsiaTheme="majorEastAsia" w:hAnsiTheme="majorEastAsia" w:cs="ＭＳ ゴシック"/>
                <w:i/>
                <w:color w:val="000000"/>
                <w:sz w:val="16"/>
                <w:szCs w:val="16"/>
              </w:rPr>
              <w:t>Ｈ</w:t>
            </w:r>
            <w:r w:rsidRPr="00DD14CE">
              <w:rPr>
                <w:rFonts w:asciiTheme="majorEastAsia" w:eastAsiaTheme="majorEastAsia" w:hAnsiTheme="majorEastAsia" w:cs="ＭＳ ゴシック"/>
                <w:i/>
                <w:color w:val="000000"/>
                <w:w w:val="50"/>
                <w:sz w:val="16"/>
                <w:szCs w:val="16"/>
              </w:rPr>
              <w:t>３０</w:t>
            </w:r>
            <w:r w:rsidRPr="00DD14CE">
              <w:rPr>
                <w:rFonts w:asciiTheme="majorEastAsia" w:eastAsiaTheme="majorEastAsia" w:hAnsiTheme="majorEastAsia" w:cs="ＭＳ ゴシック"/>
                <w:i/>
                <w:color w:val="000000"/>
                <w:sz w:val="16"/>
                <w:szCs w:val="16"/>
              </w:rPr>
              <w:t>.</w:t>
            </w:r>
            <w:r w:rsidRPr="00DD14CE">
              <w:rPr>
                <w:rFonts w:asciiTheme="majorEastAsia" w:eastAsiaTheme="majorEastAsia" w:hAnsiTheme="majorEastAsia" w:cs="ＭＳ ゴシック"/>
                <w:i/>
                <w:color w:val="000000"/>
                <w:w w:val="50"/>
                <w:sz w:val="16"/>
                <w:szCs w:val="16"/>
              </w:rPr>
              <w:t>３.２３</w:t>
            </w:r>
            <w:r w:rsidRPr="00DD14CE">
              <w:rPr>
                <w:rFonts w:asciiTheme="majorEastAsia" w:eastAsiaTheme="majorEastAsia" w:hAnsiTheme="majorEastAsia" w:cs="ＭＳ ゴシック"/>
                <w:i/>
                <w:color w:val="000000"/>
                <w:sz w:val="16"/>
                <w:szCs w:val="16"/>
              </w:rPr>
              <w:t xml:space="preserve">　Ｑ＆Ａ　問３</w:t>
            </w:r>
          </w:p>
          <w:p w14:paraId="25713880" w14:textId="77777777" w:rsidR="00807F2C" w:rsidRPr="00DD14CE" w:rsidRDefault="00807F2C" w:rsidP="00807F2C">
            <w:pPr>
              <w:pStyle w:val="aa"/>
              <w:tabs>
                <w:tab w:val="left" w:pos="502"/>
              </w:tabs>
              <w:wordWrap/>
              <w:spacing w:line="180" w:lineRule="exact"/>
              <w:ind w:left="180" w:hanging="180"/>
              <w:jc w:val="left"/>
              <w:rPr>
                <w:rFonts w:asciiTheme="majorEastAsia" w:eastAsiaTheme="majorEastAsia" w:hAnsiTheme="majorEastAsia"/>
                <w:sz w:val="16"/>
                <w:szCs w:val="16"/>
              </w:rPr>
            </w:pPr>
            <w:r w:rsidRPr="00DD14CE">
              <w:rPr>
                <w:rFonts w:asciiTheme="majorEastAsia" w:eastAsiaTheme="majorEastAsia" w:hAnsiTheme="majorEastAsia" w:cs="ＭＳ ゴシック"/>
                <w:i/>
                <w:color w:val="000000"/>
                <w:sz w:val="16"/>
                <w:szCs w:val="16"/>
              </w:rPr>
              <w:t xml:space="preserve">　　生活機能向上連携加算(Ⅱ)について、告示上「訪問リハビリテーション、通所リハビリテーション等の一環として当該利用者の居宅を訪問する際にサービス提供責任者が同行する等により」とされているが、「一環」とは具体的にどのようなものか。</w:t>
            </w:r>
          </w:p>
          <w:p w14:paraId="79F0695F" w14:textId="0BF10FFC" w:rsidR="00807F2C" w:rsidRPr="00DD14CE" w:rsidRDefault="00807F2C" w:rsidP="00807F2C">
            <w:pPr>
              <w:pStyle w:val="aa"/>
              <w:tabs>
                <w:tab w:val="left" w:pos="502"/>
              </w:tabs>
              <w:wordWrap/>
              <w:spacing w:line="180" w:lineRule="exact"/>
              <w:ind w:left="465" w:hanging="816"/>
              <w:jc w:val="left"/>
              <w:rPr>
                <w:rFonts w:asciiTheme="majorEastAsia" w:eastAsiaTheme="majorEastAsia" w:hAnsiTheme="majorEastAsia" w:cs="ＭＳ ゴシック"/>
                <w:i/>
                <w:color w:val="000000"/>
                <w:sz w:val="16"/>
                <w:szCs w:val="16"/>
              </w:rPr>
            </w:pPr>
            <w:r w:rsidRPr="00DD14CE">
              <w:rPr>
                <w:rFonts w:asciiTheme="majorEastAsia" w:eastAsiaTheme="majorEastAsia" w:hAnsiTheme="majorEastAsia" w:cs="ＭＳ ゴシック"/>
                <w:i/>
                <w:color w:val="000000"/>
                <w:sz w:val="16"/>
                <w:szCs w:val="16"/>
              </w:rPr>
              <w:t xml:space="preserve">　　</w:t>
            </w:r>
            <w:r w:rsidRPr="00DD14CE">
              <w:rPr>
                <w:rFonts w:asciiTheme="majorEastAsia" w:eastAsiaTheme="majorEastAsia" w:hAnsiTheme="majorEastAsia" w:cs="ＭＳ ゴシック"/>
                <w:iCs/>
                <w:color w:val="000000"/>
                <w:sz w:val="16"/>
                <w:szCs w:val="16"/>
              </w:rPr>
              <w:t xml:space="preserve">　</w:t>
            </w:r>
            <w:r w:rsidRPr="00DD14CE">
              <w:rPr>
                <w:rFonts w:asciiTheme="majorEastAsia" w:eastAsiaTheme="majorEastAsia" w:hAnsiTheme="majorEastAsia" w:cs="ＭＳ ゴシック"/>
                <w:i/>
                <w:color w:val="000000"/>
                <w:sz w:val="16"/>
                <w:szCs w:val="16"/>
              </w:rPr>
              <w:t>→　具体的には、訪問リハビリテーションであれば訪問リハビリテーションで訪問する際に訪問介護事業所のサービス提供責任者が同行することであるが、リハビリテーションを実施している医療提供施設の医師については、訪問診療を行う際等に訪問介護事業所のサービス提供責任者が同行することが考えられる。</w:t>
            </w:r>
          </w:p>
          <w:p w14:paraId="1707561A" w14:textId="77777777" w:rsidR="00807F2C" w:rsidRPr="00DD14CE" w:rsidRDefault="00807F2C" w:rsidP="00807F2C">
            <w:pPr>
              <w:suppressAutoHyphens/>
              <w:spacing w:line="180" w:lineRule="exact"/>
              <w:ind w:left="600" w:hanging="600"/>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Ｈ30Ｑ＆Ａ　Vol.4　問1</w:t>
            </w:r>
          </w:p>
          <w:p w14:paraId="0F7EEF33" w14:textId="77777777" w:rsidR="00807F2C" w:rsidRPr="00DD14CE" w:rsidRDefault="00807F2C" w:rsidP="00807F2C">
            <w:pPr>
              <w:suppressAutoHyphens/>
              <w:spacing w:line="180" w:lineRule="exact"/>
              <w:ind w:left="358" w:hanging="358"/>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 xml:space="preserve">   　利用者のＡＤＬ（寝返り、 起き上がり、移乗、歩行、着衣、入浴、排せつ等）及びＩＡＤＬ（調理、掃除、買物、金銭管理、服薬状況）に関する利用者の状況及びその改善可能性の評価（以下「生活機能アセスメント」という。）を行った上で、訪問介護計画には、生活機能アセスメントの結果のほか、次に掲げるその他の日々の暮らしの中で必要な機能の向上に資する内容を記載しなければならないことから、外部の理学療法士等は、生活機能アセスメントに留意した助言を行うことが求められる。</w:t>
            </w:r>
          </w:p>
          <w:p w14:paraId="13AB4382" w14:textId="4111BFA5" w:rsidR="00807F2C" w:rsidRPr="00DD14CE" w:rsidRDefault="00807F2C" w:rsidP="00807F2C">
            <w:pPr>
              <w:suppressAutoHyphens/>
              <w:spacing w:line="180" w:lineRule="exact"/>
              <w:ind w:left="464" w:hanging="464"/>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 xml:space="preserve"> 　</w:t>
            </w:r>
            <w:r>
              <w:rPr>
                <w:rFonts w:asciiTheme="majorEastAsia" w:eastAsiaTheme="majorEastAsia" w:hAnsiTheme="majorEastAsia" w:cs="ＭＳ ゴシック" w:hint="eastAsia"/>
                <w:i/>
                <w:iCs/>
                <w:color w:val="000000"/>
                <w:sz w:val="16"/>
                <w:szCs w:val="16"/>
              </w:rPr>
              <w:t xml:space="preserve">　　</w:t>
            </w:r>
            <w:r w:rsidRPr="00DD14CE">
              <w:rPr>
                <w:rFonts w:asciiTheme="majorEastAsia" w:eastAsiaTheme="majorEastAsia" w:hAnsiTheme="majorEastAsia" w:cs="ＭＳ ゴシック"/>
                <w:i/>
                <w:iCs/>
                <w:color w:val="000000"/>
                <w:sz w:val="16"/>
                <w:szCs w:val="16"/>
              </w:rPr>
              <w:t>① 利用者が日々の暮らしの中で可能な限り自立して行おうとする行為の内容</w:t>
            </w:r>
          </w:p>
          <w:p w14:paraId="2C498CBF" w14:textId="60F1FC53" w:rsidR="00807F2C" w:rsidRPr="00DD14CE" w:rsidRDefault="00807F2C" w:rsidP="00807F2C">
            <w:pPr>
              <w:suppressAutoHyphens/>
              <w:spacing w:line="180" w:lineRule="exact"/>
              <w:ind w:left="464" w:hanging="464"/>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 xml:space="preserve"> 　</w:t>
            </w:r>
            <w:r>
              <w:rPr>
                <w:rFonts w:asciiTheme="majorEastAsia" w:eastAsiaTheme="majorEastAsia" w:hAnsiTheme="majorEastAsia" w:cs="ＭＳ ゴシック" w:hint="eastAsia"/>
                <w:i/>
                <w:iCs/>
                <w:color w:val="000000"/>
                <w:sz w:val="16"/>
                <w:szCs w:val="16"/>
              </w:rPr>
              <w:t xml:space="preserve">　　</w:t>
            </w:r>
            <w:r w:rsidRPr="00DD14CE">
              <w:rPr>
                <w:rFonts w:asciiTheme="majorEastAsia" w:eastAsiaTheme="majorEastAsia" w:hAnsiTheme="majorEastAsia" w:cs="ＭＳ ゴシック"/>
                <w:i/>
                <w:iCs/>
                <w:color w:val="000000"/>
                <w:sz w:val="16"/>
                <w:szCs w:val="16"/>
              </w:rPr>
              <w:t>② 生活機能アセスメントの結果に基づき、①の内容について定めた３月を目途とする達成目標</w:t>
            </w:r>
          </w:p>
          <w:p w14:paraId="1CA94FE9" w14:textId="3E69DEC2" w:rsidR="00807F2C" w:rsidRPr="00DD14CE" w:rsidRDefault="00807F2C" w:rsidP="00807F2C">
            <w:pPr>
              <w:suppressAutoHyphens/>
              <w:spacing w:line="180" w:lineRule="exact"/>
              <w:ind w:left="600" w:hanging="600"/>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 xml:space="preserve"> </w:t>
            </w:r>
            <w:r>
              <w:rPr>
                <w:rFonts w:asciiTheme="majorEastAsia" w:eastAsiaTheme="majorEastAsia" w:hAnsiTheme="majorEastAsia" w:cs="ＭＳ ゴシック" w:hint="eastAsia"/>
                <w:i/>
                <w:iCs/>
                <w:color w:val="000000"/>
                <w:sz w:val="16"/>
                <w:szCs w:val="16"/>
              </w:rPr>
              <w:t xml:space="preserve">　　</w:t>
            </w:r>
            <w:r w:rsidRPr="00DD14CE">
              <w:rPr>
                <w:rFonts w:asciiTheme="majorEastAsia" w:eastAsiaTheme="majorEastAsia" w:hAnsiTheme="majorEastAsia" w:cs="ＭＳ ゴシック"/>
                <w:i/>
                <w:iCs/>
                <w:color w:val="000000"/>
                <w:sz w:val="16"/>
                <w:szCs w:val="16"/>
              </w:rPr>
              <w:t xml:space="preserve">　③ ②の目標を達成するために経過的に達成すべき各月の目標</w:t>
            </w:r>
          </w:p>
          <w:p w14:paraId="7D72EB2C" w14:textId="7E9393D0" w:rsidR="00807F2C" w:rsidRPr="00DD14CE" w:rsidRDefault="00807F2C" w:rsidP="00807F2C">
            <w:pPr>
              <w:suppressAutoHyphens/>
              <w:spacing w:line="180" w:lineRule="exact"/>
              <w:ind w:left="464" w:hanging="464"/>
              <w:jc w:val="left"/>
              <w:rPr>
                <w:rFonts w:asciiTheme="majorEastAsia" w:eastAsiaTheme="majorEastAsia" w:hAnsiTheme="majorEastAsia" w:cs="ＭＳ ゴシック"/>
                <w:i/>
                <w:iCs/>
                <w:color w:val="000000"/>
                <w:sz w:val="16"/>
                <w:szCs w:val="16"/>
              </w:rPr>
            </w:pPr>
            <w:r w:rsidRPr="00DD14CE">
              <w:rPr>
                <w:rFonts w:asciiTheme="majorEastAsia" w:eastAsiaTheme="majorEastAsia" w:hAnsiTheme="majorEastAsia" w:cs="ＭＳ ゴシック"/>
                <w:i/>
                <w:iCs/>
                <w:color w:val="000000"/>
                <w:sz w:val="16"/>
                <w:szCs w:val="16"/>
              </w:rPr>
              <w:t xml:space="preserve"> </w:t>
            </w:r>
            <w:r>
              <w:rPr>
                <w:rFonts w:asciiTheme="majorEastAsia" w:eastAsiaTheme="majorEastAsia" w:hAnsiTheme="majorEastAsia" w:cs="ＭＳ ゴシック" w:hint="eastAsia"/>
                <w:i/>
                <w:iCs/>
                <w:color w:val="000000"/>
                <w:sz w:val="16"/>
                <w:szCs w:val="16"/>
              </w:rPr>
              <w:t xml:space="preserve">　　</w:t>
            </w:r>
            <w:r w:rsidRPr="00DD14CE">
              <w:rPr>
                <w:rFonts w:asciiTheme="majorEastAsia" w:eastAsiaTheme="majorEastAsia" w:hAnsiTheme="majorEastAsia" w:cs="ＭＳ ゴシック"/>
                <w:i/>
                <w:iCs/>
                <w:color w:val="000000"/>
                <w:sz w:val="16"/>
                <w:szCs w:val="16"/>
              </w:rPr>
              <w:t xml:space="preserve">　④ ②及び③の目標を達成するために訪問介護員等が行う介助等の内容</w:t>
            </w:r>
          </w:p>
          <w:p w14:paraId="3CB4F756" w14:textId="77777777" w:rsidR="00807F2C" w:rsidRPr="00DD14CE" w:rsidRDefault="00807F2C" w:rsidP="00807F2C">
            <w:pPr>
              <w:suppressAutoHyphens/>
              <w:spacing w:line="180" w:lineRule="exact"/>
              <w:ind w:firstLineChars="100" w:firstLine="142"/>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ＩＣＴを活用した動画やテレビ電話を用いる場合については、具体的には次のような方法が考えられる。</w:t>
            </w:r>
          </w:p>
          <w:p w14:paraId="05817DEE" w14:textId="77777777" w:rsidR="00807F2C" w:rsidRPr="00DD14CE" w:rsidRDefault="00807F2C" w:rsidP="00807F2C">
            <w:pPr>
              <w:suppressAutoHyphens/>
              <w:spacing w:line="180" w:lineRule="exact"/>
              <w:ind w:leftChars="200" w:left="648" w:hangingChars="200" w:hanging="284"/>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 xml:space="preserve">　① 訪問介護事業所のサービス提供責任者と外部の理学療法士等が、リアルタイムでのコミュニケーション（ビデオ通話）が可能な情報通信機器を用いて、外部の理学療法士等が利用者のＡＤＬ及びＩＡＤＬの状況を把握すること。なお、通信時間等の調整を行い、当該利用者の自宅（生活の場・介護現場）にてビデオ通話を行うこと。</w:t>
            </w:r>
          </w:p>
          <w:p w14:paraId="53C8C536" w14:textId="655F339D" w:rsidR="00807F2C" w:rsidRPr="00DD14CE" w:rsidRDefault="00807F2C" w:rsidP="00807F2C">
            <w:pPr>
              <w:suppressAutoHyphens/>
              <w:spacing w:line="180" w:lineRule="exact"/>
              <w:ind w:left="567" w:hangingChars="400" w:hanging="567"/>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 xml:space="preserve">　</w:t>
            </w:r>
            <w:r>
              <w:rPr>
                <w:rFonts w:asciiTheme="majorEastAsia" w:eastAsiaTheme="majorEastAsia" w:hAnsiTheme="majorEastAsia" w:cs="ＭＳ ゴシック" w:hint="eastAsia"/>
                <w:i/>
                <w:iCs/>
                <w:color w:val="000000"/>
                <w:sz w:val="16"/>
                <w:szCs w:val="16"/>
              </w:rPr>
              <w:t xml:space="preserve">　　</w:t>
            </w:r>
            <w:r w:rsidRPr="00DD14CE">
              <w:rPr>
                <w:rFonts w:asciiTheme="majorEastAsia" w:eastAsiaTheme="majorEastAsia" w:hAnsiTheme="majorEastAsia" w:cs="ＭＳ ゴシック"/>
                <w:i/>
                <w:iCs/>
                <w:color w:val="000000"/>
                <w:sz w:val="16"/>
                <w:szCs w:val="16"/>
              </w:rPr>
              <w:t>② 訪問介護事業所のサービス提供責任者と外部の理学療法士等が、あらかじめ、動画によって利用者のＡＤＬ及びＩＡＤＬの状況について適切に把握することができるよう、動画の撮影方法及び撮影内容を調整した上で、訪問介護事業所のサービス提供責任者が利用者宅で動画撮影を行い、当該動画データを外部の理学療法士等に提供することにより、外部の理学療法士等が利用者のＡＤＬ及びＩＡＤＬの状況を把握すること</w:t>
            </w:r>
          </w:p>
          <w:p w14:paraId="584299D5" w14:textId="2CD2732A" w:rsidR="00807F2C" w:rsidRPr="00DD14CE" w:rsidRDefault="00807F2C" w:rsidP="00807F2C">
            <w:pPr>
              <w:suppressAutoHyphens/>
              <w:spacing w:line="180" w:lineRule="exact"/>
              <w:ind w:left="567" w:hangingChars="400" w:hanging="567"/>
              <w:jc w:val="left"/>
              <w:rPr>
                <w:rFonts w:asciiTheme="majorEastAsia" w:eastAsiaTheme="majorEastAsia" w:hAnsiTheme="majorEastAsia"/>
                <w:sz w:val="16"/>
                <w:szCs w:val="16"/>
              </w:rPr>
            </w:pPr>
            <w:r w:rsidRPr="00DD14CE">
              <w:rPr>
                <w:rFonts w:asciiTheme="majorEastAsia" w:eastAsiaTheme="majorEastAsia" w:hAnsiTheme="majorEastAsia" w:cs="ＭＳ ゴシック"/>
                <w:i/>
                <w:iCs/>
                <w:color w:val="000000"/>
                <w:sz w:val="16"/>
                <w:szCs w:val="16"/>
              </w:rPr>
              <w:t xml:space="preserve">   　</w:t>
            </w:r>
            <w:r>
              <w:rPr>
                <w:rFonts w:asciiTheme="majorEastAsia" w:eastAsiaTheme="majorEastAsia" w:hAnsiTheme="majorEastAsia" w:cs="ＭＳ ゴシック" w:hint="eastAsia"/>
                <w:i/>
                <w:iCs/>
                <w:color w:val="000000"/>
                <w:sz w:val="16"/>
                <w:szCs w:val="16"/>
              </w:rPr>
              <w:t xml:space="preserve">　　</w:t>
            </w:r>
            <w:r w:rsidRPr="00DD14CE">
              <w:rPr>
                <w:rFonts w:asciiTheme="majorEastAsia" w:eastAsiaTheme="majorEastAsia" w:hAnsiTheme="majorEastAsia" w:cs="ＭＳ ゴシック"/>
                <w:i/>
                <w:iCs/>
                <w:color w:val="000000"/>
                <w:sz w:val="16"/>
                <w:szCs w:val="16"/>
              </w:rPr>
              <w:t>なお、当該利用者のＡＤＬ及びＩＡＤＬの動画内容は、当該利用者の自宅（生活の場・介護現場）の環境状況、動作の一連の動き等がわかるように撮影すること。</w:t>
            </w:r>
          </w:p>
          <w:p w14:paraId="503AD024" w14:textId="6687C35F" w:rsidR="00807F2C" w:rsidRPr="00DD14CE" w:rsidRDefault="00807F2C" w:rsidP="00807F2C">
            <w:pPr>
              <w:suppressAutoHyphens/>
              <w:spacing w:line="180" w:lineRule="exact"/>
              <w:ind w:left="567" w:hangingChars="400" w:hanging="567"/>
              <w:jc w:val="left"/>
              <w:rPr>
                <w:rFonts w:asciiTheme="majorEastAsia" w:eastAsiaTheme="majorEastAsia" w:hAnsiTheme="majorEastAsia" w:cs="ＭＳ ゴシック"/>
                <w:color w:val="000000"/>
                <w:sz w:val="16"/>
                <w:szCs w:val="16"/>
              </w:rPr>
            </w:pPr>
            <w:r w:rsidRPr="00DD14CE">
              <w:rPr>
                <w:rFonts w:asciiTheme="majorEastAsia" w:eastAsiaTheme="majorEastAsia" w:hAnsiTheme="majorEastAsia" w:cs="ＭＳ ゴシック"/>
                <w:i/>
                <w:iCs/>
                <w:color w:val="000000"/>
                <w:sz w:val="16"/>
                <w:szCs w:val="16"/>
              </w:rPr>
              <w:t xml:space="preserve">   　</w:t>
            </w:r>
            <w:r>
              <w:rPr>
                <w:rFonts w:asciiTheme="majorEastAsia" w:eastAsiaTheme="majorEastAsia" w:hAnsiTheme="majorEastAsia" w:cs="ＭＳ ゴシック" w:hint="eastAsia"/>
                <w:i/>
                <w:iCs/>
                <w:color w:val="000000"/>
                <w:sz w:val="16"/>
                <w:szCs w:val="16"/>
              </w:rPr>
              <w:t xml:space="preserve">　　</w:t>
            </w:r>
            <w:r w:rsidRPr="00DD14CE">
              <w:rPr>
                <w:rFonts w:asciiTheme="majorEastAsia" w:eastAsiaTheme="majorEastAsia" w:hAnsiTheme="majorEastAsia" w:cs="ＭＳ ゴシック"/>
                <w:i/>
                <w:iCs/>
                <w:color w:val="000000"/>
                <w:sz w:val="16"/>
                <w:szCs w:val="16"/>
              </w:rPr>
              <w:t>また、実施に当たっては、利用者の同意を取るとともに、個人情報の適切な取扱いに留意することが必要である。SNS（Social Networking Service）の利用については、セキュリティが十分に確保されていないサービスもあることから、一般社団法人保健医療福祉情報安全管理適合性評価協会（HISPRO）が公表している「医療情報連携において、SNS を利用する際に気を付けるべき事項」を参考に、適切な対策を講じることが適当である。なお、外部の理学療法士等が、保険医療機関の電子カルテなどを含む医療情報システムと共通のネットワーク上の端末を利用して行う場合には、厚生労働省「医療情報システムの安全管理に関するガイドライン（第５版）」（平成29 年５月）に対応していることが必要である。</w:t>
            </w:r>
          </w:p>
        </w:tc>
      </w:tr>
    </w:tbl>
    <w:p w14:paraId="46870307" w14:textId="43EDF37B" w:rsidR="0081332E" w:rsidRDefault="0081332E">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81332E" w:rsidRPr="0046571F" w14:paraId="5DF1125E" w14:textId="77777777" w:rsidTr="00A53CF0">
        <w:tc>
          <w:tcPr>
            <w:tcW w:w="1310" w:type="dxa"/>
            <w:tcBorders>
              <w:top w:val="single" w:sz="4" w:space="0" w:color="000001"/>
              <w:left w:val="single" w:sz="4" w:space="0" w:color="000001"/>
              <w:bottom w:val="single" w:sz="4" w:space="0" w:color="000001"/>
            </w:tcBorders>
            <w:shd w:val="clear" w:color="auto" w:fill="FFFFFF"/>
          </w:tcPr>
          <w:p w14:paraId="6D8110BC" w14:textId="77777777" w:rsidR="0081332E" w:rsidRPr="00B06D89" w:rsidRDefault="0081332E"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cPr>
          <w:p w14:paraId="0B6BFBE7" w14:textId="77777777" w:rsidR="0081332E" w:rsidRPr="0046571F" w:rsidRDefault="0081332E" w:rsidP="00A53CF0">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48AB8D48" w14:textId="77777777" w:rsidR="0081332E" w:rsidRPr="0081332E" w:rsidRDefault="0081332E" w:rsidP="00A53CF0">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7857DE1E" w14:textId="77777777" w:rsidR="0081332E" w:rsidRPr="0046571F" w:rsidRDefault="0081332E" w:rsidP="00A53CF0">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807F2C" w14:paraId="6A26585C" w14:textId="77777777" w:rsidTr="00704B2A">
        <w:tc>
          <w:tcPr>
            <w:tcW w:w="1310" w:type="dxa"/>
            <w:vMerge w:val="restart"/>
            <w:tcBorders>
              <w:top w:val="single" w:sz="4" w:space="0" w:color="000001"/>
              <w:left w:val="single" w:sz="4" w:space="0" w:color="000001"/>
            </w:tcBorders>
            <w:shd w:val="clear" w:color="auto" w:fill="FFFFFF"/>
          </w:tcPr>
          <w:p w14:paraId="30F0C643" w14:textId="6DC8AC4D" w:rsidR="00807F2C" w:rsidRPr="00A96EAF" w:rsidRDefault="00807F2C" w:rsidP="00C15BA7">
            <w:pPr>
              <w:pStyle w:val="aa"/>
              <w:wordWrap/>
              <w:spacing w:line="240" w:lineRule="exact"/>
              <w:ind w:left="184" w:right="-106"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18　口腔・栄養スクリーニング加算</w:t>
            </w:r>
          </w:p>
        </w:tc>
        <w:tc>
          <w:tcPr>
            <w:tcW w:w="5953" w:type="dxa"/>
            <w:tcBorders>
              <w:top w:val="single" w:sz="4" w:space="0" w:color="000001"/>
              <w:left w:val="single" w:sz="4" w:space="0" w:color="000001"/>
              <w:bottom w:val="single" w:sz="4" w:space="0" w:color="000001"/>
            </w:tcBorders>
            <w:shd w:val="clear" w:color="auto" w:fill="FFFFFF"/>
          </w:tcPr>
          <w:p w14:paraId="3F035C94" w14:textId="2C5044C3" w:rsidR="00807F2C" w:rsidRPr="00A96EAF" w:rsidRDefault="00807F2C" w:rsidP="003975BE">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小規模多機能型居宅介護費について、別に厚生労働大臣が定める基準（注）に適合する指定小規模多機能型居宅介護事業所の従業者が、利用開始時及び利用中６月ごとに利用者の口腔の健康状態のスクリーニング及び栄養状態のスクリーニングを行った場合に、１回につき所定単位数を加算しているか。ただし、当該利用者について当該事業所以外で既に口腔・栄養スクリーニング加算を算定している場合にあっては算定していないか。</w:t>
            </w:r>
            <w:r w:rsidRPr="00A96EAF">
              <w:rPr>
                <w:rFonts w:asciiTheme="majorEastAsia" w:eastAsiaTheme="majorEastAsia" w:hAnsiTheme="majorEastAsia" w:cs="ＭＳ ゴシック"/>
                <w:color w:val="000000"/>
                <w:w w:val="50"/>
                <w:sz w:val="20"/>
                <w:szCs w:val="20"/>
              </w:rPr>
              <w:t>◆平１８厚告第１２６号別表４ヲ</w:t>
            </w:r>
          </w:p>
          <w:p w14:paraId="7F035CD3" w14:textId="77777777" w:rsidR="00807F2C" w:rsidRPr="00807F2C" w:rsidRDefault="00807F2C" w:rsidP="00807F2C">
            <w:pPr>
              <w:pStyle w:val="aa"/>
              <w:wordWrap/>
              <w:spacing w:line="220" w:lineRule="exact"/>
              <w:ind w:left="180"/>
              <w:jc w:val="left"/>
              <w:rPr>
                <w:rFonts w:asciiTheme="majorEastAsia" w:eastAsiaTheme="majorEastAsia" w:hAnsiTheme="majorEastAsia" w:cs="ＭＳ ゴシック"/>
                <w:color w:val="000000"/>
                <w:w w:val="50"/>
                <w:sz w:val="18"/>
                <w:szCs w:val="18"/>
              </w:rPr>
            </w:pPr>
          </w:p>
          <w:p w14:paraId="3F0CFA4C" w14:textId="77777777" w:rsidR="00807F2C" w:rsidRPr="00807F2C" w:rsidRDefault="00807F2C" w:rsidP="00807F2C">
            <w:pPr>
              <w:pStyle w:val="aa"/>
              <w:wordWrap/>
              <w:spacing w:line="220" w:lineRule="exact"/>
              <w:ind w:firstLine="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 xml:space="preserve">注　厚生労働大臣が定める基準　</w:t>
            </w:r>
            <w:r w:rsidRPr="00807F2C">
              <w:rPr>
                <w:rFonts w:asciiTheme="majorEastAsia" w:eastAsiaTheme="majorEastAsia" w:hAnsiTheme="majorEastAsia" w:cs="ＭＳ ゴシック"/>
                <w:color w:val="000000"/>
                <w:w w:val="50"/>
                <w:sz w:val="18"/>
                <w:szCs w:val="18"/>
              </w:rPr>
              <w:t>◆平２７厚告９５第４２号の６</w:t>
            </w:r>
          </w:p>
          <w:p w14:paraId="6FEB01F5" w14:textId="77777777" w:rsidR="00807F2C" w:rsidRPr="00807F2C" w:rsidRDefault="00807F2C" w:rsidP="00807F2C">
            <w:pPr>
              <w:pStyle w:val="aa"/>
              <w:wordWrap/>
              <w:spacing w:line="220" w:lineRule="exact"/>
              <w:ind w:firstLine="612"/>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次に掲げる基準のいずれにも適合すること。</w:t>
            </w:r>
          </w:p>
          <w:p w14:paraId="25B717BB" w14:textId="77777777" w:rsidR="00807F2C" w:rsidRPr="00807F2C" w:rsidRDefault="00807F2C" w:rsidP="00807F2C">
            <w:pPr>
              <w:pStyle w:val="aa"/>
              <w:wordWrap/>
              <w:spacing w:line="220" w:lineRule="exact"/>
              <w:ind w:left="56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イ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14:paraId="7C1620FE" w14:textId="77777777" w:rsidR="00807F2C" w:rsidRPr="00807F2C" w:rsidRDefault="00807F2C" w:rsidP="00807F2C">
            <w:pPr>
              <w:pStyle w:val="aa"/>
              <w:wordWrap/>
              <w:spacing w:line="220" w:lineRule="exact"/>
              <w:ind w:left="56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ロ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14:paraId="35C89619" w14:textId="5715B2A5" w:rsidR="00807F2C" w:rsidRPr="00807F2C" w:rsidRDefault="00807F2C" w:rsidP="00807F2C">
            <w:pPr>
              <w:pStyle w:val="aa"/>
              <w:wordWrap/>
              <w:spacing w:line="220" w:lineRule="exact"/>
              <w:ind w:left="56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 xml:space="preserve">ハ　</w:t>
            </w:r>
            <w:r w:rsidRPr="00807F2C">
              <w:rPr>
                <w:rFonts w:asciiTheme="majorEastAsia" w:eastAsiaTheme="majorEastAsia" w:hAnsiTheme="majorEastAsia" w:cs="ＭＳ ゴシック"/>
                <w:color w:val="000000"/>
                <w:spacing w:val="0"/>
                <w:sz w:val="18"/>
                <w:szCs w:val="18"/>
              </w:rPr>
              <w:t>定員超過利用・人員基準欠如に該当していないこと。</w:t>
            </w:r>
            <w:r w:rsidRPr="00807F2C">
              <w:rPr>
                <w:rFonts w:asciiTheme="majorEastAsia" w:eastAsiaTheme="majorEastAsia" w:hAnsiTheme="majorEastAsia" w:cs="ＭＳ ゴシック"/>
                <w:color w:val="000000"/>
                <w:w w:val="50"/>
                <w:sz w:val="18"/>
                <w:szCs w:val="18"/>
              </w:rPr>
              <w:t xml:space="preserve">　　　</w:t>
            </w:r>
          </w:p>
          <w:p w14:paraId="6B330B88" w14:textId="77777777" w:rsidR="00807F2C" w:rsidRPr="00807F2C" w:rsidRDefault="00807F2C" w:rsidP="00807F2C">
            <w:pPr>
              <w:pStyle w:val="aa"/>
              <w:wordWrap/>
              <w:spacing w:line="220" w:lineRule="exact"/>
              <w:ind w:left="180"/>
              <w:jc w:val="left"/>
              <w:rPr>
                <w:rFonts w:asciiTheme="majorEastAsia" w:eastAsiaTheme="majorEastAsia" w:hAnsiTheme="majorEastAsia" w:cs="ＭＳ ゴシック"/>
                <w:color w:val="000000"/>
                <w:w w:val="50"/>
                <w:sz w:val="18"/>
                <w:szCs w:val="18"/>
              </w:rPr>
            </w:pPr>
          </w:p>
          <w:p w14:paraId="204E4111" w14:textId="21D5FBE5" w:rsidR="00807F2C" w:rsidRDefault="00807F2C" w:rsidP="00807F2C">
            <w:pPr>
              <w:pStyle w:val="aa"/>
              <w:wordWrap/>
              <w:spacing w:line="220" w:lineRule="exact"/>
              <w:ind w:left="384" w:hanging="204"/>
              <w:jc w:val="left"/>
              <w:rPr>
                <w:rFonts w:asciiTheme="majorEastAsia" w:eastAsiaTheme="majorEastAsia" w:hAnsiTheme="majorEastAsia" w:cs="ＭＳ ゴシック"/>
                <w:color w:val="000000"/>
                <w:w w:val="50"/>
                <w:sz w:val="18"/>
                <w:szCs w:val="18"/>
              </w:rPr>
            </w:pPr>
            <w:r w:rsidRPr="00807F2C">
              <w:rPr>
                <w:rFonts w:asciiTheme="majorEastAsia" w:eastAsiaTheme="majorEastAsia" w:hAnsiTheme="majorEastAsia" w:cs="ＭＳ ゴシック"/>
                <w:color w:val="000000"/>
                <w:sz w:val="18"/>
                <w:szCs w:val="18"/>
              </w:rPr>
              <w:t>◎　口腔・栄養スクリーニング加算の算定に係る口腔の健康状態のスクリーニング及び栄養状態のスクリーニングは、利用者ごとに行われるケアマネジメントの一環として行われることに留意すること。</w:t>
            </w:r>
            <w:r w:rsidRPr="00807F2C">
              <w:rPr>
                <w:rFonts w:asciiTheme="majorEastAsia" w:eastAsiaTheme="majorEastAsia" w:hAnsiTheme="majorEastAsia" w:cs="ＭＳ ゴシック"/>
                <w:color w:val="000000"/>
                <w:w w:val="50"/>
                <w:sz w:val="18"/>
                <w:szCs w:val="18"/>
              </w:rPr>
              <w:t>◆平１８留意事項第２の３の２（１７）①準用</w:t>
            </w:r>
          </w:p>
          <w:p w14:paraId="292D414E" w14:textId="77777777" w:rsidR="00807F2C" w:rsidRPr="00807F2C" w:rsidRDefault="00807F2C" w:rsidP="00807F2C">
            <w:pPr>
              <w:pStyle w:val="aa"/>
              <w:wordWrap/>
              <w:spacing w:line="220" w:lineRule="exact"/>
              <w:ind w:left="384" w:hanging="204"/>
              <w:jc w:val="left"/>
              <w:rPr>
                <w:rFonts w:asciiTheme="majorEastAsia" w:eastAsiaTheme="majorEastAsia" w:hAnsiTheme="majorEastAsia"/>
                <w:sz w:val="18"/>
                <w:szCs w:val="18"/>
              </w:rPr>
            </w:pPr>
          </w:p>
          <w:p w14:paraId="574F2F21" w14:textId="530E9A8D" w:rsidR="00807F2C" w:rsidRPr="00807F2C" w:rsidRDefault="00807F2C" w:rsidP="00E659E0">
            <w:pPr>
              <w:pStyle w:val="aa"/>
              <w:wordWrap/>
              <w:spacing w:line="220" w:lineRule="exact"/>
              <w:ind w:left="38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　口腔スクリーニング及び栄養スクリーニングを行うに当たっては、利用者について、それぞれ次に掲げる確認を行い、確認した情報を介護支援専門員に対し、提供すること。</w:t>
            </w:r>
            <w:r w:rsidRPr="00807F2C">
              <w:rPr>
                <w:rFonts w:asciiTheme="majorEastAsia" w:eastAsiaTheme="majorEastAsia" w:hAnsiTheme="majorEastAsia" w:cs="ＭＳ ゴシック"/>
                <w:color w:val="000000"/>
                <w:w w:val="50"/>
                <w:sz w:val="18"/>
                <w:szCs w:val="18"/>
              </w:rPr>
              <w:t>◆平１８留意事項通知第２の３の２（１７）③準用</w:t>
            </w:r>
          </w:p>
          <w:p w14:paraId="13CFED37" w14:textId="77777777" w:rsidR="00807F2C" w:rsidRPr="00807F2C" w:rsidRDefault="00807F2C" w:rsidP="00807F2C">
            <w:pPr>
              <w:pStyle w:val="aa"/>
              <w:wordWrap/>
              <w:spacing w:line="220" w:lineRule="exact"/>
              <w:ind w:left="360"/>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イ 口腔スクリーニング</w:t>
            </w:r>
          </w:p>
          <w:p w14:paraId="2ACC23DC" w14:textId="77777777" w:rsidR="00807F2C" w:rsidRPr="00807F2C" w:rsidRDefault="00807F2C" w:rsidP="00807F2C">
            <w:pPr>
              <w:pStyle w:val="aa"/>
              <w:wordWrap/>
              <w:spacing w:line="220" w:lineRule="exact"/>
              <w:ind w:left="360" w:firstLine="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ａ 硬いものを避け、柔らかいものを中心に食べる者</w:t>
            </w:r>
          </w:p>
          <w:p w14:paraId="74887055" w14:textId="77777777" w:rsidR="00807F2C" w:rsidRPr="00807F2C" w:rsidRDefault="00807F2C" w:rsidP="00807F2C">
            <w:pPr>
              <w:pStyle w:val="aa"/>
              <w:wordWrap/>
              <w:spacing w:line="220" w:lineRule="exact"/>
              <w:ind w:left="360" w:firstLine="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ｂ 入れ歯を使っている者</w:t>
            </w:r>
          </w:p>
          <w:p w14:paraId="314A5CAC" w14:textId="77777777" w:rsidR="00807F2C" w:rsidRPr="00807F2C" w:rsidRDefault="00807F2C" w:rsidP="00807F2C">
            <w:pPr>
              <w:pStyle w:val="aa"/>
              <w:wordWrap/>
              <w:spacing w:line="220" w:lineRule="exact"/>
              <w:ind w:left="360" w:firstLine="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ｃ むせやすい者</w:t>
            </w:r>
          </w:p>
          <w:p w14:paraId="0CD20CA0" w14:textId="77777777" w:rsidR="00807F2C" w:rsidRPr="00807F2C" w:rsidRDefault="00807F2C" w:rsidP="00807F2C">
            <w:pPr>
              <w:pStyle w:val="aa"/>
              <w:wordWrap/>
              <w:spacing w:line="220" w:lineRule="exact"/>
              <w:ind w:left="360"/>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ロ 栄養スクリーニング</w:t>
            </w:r>
          </w:p>
          <w:p w14:paraId="713B1D4E" w14:textId="77777777" w:rsidR="00807F2C" w:rsidRPr="00807F2C" w:rsidRDefault="00807F2C" w:rsidP="00807F2C">
            <w:pPr>
              <w:pStyle w:val="aa"/>
              <w:wordWrap/>
              <w:spacing w:line="220" w:lineRule="exact"/>
              <w:ind w:left="360" w:firstLine="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ａ ＢＭＩが18.5 未満である者</w:t>
            </w:r>
          </w:p>
          <w:p w14:paraId="03E0289C" w14:textId="77777777" w:rsidR="00807F2C" w:rsidRPr="00807F2C" w:rsidRDefault="00807F2C" w:rsidP="00807F2C">
            <w:pPr>
              <w:pStyle w:val="aa"/>
              <w:wordWrap/>
              <w:spacing w:line="220" w:lineRule="exact"/>
              <w:ind w:left="74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14:paraId="4982921B" w14:textId="77777777" w:rsidR="00807F2C" w:rsidRPr="00807F2C" w:rsidRDefault="00807F2C" w:rsidP="00807F2C">
            <w:pPr>
              <w:pStyle w:val="aa"/>
              <w:wordWrap/>
              <w:spacing w:line="220" w:lineRule="exact"/>
              <w:ind w:left="360" w:firstLine="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ｃ 血清アルブミン値が3.5ｇ／dl 以下である者</w:t>
            </w:r>
          </w:p>
          <w:p w14:paraId="737F6CD7" w14:textId="64C0DA1B" w:rsidR="00807F2C" w:rsidRPr="00A96EAF" w:rsidRDefault="00807F2C" w:rsidP="00807F2C">
            <w:pPr>
              <w:pStyle w:val="aa"/>
              <w:wordWrap/>
              <w:spacing w:line="220" w:lineRule="exact"/>
              <w:ind w:left="360" w:firstLine="204"/>
              <w:jc w:val="left"/>
              <w:rPr>
                <w:rFonts w:asciiTheme="majorEastAsia" w:eastAsiaTheme="majorEastAsia" w:hAnsiTheme="majorEastAsia"/>
                <w:sz w:val="20"/>
                <w:szCs w:val="20"/>
              </w:rPr>
            </w:pPr>
            <w:r w:rsidRPr="00807F2C">
              <w:rPr>
                <w:rFonts w:asciiTheme="majorEastAsia" w:eastAsiaTheme="majorEastAsia" w:hAnsiTheme="majorEastAsia" w:cs="ＭＳ ゴシック"/>
                <w:color w:val="000000"/>
                <w:sz w:val="18"/>
                <w:szCs w:val="18"/>
              </w:rPr>
              <w:t>ｄ 食事摂取量が不良（75％以下）である者</w:t>
            </w:r>
          </w:p>
        </w:tc>
        <w:tc>
          <w:tcPr>
            <w:tcW w:w="709" w:type="dxa"/>
            <w:tcBorders>
              <w:top w:val="single" w:sz="4" w:space="0" w:color="000001"/>
              <w:left w:val="single" w:sz="4" w:space="0" w:color="000001"/>
              <w:bottom w:val="single" w:sz="4" w:space="0" w:color="000001"/>
            </w:tcBorders>
            <w:shd w:val="clear" w:color="auto" w:fill="FFFFFF"/>
          </w:tcPr>
          <w:p w14:paraId="26CE4631" w14:textId="77777777" w:rsidR="00807F2C"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662539762"/>
                <w14:checkbox>
                  <w14:checked w14:val="0"/>
                  <w14:checkedState w14:val="00FE" w14:font="Wingdings"/>
                  <w14:uncheckedState w14:val="2610" w14:font="ＭＳ ゴシック"/>
                </w14:checkbox>
              </w:sdtPr>
              <w:sdtEndPr/>
              <w:sdtContent>
                <w:r w:rsidR="00807F2C">
                  <w:rPr>
                    <w:rFonts w:asciiTheme="majorEastAsia" w:eastAsiaTheme="majorEastAsia" w:hAnsiTheme="majorEastAsia" w:hint="eastAsia"/>
                  </w:rPr>
                  <w:t>☐</w:t>
                </w:r>
              </w:sdtContent>
            </w:sdt>
            <w:r w:rsidR="00807F2C">
              <w:rPr>
                <w:rFonts w:asciiTheme="majorEastAsia" w:eastAsiaTheme="majorEastAsia" w:hAnsiTheme="majorEastAsia" w:hint="eastAsia"/>
              </w:rPr>
              <w:t>適</w:t>
            </w:r>
          </w:p>
          <w:p w14:paraId="52678EC8" w14:textId="77777777" w:rsidR="00807F2C"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978057734"/>
                <w14:checkbox>
                  <w14:checked w14:val="0"/>
                  <w14:checkedState w14:val="00FE" w14:font="Wingdings"/>
                  <w14:uncheckedState w14:val="2610" w14:font="ＭＳ ゴシック"/>
                </w14:checkbox>
              </w:sdtPr>
              <w:sdtEndPr/>
              <w:sdtContent>
                <w:r w:rsidR="00807F2C">
                  <w:rPr>
                    <w:rFonts w:hAnsi="ＭＳ ゴシック" w:hint="eastAsia"/>
                  </w:rPr>
                  <w:t>☐</w:t>
                </w:r>
              </w:sdtContent>
            </w:sdt>
            <w:r w:rsidR="00807F2C">
              <w:rPr>
                <w:rFonts w:asciiTheme="majorEastAsia" w:eastAsiaTheme="majorEastAsia" w:hAnsiTheme="majorEastAsia" w:hint="eastAsia"/>
              </w:rPr>
              <w:t>否</w:t>
            </w:r>
          </w:p>
          <w:p w14:paraId="47D854B1" w14:textId="69DD6559" w:rsidR="00807F2C"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901802366"/>
                <w14:checkbox>
                  <w14:checked w14:val="0"/>
                  <w14:checkedState w14:val="00FE" w14:font="Wingdings"/>
                  <w14:uncheckedState w14:val="2610" w14:font="ＭＳ ゴシック"/>
                </w14:checkbox>
              </w:sdtPr>
              <w:sdtEndPr/>
              <w:sdtContent>
                <w:r w:rsidR="00807F2C">
                  <w:rPr>
                    <w:rFonts w:asciiTheme="majorEastAsia" w:eastAsiaTheme="majorEastAsia" w:hAnsiTheme="majorEastAsia" w:hint="eastAsia"/>
                  </w:rPr>
                  <w:t>☐</w:t>
                </w:r>
              </w:sdtContent>
            </w:sdt>
            <w:r w:rsidR="00807F2C">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BEE25B5"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p w14:paraId="1A2962E1"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p w14:paraId="40C30836"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p w14:paraId="151EDB7B"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p w14:paraId="5BD6CBAF"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p w14:paraId="5A50D5C9"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807F2C" w14:paraId="3D3D6AEB" w14:textId="77777777" w:rsidTr="00704B2A">
        <w:tc>
          <w:tcPr>
            <w:tcW w:w="1310" w:type="dxa"/>
            <w:vMerge/>
            <w:tcBorders>
              <w:left w:val="single" w:sz="4" w:space="0" w:color="000001"/>
              <w:bottom w:val="single" w:sz="4" w:space="0" w:color="000001"/>
            </w:tcBorders>
            <w:shd w:val="clear" w:color="auto" w:fill="FFFFFF"/>
          </w:tcPr>
          <w:p w14:paraId="07E6668A" w14:textId="77777777" w:rsidR="00807F2C" w:rsidRPr="00A96EAF" w:rsidRDefault="00807F2C" w:rsidP="00C15BA7">
            <w:pPr>
              <w:pStyle w:val="aa"/>
              <w:wordWrap/>
              <w:spacing w:line="240" w:lineRule="exact"/>
              <w:ind w:left="184" w:right="-106" w:hanging="184"/>
              <w:jc w:val="left"/>
              <w:rPr>
                <w:rFonts w:asciiTheme="majorEastAsia" w:eastAsiaTheme="majorEastAsia" w:hAnsiTheme="majorEastAsia" w:cs="ＭＳ ゴシック"/>
                <w:color w:val="000000"/>
                <w:sz w:val="20"/>
                <w:szCs w:val="20"/>
              </w:rPr>
            </w:pPr>
          </w:p>
        </w:tc>
        <w:tc>
          <w:tcPr>
            <w:tcW w:w="8363" w:type="dxa"/>
            <w:gridSpan w:val="3"/>
            <w:tcBorders>
              <w:top w:val="single" w:sz="4" w:space="0" w:color="000001"/>
              <w:left w:val="single" w:sz="4" w:space="0" w:color="000001"/>
              <w:bottom w:val="single" w:sz="4" w:space="0" w:color="000001"/>
              <w:right w:val="single" w:sz="4" w:space="0" w:color="000001"/>
            </w:tcBorders>
            <w:shd w:val="clear" w:color="auto" w:fill="FFFFFF"/>
          </w:tcPr>
          <w:p w14:paraId="5C3D46D0" w14:textId="77777777" w:rsidR="00807F2C" w:rsidRPr="00807F2C" w:rsidRDefault="00807F2C" w:rsidP="00807F2C">
            <w:pPr>
              <w:pStyle w:val="aa"/>
              <w:wordWrap/>
              <w:spacing w:line="200" w:lineRule="exact"/>
              <w:jc w:val="left"/>
              <w:rPr>
                <w:rFonts w:asciiTheme="majorEastAsia" w:eastAsiaTheme="majorEastAsia" w:hAnsiTheme="majorEastAsia"/>
                <w:sz w:val="18"/>
                <w:szCs w:val="18"/>
              </w:rPr>
            </w:pPr>
            <w:r w:rsidRPr="00807F2C">
              <w:rPr>
                <w:rFonts w:asciiTheme="majorEastAsia" w:eastAsiaTheme="majorEastAsia" w:hAnsiTheme="majorEastAsia" w:cs="ＭＳ ゴシック"/>
                <w:i/>
                <w:color w:val="000000"/>
                <w:sz w:val="18"/>
                <w:szCs w:val="18"/>
              </w:rPr>
              <w:t>H</w:t>
            </w:r>
            <w:r w:rsidRPr="00807F2C">
              <w:rPr>
                <w:rFonts w:asciiTheme="majorEastAsia" w:eastAsiaTheme="majorEastAsia" w:hAnsiTheme="majorEastAsia" w:cs="ＭＳ ゴシック"/>
                <w:i/>
                <w:color w:val="000000"/>
                <w:w w:val="50"/>
                <w:sz w:val="18"/>
                <w:szCs w:val="18"/>
              </w:rPr>
              <w:t xml:space="preserve"> </w:t>
            </w:r>
            <w:r w:rsidRPr="00807F2C">
              <w:rPr>
                <w:rFonts w:asciiTheme="majorEastAsia" w:eastAsiaTheme="majorEastAsia" w:hAnsiTheme="majorEastAsia" w:cs="ＭＳ ゴシック"/>
                <w:i/>
                <w:color w:val="000000"/>
                <w:sz w:val="18"/>
                <w:szCs w:val="18"/>
              </w:rPr>
              <w:t xml:space="preserve">30.3.23　</w:t>
            </w:r>
            <w:r w:rsidRPr="00807F2C">
              <w:rPr>
                <w:rFonts w:asciiTheme="majorEastAsia" w:eastAsiaTheme="majorEastAsia" w:hAnsiTheme="majorEastAsia" w:cs="ＭＳ ゴシック"/>
                <w:i/>
                <w:color w:val="000000"/>
                <w:w w:val="50"/>
                <w:sz w:val="18"/>
                <w:szCs w:val="18"/>
              </w:rPr>
              <w:t>Q＆A</w:t>
            </w:r>
            <w:r w:rsidRPr="00807F2C">
              <w:rPr>
                <w:rFonts w:asciiTheme="majorEastAsia" w:eastAsiaTheme="majorEastAsia" w:hAnsiTheme="majorEastAsia" w:cs="ＭＳ ゴシック"/>
                <w:i/>
                <w:color w:val="000000"/>
                <w:sz w:val="18"/>
                <w:szCs w:val="18"/>
              </w:rPr>
              <w:t xml:space="preserve">　問30</w:t>
            </w:r>
          </w:p>
          <w:p w14:paraId="35D28D41" w14:textId="6A34FDF8" w:rsidR="00807F2C" w:rsidRPr="00807F2C" w:rsidRDefault="00807F2C" w:rsidP="00807F2C">
            <w:pPr>
              <w:pStyle w:val="aa"/>
              <w:wordWrap/>
              <w:spacing w:line="200" w:lineRule="exact"/>
              <w:ind w:left="158" w:hangingChars="100" w:hanging="158"/>
              <w:jc w:val="left"/>
              <w:rPr>
                <w:rFonts w:asciiTheme="majorEastAsia" w:eastAsiaTheme="majorEastAsia" w:hAnsiTheme="majorEastAsia"/>
                <w:sz w:val="18"/>
                <w:szCs w:val="18"/>
              </w:rPr>
            </w:pPr>
            <w:r w:rsidRPr="00807F2C">
              <w:rPr>
                <w:rFonts w:asciiTheme="majorEastAsia" w:eastAsiaTheme="majorEastAsia" w:hAnsiTheme="majorEastAsia" w:cs="ＭＳ ゴシック"/>
                <w:i/>
                <w:color w:val="000000"/>
                <w:sz w:val="18"/>
                <w:szCs w:val="18"/>
              </w:rPr>
              <w:t xml:space="preserve">　</w:t>
            </w:r>
            <w:r>
              <w:rPr>
                <w:rFonts w:asciiTheme="majorEastAsia" w:eastAsiaTheme="majorEastAsia" w:hAnsiTheme="majorEastAsia" w:cs="ＭＳ ゴシック" w:hint="eastAsia"/>
                <w:i/>
                <w:color w:val="000000"/>
                <w:sz w:val="18"/>
                <w:szCs w:val="18"/>
              </w:rPr>
              <w:t xml:space="preserve">　</w:t>
            </w:r>
            <w:r w:rsidRPr="00807F2C">
              <w:rPr>
                <w:rFonts w:asciiTheme="majorEastAsia" w:eastAsiaTheme="majorEastAsia" w:hAnsiTheme="majorEastAsia" w:cs="ＭＳ ゴシック"/>
                <w:i/>
                <w:color w:val="000000"/>
                <w:sz w:val="18"/>
                <w:szCs w:val="18"/>
              </w:rPr>
              <w:t>当該利用者が、栄養スクリーニング加算を算定できるサービスを複数利用している場合、栄養スクリーニング加算の算定事業者をどのように判定すればよいか。</w:t>
            </w:r>
          </w:p>
          <w:p w14:paraId="3101E806" w14:textId="66C29A15" w:rsidR="00807F2C" w:rsidRPr="00807F2C" w:rsidRDefault="00807F2C" w:rsidP="00807F2C">
            <w:pPr>
              <w:pStyle w:val="aa"/>
              <w:wordWrap/>
              <w:spacing w:line="200" w:lineRule="exact"/>
              <w:ind w:left="384" w:hanging="204"/>
              <w:jc w:val="left"/>
              <w:rPr>
                <w:rFonts w:asciiTheme="majorEastAsia" w:eastAsiaTheme="majorEastAsia" w:hAnsiTheme="majorEastAsia" w:cs="ＭＳ ゴシック"/>
                <w:i/>
                <w:color w:val="000000"/>
                <w:sz w:val="18"/>
                <w:szCs w:val="18"/>
              </w:rPr>
            </w:pPr>
            <w:r w:rsidRPr="00807F2C">
              <w:rPr>
                <w:rFonts w:asciiTheme="majorEastAsia" w:eastAsiaTheme="majorEastAsia" w:hAnsiTheme="majorEastAsia" w:cs="ＭＳ ゴシック"/>
                <w:i/>
                <w:color w:val="000000"/>
                <w:sz w:val="18"/>
                <w:szCs w:val="18"/>
              </w:rPr>
              <w:t>→　サービス利用者が利用している各種サービスの栄養状態との関連性、実施時間の実績、栄養改善サービスの提供実績、栄養スクリーニングの実施可能性等を踏まえ、サービス担当者会議で検討し、介護支援専門員が判断・決定するものとする。</w:t>
            </w:r>
          </w:p>
          <w:p w14:paraId="312F0A91" w14:textId="77777777" w:rsidR="00807F2C" w:rsidRPr="00807F2C" w:rsidRDefault="00807F2C" w:rsidP="00807F2C">
            <w:pPr>
              <w:pStyle w:val="aa"/>
              <w:wordWrap/>
              <w:spacing w:line="200" w:lineRule="exact"/>
              <w:ind w:left="20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i/>
                <w:color w:val="000000"/>
                <w:sz w:val="18"/>
                <w:szCs w:val="18"/>
              </w:rPr>
              <w:t>H30　Q&amp;A　Vol.6 問２</w:t>
            </w:r>
          </w:p>
          <w:p w14:paraId="0D84DDCB" w14:textId="74B53517" w:rsidR="00807F2C" w:rsidRPr="00A96EAF" w:rsidRDefault="00807F2C" w:rsidP="00807F2C">
            <w:pPr>
              <w:spacing w:line="200" w:lineRule="exact"/>
              <w:ind w:left="162" w:hangingChars="100" w:hanging="162"/>
              <w:jc w:val="left"/>
              <w:rPr>
                <w:rFonts w:asciiTheme="majorEastAsia" w:eastAsiaTheme="majorEastAsia" w:hAnsiTheme="majorEastAsia" w:cs="ＭＳ ゴシック"/>
                <w:color w:val="000000"/>
                <w:szCs w:val="20"/>
              </w:rPr>
            </w:pPr>
            <w:r w:rsidRPr="00807F2C">
              <w:rPr>
                <w:rFonts w:asciiTheme="majorEastAsia" w:eastAsiaTheme="majorEastAsia" w:hAnsiTheme="majorEastAsia" w:cs="ＭＳ ゴシック"/>
                <w:i/>
                <w:color w:val="000000"/>
                <w:sz w:val="18"/>
                <w:szCs w:val="18"/>
              </w:rPr>
              <w:t xml:space="preserve">　　栄養スクリーニング加算は当該事業所以外で既に栄養スクリーニング加算を算定している場合にあっては算定しないこととされているが、当該事業所以外で算定してから６か月を空ければ当該事業所で算定可能だが、算定事業所の決定については上記問３０を参照。</w:t>
            </w:r>
          </w:p>
        </w:tc>
      </w:tr>
    </w:tbl>
    <w:p w14:paraId="10735833" w14:textId="27A61D88" w:rsidR="0081332E" w:rsidRDefault="0081332E">
      <w:r>
        <w:br w:type="page"/>
      </w:r>
    </w:p>
    <w:tbl>
      <w:tblPr>
        <w:tblW w:w="9673"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701"/>
      </w:tblGrid>
      <w:tr w:rsidR="0081332E" w:rsidRPr="0046571F" w14:paraId="420412A5" w14:textId="77777777" w:rsidTr="00A53CF0">
        <w:tc>
          <w:tcPr>
            <w:tcW w:w="1310" w:type="dxa"/>
            <w:tcBorders>
              <w:top w:val="single" w:sz="4" w:space="0" w:color="000001"/>
              <w:left w:val="single" w:sz="4" w:space="0" w:color="000001"/>
              <w:bottom w:val="single" w:sz="4" w:space="0" w:color="000001"/>
            </w:tcBorders>
            <w:shd w:val="clear" w:color="auto" w:fill="FFFFFF"/>
          </w:tcPr>
          <w:p w14:paraId="13E44C01" w14:textId="77777777" w:rsidR="0081332E" w:rsidRPr="00B06D89" w:rsidRDefault="0081332E"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cPr>
          <w:p w14:paraId="38447C6F" w14:textId="77777777" w:rsidR="0081332E" w:rsidRPr="0046571F" w:rsidRDefault="0081332E" w:rsidP="00A53CF0">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36667F66" w14:textId="77777777" w:rsidR="0081332E" w:rsidRPr="0081332E" w:rsidRDefault="0081332E" w:rsidP="00A53CF0">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15323410" w14:textId="77777777" w:rsidR="0081332E" w:rsidRPr="0046571F" w:rsidRDefault="0081332E" w:rsidP="00A53CF0">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807F2C" w14:paraId="75B7BD5C" w14:textId="77777777" w:rsidTr="000B118D">
        <w:tc>
          <w:tcPr>
            <w:tcW w:w="1310" w:type="dxa"/>
            <w:vMerge w:val="restart"/>
            <w:tcBorders>
              <w:top w:val="single" w:sz="4" w:space="0" w:color="000001"/>
              <w:left w:val="single" w:sz="4" w:space="0" w:color="000001"/>
            </w:tcBorders>
            <w:shd w:val="clear" w:color="auto" w:fill="FFFFFF"/>
          </w:tcPr>
          <w:p w14:paraId="5C18A12E" w14:textId="529DF2AA" w:rsidR="00807F2C" w:rsidRPr="00A96EAF" w:rsidRDefault="00807F2C" w:rsidP="00C15BA7">
            <w:pPr>
              <w:pStyle w:val="aa"/>
              <w:wordWrap/>
              <w:spacing w:line="240" w:lineRule="exact"/>
              <w:ind w:left="184" w:right="-106"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19　科学的介護推進体制</w:t>
            </w:r>
          </w:p>
        </w:tc>
        <w:tc>
          <w:tcPr>
            <w:tcW w:w="5953" w:type="dxa"/>
            <w:tcBorders>
              <w:top w:val="single" w:sz="4" w:space="0" w:color="000001"/>
              <w:left w:val="single" w:sz="4" w:space="0" w:color="000001"/>
              <w:bottom w:val="single" w:sz="4" w:space="0" w:color="000001"/>
            </w:tcBorders>
            <w:shd w:val="clear" w:color="auto" w:fill="FFFFFF"/>
          </w:tcPr>
          <w:p w14:paraId="37EC40CC" w14:textId="2593A1A4" w:rsidR="00807F2C" w:rsidRPr="00A96EAF" w:rsidRDefault="00807F2C" w:rsidP="0081332E">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小規模多機能型居宅介護費について、次に掲げるいずれの基準にも適合しているものとして市長に届け出た指定小規模多機能型居宅介護事業所が、利用者に対し指定小規模多機能型居宅介護を行った場合は、１月につき40単位を所定単位数に加算する。</w:t>
            </w:r>
          </w:p>
          <w:p w14:paraId="7D7E98D7" w14:textId="77777777" w:rsidR="00807F2C" w:rsidRPr="00A96EAF" w:rsidRDefault="00807F2C" w:rsidP="00C15BA7">
            <w:pPr>
              <w:pStyle w:val="aa"/>
              <w:wordWrap/>
              <w:spacing w:line="240" w:lineRule="exact"/>
              <w:ind w:left="38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⑴　利用者ごとのＡＤＬ値、栄養状態、口腔機能、認知症の状況その他の利用者の心身の状況等に係る基本的な情報を、厚生労働省に提出していること。</w:t>
            </w:r>
          </w:p>
          <w:p w14:paraId="7CBA5BED" w14:textId="77777777" w:rsidR="00807F2C" w:rsidRPr="00A96EAF" w:rsidRDefault="00807F2C" w:rsidP="00C15BA7">
            <w:pPr>
              <w:pStyle w:val="aa"/>
              <w:wordWrap/>
              <w:spacing w:line="240" w:lineRule="exact"/>
              <w:ind w:left="384" w:hanging="20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⑵　必要に応じて小規模多機能型居宅介護計画を見直すなど、指定小規模多機能型居宅介護の提供に当たって、⑴に規定する情報その他指定小規模多機能型居宅介護を適切かつ有効に提供するために必要な情報を活用していること。</w:t>
            </w:r>
          </w:p>
          <w:p w14:paraId="14657BA0" w14:textId="77777777" w:rsidR="00807F2C" w:rsidRPr="00A96EAF" w:rsidRDefault="00807F2C" w:rsidP="00C15BA7">
            <w:pPr>
              <w:pStyle w:val="aa"/>
              <w:wordWrap/>
              <w:spacing w:line="240" w:lineRule="exact"/>
              <w:ind w:left="180" w:firstLine="18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◆平１８厚告第１２６号別表４ワ</w:t>
            </w:r>
          </w:p>
          <w:p w14:paraId="14446B97" w14:textId="77777777" w:rsidR="00807F2C" w:rsidRPr="00A96EAF" w:rsidRDefault="00807F2C" w:rsidP="00C15BA7">
            <w:pPr>
              <w:pStyle w:val="aa"/>
              <w:wordWrap/>
              <w:spacing w:line="240" w:lineRule="exact"/>
              <w:jc w:val="left"/>
              <w:rPr>
                <w:rFonts w:asciiTheme="majorEastAsia" w:eastAsiaTheme="majorEastAsia" w:hAnsiTheme="majorEastAsia" w:cs="ＭＳ ゴシック"/>
                <w:color w:val="000000"/>
                <w:w w:val="50"/>
                <w:sz w:val="20"/>
                <w:szCs w:val="20"/>
              </w:rPr>
            </w:pPr>
          </w:p>
          <w:p w14:paraId="1FE037C1" w14:textId="77777777" w:rsidR="00807F2C" w:rsidRPr="00807F2C" w:rsidRDefault="00807F2C" w:rsidP="00807F2C">
            <w:pPr>
              <w:pStyle w:val="aa"/>
              <w:wordWrap/>
              <w:spacing w:line="220" w:lineRule="exact"/>
              <w:ind w:firstLine="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 xml:space="preserve">◎　科学的介護推進体制加算について　　</w:t>
            </w:r>
            <w:r w:rsidRPr="00807F2C">
              <w:rPr>
                <w:rFonts w:asciiTheme="majorEastAsia" w:eastAsiaTheme="majorEastAsia" w:hAnsiTheme="majorEastAsia" w:cs="ＭＳ ゴシック"/>
                <w:color w:val="000000"/>
                <w:w w:val="50"/>
                <w:sz w:val="18"/>
                <w:szCs w:val="18"/>
              </w:rPr>
              <w:t>◆平１８留意事項通知第２の３の２（１９）準用</w:t>
            </w:r>
          </w:p>
          <w:p w14:paraId="77C7ADEB" w14:textId="77777777" w:rsidR="00807F2C" w:rsidRPr="00807F2C" w:rsidRDefault="00807F2C" w:rsidP="00807F2C">
            <w:pPr>
              <w:pStyle w:val="aa"/>
              <w:wordWrap/>
              <w:spacing w:line="220" w:lineRule="exact"/>
              <w:ind w:left="56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①　科学的介護推進体制加算は、原則として利用者全員を対象として、利用者ごとに下記注に掲げる要件を満たした場合に、当該事業所の利用者全員に対して算定できるものであること。</w:t>
            </w:r>
          </w:p>
          <w:p w14:paraId="42680329" w14:textId="77777777" w:rsidR="00807F2C" w:rsidRPr="00807F2C" w:rsidRDefault="00807F2C" w:rsidP="00807F2C">
            <w:pPr>
              <w:pStyle w:val="aa"/>
              <w:wordWrap/>
              <w:spacing w:line="220" w:lineRule="exact"/>
              <w:ind w:left="56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②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2B4E203A" w14:textId="77777777" w:rsidR="00807F2C" w:rsidRPr="00807F2C" w:rsidRDefault="00807F2C" w:rsidP="00807F2C">
            <w:pPr>
              <w:pStyle w:val="aa"/>
              <w:wordWrap/>
              <w:spacing w:line="220" w:lineRule="exact"/>
              <w:ind w:left="56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③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6F370CDC" w14:textId="77777777" w:rsidR="00807F2C" w:rsidRPr="00807F2C" w:rsidRDefault="00807F2C" w:rsidP="00807F2C">
            <w:pPr>
              <w:pStyle w:val="aa"/>
              <w:wordWrap/>
              <w:spacing w:line="220" w:lineRule="exact"/>
              <w:ind w:left="74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イ　利用者の心身の状況等に係る基本的な情報に基づき、適切なサービスを提供するためのサービス計画を作成する（Plan）。</w:t>
            </w:r>
          </w:p>
          <w:p w14:paraId="2DF5522D" w14:textId="77777777" w:rsidR="00807F2C" w:rsidRPr="00807F2C" w:rsidRDefault="00807F2C" w:rsidP="00807F2C">
            <w:pPr>
              <w:pStyle w:val="aa"/>
              <w:wordWrap/>
              <w:spacing w:line="220" w:lineRule="exact"/>
              <w:ind w:left="74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ロ　サービスの提供に当たっては、サービス計画に基づいて、利用者の自立支援や重度化防止に資する介護を実施する（Do）。</w:t>
            </w:r>
          </w:p>
          <w:p w14:paraId="375E64BC" w14:textId="77777777" w:rsidR="00807F2C" w:rsidRPr="00807F2C" w:rsidRDefault="00807F2C" w:rsidP="00807F2C">
            <w:pPr>
              <w:pStyle w:val="aa"/>
              <w:wordWrap/>
              <w:spacing w:line="220" w:lineRule="exact"/>
              <w:ind w:left="74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ハ　ＬＩＦＥへの提出情報及びフィードバック情報等も活用し、多職種が共同して、事業所の特性やサービス提供の在り方について検証を行う（Check）。</w:t>
            </w:r>
          </w:p>
          <w:p w14:paraId="3B4B58B6" w14:textId="77777777" w:rsidR="00807F2C" w:rsidRPr="00807F2C" w:rsidRDefault="00807F2C" w:rsidP="00807F2C">
            <w:pPr>
              <w:pStyle w:val="aa"/>
              <w:wordWrap/>
              <w:spacing w:line="220" w:lineRule="exact"/>
              <w:ind w:left="744" w:hanging="204"/>
              <w:jc w:val="left"/>
              <w:rPr>
                <w:rFonts w:asciiTheme="majorEastAsia" w:eastAsiaTheme="majorEastAsia" w:hAnsiTheme="majorEastAsia"/>
                <w:sz w:val="18"/>
                <w:szCs w:val="18"/>
              </w:rPr>
            </w:pPr>
            <w:r w:rsidRPr="00807F2C">
              <w:rPr>
                <w:rFonts w:asciiTheme="majorEastAsia" w:eastAsiaTheme="majorEastAsia" w:hAnsiTheme="majorEastAsia" w:cs="ＭＳ ゴシック"/>
                <w:color w:val="000000"/>
                <w:sz w:val="18"/>
                <w:szCs w:val="18"/>
              </w:rPr>
              <w:t>ニ　検証結果に基づき、利用者のサービス計画を適切に見直し、事業所全体として、サービスの質の更なる向上に努める（Action）。</w:t>
            </w:r>
          </w:p>
          <w:p w14:paraId="5F83242F" w14:textId="4CC30A85" w:rsidR="00807F2C" w:rsidRPr="00A96EAF" w:rsidRDefault="00807F2C" w:rsidP="00807F2C">
            <w:pPr>
              <w:pStyle w:val="aa"/>
              <w:wordWrap/>
              <w:spacing w:line="220" w:lineRule="exact"/>
              <w:ind w:left="564" w:hanging="204"/>
              <w:jc w:val="left"/>
              <w:rPr>
                <w:rFonts w:asciiTheme="majorEastAsia" w:eastAsiaTheme="majorEastAsia" w:hAnsiTheme="majorEastAsia"/>
                <w:sz w:val="20"/>
                <w:szCs w:val="20"/>
              </w:rPr>
            </w:pPr>
            <w:r w:rsidRPr="00807F2C">
              <w:rPr>
                <w:rFonts w:asciiTheme="majorEastAsia" w:eastAsiaTheme="majorEastAsia" w:hAnsiTheme="majorEastAsia" w:cs="ＭＳ ゴシック"/>
                <w:color w:val="000000"/>
                <w:sz w:val="18"/>
                <w:szCs w:val="18"/>
              </w:rPr>
              <w:t>④　提出された情報については、国民の健康の保持増進及びその有する能力の維持向上に資するため、適宜活用されるものである。</w:t>
            </w:r>
          </w:p>
        </w:tc>
        <w:tc>
          <w:tcPr>
            <w:tcW w:w="709" w:type="dxa"/>
            <w:tcBorders>
              <w:top w:val="single" w:sz="4" w:space="0" w:color="000001"/>
              <w:left w:val="single" w:sz="4" w:space="0" w:color="000001"/>
              <w:bottom w:val="single" w:sz="4" w:space="0" w:color="000001"/>
            </w:tcBorders>
            <w:shd w:val="clear" w:color="auto" w:fill="FFFFFF"/>
          </w:tcPr>
          <w:p w14:paraId="66B0BD7A" w14:textId="77777777" w:rsidR="00807F2C"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58232227"/>
                <w14:checkbox>
                  <w14:checked w14:val="0"/>
                  <w14:checkedState w14:val="00FE" w14:font="Wingdings"/>
                  <w14:uncheckedState w14:val="2610" w14:font="ＭＳ ゴシック"/>
                </w14:checkbox>
              </w:sdtPr>
              <w:sdtEndPr/>
              <w:sdtContent>
                <w:r w:rsidR="00807F2C">
                  <w:rPr>
                    <w:rFonts w:asciiTheme="majorEastAsia" w:eastAsiaTheme="majorEastAsia" w:hAnsiTheme="majorEastAsia" w:hint="eastAsia"/>
                  </w:rPr>
                  <w:t>☐</w:t>
                </w:r>
              </w:sdtContent>
            </w:sdt>
            <w:r w:rsidR="00807F2C">
              <w:rPr>
                <w:rFonts w:asciiTheme="majorEastAsia" w:eastAsiaTheme="majorEastAsia" w:hAnsiTheme="majorEastAsia" w:hint="eastAsia"/>
              </w:rPr>
              <w:t>適</w:t>
            </w:r>
          </w:p>
          <w:p w14:paraId="2561D55A" w14:textId="77777777" w:rsidR="00807F2C"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368750081"/>
                <w14:checkbox>
                  <w14:checked w14:val="0"/>
                  <w14:checkedState w14:val="00FE" w14:font="Wingdings"/>
                  <w14:uncheckedState w14:val="2610" w14:font="ＭＳ ゴシック"/>
                </w14:checkbox>
              </w:sdtPr>
              <w:sdtEndPr/>
              <w:sdtContent>
                <w:r w:rsidR="00807F2C">
                  <w:rPr>
                    <w:rFonts w:hAnsi="ＭＳ ゴシック" w:hint="eastAsia"/>
                  </w:rPr>
                  <w:t>☐</w:t>
                </w:r>
              </w:sdtContent>
            </w:sdt>
            <w:r w:rsidR="00807F2C">
              <w:rPr>
                <w:rFonts w:asciiTheme="majorEastAsia" w:eastAsiaTheme="majorEastAsia" w:hAnsiTheme="majorEastAsia" w:hint="eastAsia"/>
              </w:rPr>
              <w:t>否</w:t>
            </w:r>
          </w:p>
          <w:p w14:paraId="7F08582A" w14:textId="3542A3FB" w:rsidR="00807F2C"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487084667"/>
                <w14:checkbox>
                  <w14:checked w14:val="0"/>
                  <w14:checkedState w14:val="00FE" w14:font="Wingdings"/>
                  <w14:uncheckedState w14:val="2610" w14:font="ＭＳ ゴシック"/>
                </w14:checkbox>
              </w:sdtPr>
              <w:sdtEndPr/>
              <w:sdtContent>
                <w:r w:rsidR="00807F2C">
                  <w:rPr>
                    <w:rFonts w:asciiTheme="majorEastAsia" w:eastAsiaTheme="majorEastAsia" w:hAnsiTheme="majorEastAsia" w:hint="eastAsia"/>
                  </w:rPr>
                  <w:t>☐</w:t>
                </w:r>
              </w:sdtContent>
            </w:sdt>
            <w:r w:rsidR="00807F2C">
              <w:rPr>
                <w:rFonts w:asciiTheme="majorEastAsia" w:eastAsiaTheme="majorEastAsia" w:hAnsiTheme="majorEastAsia" w:hint="eastAsia"/>
              </w:rPr>
              <w:t>無</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5CB3B871" w14:textId="77777777" w:rsidR="00807F2C" w:rsidRPr="00A96EAF" w:rsidRDefault="00807F2C" w:rsidP="0081332E">
            <w:pPr>
              <w:spacing w:line="240" w:lineRule="exact"/>
              <w:jc w:val="left"/>
              <w:rPr>
                <w:rFonts w:asciiTheme="majorEastAsia" w:eastAsiaTheme="majorEastAsia" w:hAnsiTheme="majorEastAsia" w:cs="ＭＳ ゴシック"/>
                <w:color w:val="000000"/>
                <w:szCs w:val="20"/>
              </w:rPr>
            </w:pPr>
          </w:p>
        </w:tc>
      </w:tr>
      <w:tr w:rsidR="00807F2C" w14:paraId="7EC49988" w14:textId="77777777" w:rsidTr="000B118D">
        <w:tc>
          <w:tcPr>
            <w:tcW w:w="1310" w:type="dxa"/>
            <w:vMerge/>
            <w:tcBorders>
              <w:left w:val="single" w:sz="4" w:space="0" w:color="000001"/>
              <w:bottom w:val="single" w:sz="4" w:space="0" w:color="000001"/>
            </w:tcBorders>
            <w:shd w:val="clear" w:color="auto" w:fill="FFFFFF"/>
          </w:tcPr>
          <w:p w14:paraId="4793B2B7" w14:textId="77777777" w:rsidR="00807F2C" w:rsidRPr="00A96EAF" w:rsidRDefault="00807F2C" w:rsidP="00C15BA7">
            <w:pPr>
              <w:pStyle w:val="aa"/>
              <w:wordWrap/>
              <w:spacing w:line="240" w:lineRule="exact"/>
              <w:ind w:left="184" w:right="-106" w:hanging="184"/>
              <w:jc w:val="left"/>
              <w:rPr>
                <w:rFonts w:asciiTheme="majorEastAsia" w:eastAsiaTheme="majorEastAsia" w:hAnsiTheme="majorEastAsia" w:cs="ＭＳ ゴシック"/>
                <w:color w:val="000000"/>
                <w:sz w:val="20"/>
                <w:szCs w:val="20"/>
              </w:rPr>
            </w:pPr>
          </w:p>
        </w:tc>
        <w:tc>
          <w:tcPr>
            <w:tcW w:w="8363" w:type="dxa"/>
            <w:gridSpan w:val="3"/>
            <w:tcBorders>
              <w:top w:val="single" w:sz="4" w:space="0" w:color="000001"/>
              <w:left w:val="single" w:sz="4" w:space="0" w:color="000001"/>
              <w:bottom w:val="single" w:sz="4" w:space="0" w:color="000001"/>
              <w:right w:val="single" w:sz="4" w:space="0" w:color="000001"/>
            </w:tcBorders>
            <w:shd w:val="clear" w:color="auto" w:fill="FFFFFF"/>
          </w:tcPr>
          <w:p w14:paraId="4575C0E8" w14:textId="77777777" w:rsidR="00807F2C" w:rsidRPr="00807F2C" w:rsidRDefault="00807F2C" w:rsidP="00807F2C">
            <w:pPr>
              <w:pStyle w:val="aa"/>
              <w:wordWrap/>
              <w:spacing w:line="200" w:lineRule="exact"/>
              <w:jc w:val="left"/>
              <w:rPr>
                <w:rFonts w:asciiTheme="majorEastAsia" w:eastAsiaTheme="majorEastAsia" w:hAnsiTheme="majorEastAsia"/>
                <w:sz w:val="18"/>
                <w:szCs w:val="18"/>
              </w:rPr>
            </w:pPr>
            <w:r w:rsidRPr="00807F2C">
              <w:rPr>
                <w:rFonts w:asciiTheme="majorEastAsia" w:eastAsiaTheme="majorEastAsia" w:hAnsiTheme="majorEastAsia" w:cs="ＭＳ ゴシック"/>
                <w:i/>
                <w:iCs/>
                <w:color w:val="000000"/>
                <w:sz w:val="18"/>
                <w:szCs w:val="18"/>
              </w:rPr>
              <w:t>Ｒ３Ｑ＆Ａ　Vol.３　問19</w:t>
            </w:r>
          </w:p>
          <w:p w14:paraId="2BD0A7DD" w14:textId="51764E7F" w:rsidR="00807F2C" w:rsidRPr="00A96EAF" w:rsidRDefault="00807F2C" w:rsidP="00807F2C">
            <w:pPr>
              <w:spacing w:line="200" w:lineRule="exact"/>
              <w:jc w:val="left"/>
              <w:rPr>
                <w:rFonts w:asciiTheme="majorEastAsia" w:eastAsiaTheme="majorEastAsia" w:hAnsiTheme="majorEastAsia" w:cs="ＭＳ ゴシック"/>
                <w:color w:val="000000"/>
                <w:szCs w:val="20"/>
              </w:rPr>
            </w:pPr>
            <w:r w:rsidRPr="00807F2C">
              <w:rPr>
                <w:rFonts w:asciiTheme="majorEastAsia" w:eastAsiaTheme="majorEastAsia" w:hAnsiTheme="majorEastAsia" w:cs="ＭＳ ゴシック"/>
                <w:i/>
                <w:iCs/>
                <w:color w:val="000000"/>
                <w:sz w:val="18"/>
                <w:szCs w:val="18"/>
              </w:rPr>
              <w:t>科学的介護推進体制加算、ＡＤＬ維持等加算 (Ⅰ)若しくは (Ⅱ)、自立支援促進加算、個別機能訓練加算 (Ⅱ)、リハビリテーションマネジメント加算 (Ａ)ロ若しくは (Ｂ)ロ、リハビリテーションマネジメント計画書情報加算又は理学療法若しくは作業療法及び言語聴覚療法に係る加算において、 Barthel Index （ＢＩ）のデータ提出に際して、老人保健健康増進等事業においてＩＣＦステージングから読み替えについて、測定者が、① ＢＩ に係る研修を受け 、② ＢＩ への 読み替え規則を理解し、③ 読み替え精度等を踏まえ、必要に応じて、読み替えの際に、正確な BI を別途評価する等の対応を行い、提出することが必要である。</w:t>
            </w:r>
          </w:p>
        </w:tc>
      </w:tr>
    </w:tbl>
    <w:p w14:paraId="22AA080E" w14:textId="4E1C6D14" w:rsidR="0081332E" w:rsidRDefault="0081332E">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231"/>
        <w:gridCol w:w="5633"/>
        <w:gridCol w:w="709"/>
        <w:gridCol w:w="1417"/>
      </w:tblGrid>
      <w:tr w:rsidR="0081332E" w:rsidRPr="0046571F" w14:paraId="56D71822" w14:textId="77777777" w:rsidTr="00E659E0">
        <w:tc>
          <w:tcPr>
            <w:tcW w:w="1310" w:type="dxa"/>
            <w:tcBorders>
              <w:top w:val="single" w:sz="4" w:space="0" w:color="000001"/>
              <w:left w:val="single" w:sz="4" w:space="0" w:color="000001"/>
              <w:bottom w:val="single" w:sz="4" w:space="0" w:color="000001"/>
            </w:tcBorders>
            <w:shd w:val="clear" w:color="auto" w:fill="FFFFFF"/>
          </w:tcPr>
          <w:p w14:paraId="17C6A26D" w14:textId="77777777" w:rsidR="0081332E" w:rsidRPr="00B06D89" w:rsidRDefault="0081332E"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6095" w:type="dxa"/>
            <w:gridSpan w:val="3"/>
            <w:tcBorders>
              <w:top w:val="single" w:sz="4" w:space="0" w:color="000001"/>
              <w:left w:val="single" w:sz="4" w:space="0" w:color="000001"/>
              <w:bottom w:val="single" w:sz="4" w:space="0" w:color="000001"/>
            </w:tcBorders>
            <w:shd w:val="clear" w:color="auto" w:fill="FFFFFF"/>
          </w:tcPr>
          <w:p w14:paraId="3A51EADE" w14:textId="77777777" w:rsidR="0081332E" w:rsidRPr="0046571F" w:rsidRDefault="0081332E" w:rsidP="00A53CF0">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73AC141F" w14:textId="77777777" w:rsidR="0081332E" w:rsidRPr="0081332E" w:rsidRDefault="0081332E" w:rsidP="00A53CF0">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2B8CE26C" w14:textId="77777777" w:rsidR="0081332E" w:rsidRPr="0046571F" w:rsidRDefault="0081332E" w:rsidP="00A53CF0">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E659E0" w14:paraId="13BD44D2" w14:textId="77777777" w:rsidTr="00E659E0">
        <w:tc>
          <w:tcPr>
            <w:tcW w:w="1310" w:type="dxa"/>
            <w:vMerge w:val="restart"/>
            <w:tcBorders>
              <w:top w:val="single" w:sz="4" w:space="0" w:color="000001"/>
              <w:left w:val="single" w:sz="4" w:space="0" w:color="000001"/>
              <w:bottom w:val="single" w:sz="4" w:space="0" w:color="000001"/>
            </w:tcBorders>
            <w:shd w:val="clear" w:color="auto" w:fill="FFFFFF"/>
          </w:tcPr>
          <w:p w14:paraId="24E86B5C" w14:textId="2BACE3C0" w:rsidR="00E659E0" w:rsidRPr="00A96EAF" w:rsidRDefault="00E659E0" w:rsidP="00C15BA7">
            <w:pPr>
              <w:pStyle w:val="aa"/>
              <w:wordWrap/>
              <w:spacing w:line="240" w:lineRule="exact"/>
              <w:ind w:left="184" w:hanging="184"/>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20　サービス提供体制強化加算</w:t>
            </w:r>
          </w:p>
        </w:tc>
        <w:tc>
          <w:tcPr>
            <w:tcW w:w="6095" w:type="dxa"/>
            <w:gridSpan w:val="3"/>
            <w:tcBorders>
              <w:top w:val="single" w:sz="4" w:space="0" w:color="000001"/>
              <w:left w:val="single" w:sz="4" w:space="0" w:color="000001"/>
            </w:tcBorders>
            <w:shd w:val="clear" w:color="auto" w:fill="FFFFFF"/>
          </w:tcPr>
          <w:p w14:paraId="49AE4CD8" w14:textId="63966871" w:rsidR="00E659E0" w:rsidRPr="00A96EAF" w:rsidRDefault="00E659E0"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別に厚生労働大臣が定める基準（注）に適合しているものとして、　市長に届け出た指定小規模多機能型居宅介護事業所が、登録者に対し、指定小規模多機能型居宅介護を行った場合は、当該基準に掲げる区分に従い小規模多機能型居宅介護費（短期利用居宅介護費を除く。）については１月につき、短期利用居宅介護費を算定している場合は１日につき、次に掲げる所定単位数を加算しているか。ただし、次に掲げるいずれかの加算を算定している場合においては、次に掲げるその他の加算は算定しない。</w:t>
            </w:r>
            <w:r w:rsidRPr="00A96EAF">
              <w:rPr>
                <w:rFonts w:asciiTheme="majorEastAsia" w:eastAsiaTheme="majorEastAsia" w:hAnsiTheme="majorEastAsia" w:cs="ＭＳ ゴシック"/>
                <w:color w:val="000000"/>
                <w:w w:val="50"/>
                <w:sz w:val="20"/>
                <w:szCs w:val="20"/>
              </w:rPr>
              <w:t>◆平１８厚告１２６別表４カ注、平１８留意事項通知第２の５（1６）</w:t>
            </w:r>
          </w:p>
          <w:p w14:paraId="3EC6E8D7" w14:textId="77777777" w:rsidR="00E659E0" w:rsidRPr="00A96EAF" w:rsidRDefault="00E659E0" w:rsidP="00C15BA7">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w w:val="50"/>
                <w:sz w:val="20"/>
                <w:szCs w:val="20"/>
              </w:rPr>
              <w:t xml:space="preserve">　　</w:t>
            </w:r>
          </w:p>
          <w:p w14:paraId="02258AA7" w14:textId="61EC56D2" w:rsidR="00E659E0" w:rsidRPr="00A96EAF" w:rsidRDefault="00E659E0" w:rsidP="005E36CB">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注　厚生労働大臣が定める基準　</w:t>
            </w:r>
            <w:r w:rsidRPr="00A96EAF">
              <w:rPr>
                <w:rFonts w:asciiTheme="majorEastAsia" w:eastAsiaTheme="majorEastAsia" w:hAnsiTheme="majorEastAsia" w:cs="ＭＳ ゴシック"/>
                <w:color w:val="000000"/>
                <w:w w:val="50"/>
                <w:sz w:val="20"/>
                <w:szCs w:val="20"/>
              </w:rPr>
              <w:t>◆平２７厚告９５第５７号</w:t>
            </w:r>
            <w:r w:rsidRPr="00A96EAF">
              <w:rPr>
                <w:rFonts w:asciiTheme="majorEastAsia" w:eastAsiaTheme="majorEastAsia" w:hAnsiTheme="majorEastAsia" w:cs="ＭＳ ゴシック"/>
                <w:color w:val="000000"/>
                <w:sz w:val="20"/>
                <w:szCs w:val="20"/>
              </w:rPr>
              <w:t xml:space="preserve">　</w:t>
            </w:r>
          </w:p>
        </w:tc>
        <w:tc>
          <w:tcPr>
            <w:tcW w:w="709" w:type="dxa"/>
            <w:tcBorders>
              <w:top w:val="single" w:sz="4" w:space="0" w:color="000001"/>
              <w:left w:val="single" w:sz="4" w:space="0" w:color="000001"/>
            </w:tcBorders>
            <w:shd w:val="clear" w:color="auto" w:fill="FFFFFF"/>
          </w:tcPr>
          <w:p w14:paraId="7C8ACDF2" w14:textId="30E916F2" w:rsidR="00E659E0" w:rsidRPr="005E36CB" w:rsidRDefault="00E659E0" w:rsidP="005E36CB">
            <w:pPr>
              <w:snapToGrid/>
              <w:spacing w:line="220" w:lineRule="exact"/>
              <w:jc w:val="both"/>
              <w:rPr>
                <w:rFonts w:asciiTheme="majorEastAsia" w:eastAsiaTheme="majorEastAsia" w:hAnsiTheme="majorEastAsia"/>
              </w:rPr>
            </w:pPr>
          </w:p>
        </w:tc>
        <w:tc>
          <w:tcPr>
            <w:tcW w:w="1417" w:type="dxa"/>
            <w:vMerge w:val="restart"/>
            <w:tcBorders>
              <w:top w:val="single" w:sz="4" w:space="0" w:color="000001"/>
              <w:left w:val="single" w:sz="4" w:space="0" w:color="000001"/>
              <w:right w:val="single" w:sz="4" w:space="0" w:color="000001"/>
            </w:tcBorders>
            <w:shd w:val="clear" w:color="auto" w:fill="FFFFFF"/>
          </w:tcPr>
          <w:p w14:paraId="23E836F7" w14:textId="5AE633A5"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(加算　Ⅰ・Ⅱ・Ⅲ)</w:t>
            </w:r>
          </w:p>
          <w:p w14:paraId="580FDFF7"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p w14:paraId="740FFB3E" w14:textId="77777777"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pacing w:val="0"/>
                <w:sz w:val="15"/>
                <w:szCs w:val="15"/>
              </w:rPr>
              <w:t>【①　研　修】</w:t>
            </w:r>
          </w:p>
          <w:p w14:paraId="242664AC" w14:textId="77777777"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pacing w:val="0"/>
                <w:sz w:val="15"/>
                <w:szCs w:val="15"/>
              </w:rPr>
              <w:t>□</w:t>
            </w:r>
            <w:r w:rsidRPr="005E36CB">
              <w:rPr>
                <w:rFonts w:asciiTheme="majorEastAsia" w:eastAsiaTheme="majorEastAsia" w:hAnsiTheme="majorEastAsia" w:cs="ＭＳ ゴシック"/>
                <w:b/>
                <w:color w:val="000000"/>
                <w:spacing w:val="0"/>
                <w:sz w:val="15"/>
                <w:szCs w:val="15"/>
                <w:u w:val="wave"/>
              </w:rPr>
              <w:t>全員の</w:t>
            </w:r>
            <w:r w:rsidRPr="005E36CB">
              <w:rPr>
                <w:rFonts w:asciiTheme="majorEastAsia" w:eastAsiaTheme="majorEastAsia" w:hAnsiTheme="majorEastAsia" w:cs="ＭＳ ゴシック"/>
                <w:color w:val="000000"/>
                <w:spacing w:val="0"/>
                <w:sz w:val="15"/>
                <w:szCs w:val="15"/>
              </w:rPr>
              <w:t>計画の有・無</w:t>
            </w:r>
          </w:p>
          <w:p w14:paraId="6FF0EABB" w14:textId="4BE4F0FF"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pacing w:val="0"/>
                <w:sz w:val="15"/>
                <w:szCs w:val="15"/>
              </w:rPr>
              <w:t>※職責、経験年数、勤務年数、資格、本人意向等によるグループ分けによる作成も可</w:t>
            </w:r>
          </w:p>
          <w:p w14:paraId="0869F662" w14:textId="77777777" w:rsidR="00E659E0" w:rsidRPr="005E36CB" w:rsidRDefault="00E659E0" w:rsidP="005E36CB">
            <w:pPr>
              <w:pStyle w:val="aa"/>
              <w:wordWrap/>
              <w:spacing w:line="160" w:lineRule="exact"/>
              <w:ind w:left="184" w:hanging="184"/>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w:t>
            </w:r>
            <w:r w:rsidRPr="005E36CB">
              <w:rPr>
                <w:rFonts w:asciiTheme="majorEastAsia" w:eastAsiaTheme="majorEastAsia" w:hAnsiTheme="majorEastAsia" w:cs="ＭＳ ゴシック"/>
                <w:color w:val="000000"/>
                <w:sz w:val="15"/>
                <w:szCs w:val="15"/>
                <w:u w:val="wave"/>
              </w:rPr>
              <w:t>個別・具体的な目標、内容等となっているか</w:t>
            </w:r>
            <w:r w:rsidRPr="005E36CB">
              <w:rPr>
                <w:rFonts w:asciiTheme="majorEastAsia" w:eastAsiaTheme="majorEastAsia" w:hAnsiTheme="majorEastAsia" w:cs="ＭＳ ゴシック"/>
                <w:color w:val="000000"/>
                <w:sz w:val="15"/>
                <w:szCs w:val="15"/>
              </w:rPr>
              <w:t>（画一的になっていないか）。</w:t>
            </w:r>
          </w:p>
          <w:p w14:paraId="641DB72F"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p w14:paraId="63097F02" w14:textId="28FE45F2"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【②会議】</w:t>
            </w:r>
          </w:p>
          <w:p w14:paraId="7E5A5002" w14:textId="77777777"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会議開催状況</w:t>
            </w:r>
          </w:p>
          <w:p w14:paraId="76DEEF51" w14:textId="03DEAE3D" w:rsidR="00E659E0" w:rsidRPr="005E36CB" w:rsidRDefault="00E659E0" w:rsidP="005E36CB">
            <w:pPr>
              <w:pStyle w:val="aa"/>
              <w:wordWrap/>
              <w:spacing w:line="160" w:lineRule="exact"/>
              <w:jc w:val="left"/>
              <w:rPr>
                <w:rFonts w:asciiTheme="majorEastAsia" w:eastAsiaTheme="majorEastAsia" w:hAnsiTheme="majorEastAsia" w:cs="ＭＳ ゴシック"/>
                <w:color w:val="000000"/>
                <w:spacing w:val="0"/>
                <w:sz w:val="15"/>
                <w:szCs w:val="15"/>
              </w:rPr>
            </w:pPr>
            <w:r w:rsidRPr="005E36CB">
              <w:rPr>
                <w:rFonts w:asciiTheme="majorEastAsia" w:eastAsiaTheme="majorEastAsia" w:hAnsiTheme="majorEastAsia" w:cs="ＭＳ ゴシック"/>
                <w:color w:val="000000"/>
                <w:spacing w:val="0"/>
                <w:sz w:val="15"/>
                <w:szCs w:val="15"/>
              </w:rPr>
              <w:t>（　　　　　）</w:t>
            </w:r>
          </w:p>
          <w:p w14:paraId="618FE4DE" w14:textId="77777777"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参加状況</w:t>
            </w:r>
          </w:p>
          <w:p w14:paraId="684C0EF5" w14:textId="11573F70"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pacing w:val="0"/>
                <w:sz w:val="15"/>
                <w:szCs w:val="15"/>
              </w:rPr>
              <w:t>（　　　　　）</w:t>
            </w:r>
          </w:p>
          <w:p w14:paraId="58446878" w14:textId="10CF04DF" w:rsidR="00E659E0" w:rsidRPr="005E36CB" w:rsidRDefault="00E659E0" w:rsidP="005E36CB">
            <w:pPr>
              <w:pStyle w:val="aa"/>
              <w:wordWrap/>
              <w:spacing w:line="160" w:lineRule="exact"/>
              <w:jc w:val="left"/>
              <w:rPr>
                <w:rFonts w:asciiTheme="majorEastAsia" w:eastAsiaTheme="majorEastAsia" w:hAnsiTheme="majorEastAsia" w:cs="ＭＳ ゴシック"/>
                <w:color w:val="000000"/>
                <w:sz w:val="15"/>
                <w:szCs w:val="15"/>
              </w:rPr>
            </w:pPr>
            <w:r w:rsidRPr="005E36CB">
              <w:rPr>
                <w:rFonts w:asciiTheme="majorEastAsia" w:eastAsiaTheme="majorEastAsia" w:hAnsiTheme="majorEastAsia" w:cs="ＭＳ ゴシック"/>
                <w:color w:val="000000"/>
                <w:spacing w:val="0"/>
                <w:sz w:val="15"/>
                <w:szCs w:val="15"/>
              </w:rPr>
              <w:t>※欠席者が散見される場合は、全員参加ができるよう開催方法をグループ単位で行っているか。</w:t>
            </w:r>
          </w:p>
          <w:p w14:paraId="5368AD18"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p w14:paraId="71C541F7" w14:textId="77777777"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【③人材要件】</w:t>
            </w:r>
          </w:p>
          <w:p w14:paraId="37808F2D" w14:textId="77777777" w:rsidR="00E659E0" w:rsidRPr="005E36CB" w:rsidRDefault="00E659E0" w:rsidP="005E36CB">
            <w:pPr>
              <w:pStyle w:val="aa"/>
              <w:wordWrap/>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u w:val="wave"/>
              </w:rPr>
              <w:t>年度（4月～翌2月）の左記割合数値を3月に確認の上、翌年度加算算定の可否を決定できているか。（不可の場合は速やかに届出要）</w:t>
            </w:r>
          </w:p>
          <w:p w14:paraId="5A01814B"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 xml:space="preserve">（前年度数値） </w:t>
            </w:r>
          </w:p>
          <w:p w14:paraId="06CA132F"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p w14:paraId="114EABFF"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介護従業者の総数</w:t>
            </w:r>
          </w:p>
          <w:p w14:paraId="122918C7"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4DA8342D"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上記のうち介護福祉士の総数</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48E690CB"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割合</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w:t>
            </w:r>
          </w:p>
          <w:p w14:paraId="504D8B8B"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勤務表【適・否】</w:t>
            </w:r>
          </w:p>
          <w:p w14:paraId="49EF3E7E"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資格証【適・否】</w:t>
            </w:r>
          </w:p>
          <w:p w14:paraId="1D3E5C5D"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p w14:paraId="7C6A0CDC"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介護従業者の総数</w:t>
            </w:r>
          </w:p>
          <w:p w14:paraId="0B7C5327"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3B8EC321"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上記のうち常勤職員の総数</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6EE09929"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割合</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w:t>
            </w:r>
          </w:p>
          <w:p w14:paraId="3960A15F"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勤務表【適・否】</w:t>
            </w:r>
          </w:p>
          <w:p w14:paraId="4B1B8D82"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雇用契約書等</w:t>
            </w:r>
          </w:p>
          <w:p w14:paraId="42F66D11" w14:textId="70FAA704"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r w:rsidRPr="005E36CB">
              <w:rPr>
                <w:rFonts w:asciiTheme="majorEastAsia" w:eastAsiaTheme="majorEastAsia" w:hAnsiTheme="majorEastAsia" w:cs="ＭＳ ゴシック"/>
                <w:color w:val="000000"/>
                <w:sz w:val="15"/>
                <w:szCs w:val="15"/>
              </w:rPr>
              <w:t>【適・否】</w:t>
            </w:r>
          </w:p>
          <w:p w14:paraId="02C2FC9F"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p w14:paraId="0D621244"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介護従業者</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06637E85"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上記のうち勤続年数10年以上の介護福祉士の総数</w:t>
            </w:r>
          </w:p>
          <w:p w14:paraId="31F96732"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47F8A974"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割合</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w:t>
            </w:r>
          </w:p>
          <w:p w14:paraId="29899B23"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勤務表【適・否】</w:t>
            </w:r>
          </w:p>
          <w:p w14:paraId="1F1158F2"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経歴書【適・否】</w:t>
            </w:r>
          </w:p>
          <w:p w14:paraId="778DFD79"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p w14:paraId="1D4208B0"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介護従業者</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095419FD"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上記のうち勤続年数7年以上の者の総数</w:t>
            </w:r>
          </w:p>
          <w:p w14:paraId="7A75AE69"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人（常勤換算）</w:t>
            </w:r>
          </w:p>
          <w:p w14:paraId="0FB0F87F"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割合</w:t>
            </w:r>
            <w:r w:rsidRPr="005E36CB">
              <w:rPr>
                <w:rFonts w:asciiTheme="majorEastAsia" w:eastAsiaTheme="majorEastAsia" w:hAnsiTheme="majorEastAsia" w:cs="ＭＳ ゴシック"/>
                <w:color w:val="000000"/>
                <w:sz w:val="15"/>
                <w:szCs w:val="15"/>
                <w:u w:val="single"/>
              </w:rPr>
              <w:t xml:space="preserve">　　　　</w:t>
            </w:r>
            <w:r w:rsidRPr="005E36CB">
              <w:rPr>
                <w:rFonts w:asciiTheme="majorEastAsia" w:eastAsiaTheme="majorEastAsia" w:hAnsiTheme="majorEastAsia" w:cs="ＭＳ ゴシック"/>
                <w:color w:val="000000"/>
                <w:sz w:val="15"/>
                <w:szCs w:val="15"/>
              </w:rPr>
              <w:t>％</w:t>
            </w:r>
          </w:p>
          <w:p w14:paraId="1339C77A"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勤務表【適・否】</w:t>
            </w:r>
          </w:p>
          <w:p w14:paraId="2AA654A9" w14:textId="77777777" w:rsidR="00E659E0" w:rsidRPr="005E36CB" w:rsidRDefault="00E659E0" w:rsidP="005E36CB">
            <w:pPr>
              <w:spacing w:line="160" w:lineRule="exact"/>
              <w:jc w:val="left"/>
              <w:rPr>
                <w:rFonts w:asciiTheme="majorEastAsia" w:eastAsiaTheme="majorEastAsia" w:hAnsiTheme="majorEastAsia"/>
                <w:sz w:val="15"/>
                <w:szCs w:val="15"/>
              </w:rPr>
            </w:pPr>
            <w:r w:rsidRPr="005E36CB">
              <w:rPr>
                <w:rFonts w:asciiTheme="majorEastAsia" w:eastAsiaTheme="majorEastAsia" w:hAnsiTheme="majorEastAsia" w:cs="ＭＳ ゴシック"/>
                <w:color w:val="000000"/>
                <w:sz w:val="15"/>
                <w:szCs w:val="15"/>
              </w:rPr>
              <w:t>経歴書【適・否】</w:t>
            </w:r>
          </w:p>
          <w:p w14:paraId="4A0A99DB" w14:textId="77777777" w:rsidR="00E659E0" w:rsidRPr="005E36CB" w:rsidRDefault="00E659E0" w:rsidP="005E36CB">
            <w:pPr>
              <w:spacing w:line="160" w:lineRule="exact"/>
              <w:jc w:val="left"/>
              <w:rPr>
                <w:rFonts w:asciiTheme="majorEastAsia" w:eastAsiaTheme="majorEastAsia" w:hAnsiTheme="majorEastAsia" w:cs="ＭＳ ゴシック"/>
                <w:color w:val="000000"/>
                <w:sz w:val="15"/>
                <w:szCs w:val="15"/>
              </w:rPr>
            </w:pPr>
          </w:p>
        </w:tc>
      </w:tr>
      <w:tr w:rsidR="00E659E0" w14:paraId="5452C013" w14:textId="77777777" w:rsidTr="00E659E0">
        <w:tc>
          <w:tcPr>
            <w:tcW w:w="1310" w:type="dxa"/>
            <w:vMerge/>
            <w:tcBorders>
              <w:left w:val="single" w:sz="4" w:space="0" w:color="000001"/>
              <w:bottom w:val="single" w:sz="4" w:space="0" w:color="000001"/>
              <w:right w:val="single" w:sz="4" w:space="0" w:color="000001"/>
            </w:tcBorders>
            <w:shd w:val="clear" w:color="auto" w:fill="FFFFFF"/>
          </w:tcPr>
          <w:p w14:paraId="2477E170"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2610448E"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864" w:type="dxa"/>
            <w:gridSpan w:val="2"/>
            <w:tcBorders>
              <w:top w:val="dotted" w:sz="4" w:space="0" w:color="000001"/>
              <w:left w:val="dotted" w:sz="4" w:space="0" w:color="000001"/>
              <w:right w:val="single" w:sz="4" w:space="0" w:color="000001"/>
            </w:tcBorders>
            <w:shd w:val="clear" w:color="auto" w:fill="FFFFFF"/>
          </w:tcPr>
          <w:p w14:paraId="4748FF52" w14:textId="77777777" w:rsidR="00E659E0" w:rsidRPr="00A96EAF" w:rsidRDefault="00E659E0" w:rsidP="00E659E0">
            <w:pPr>
              <w:pStyle w:val="aa"/>
              <w:wordWrap/>
              <w:spacing w:line="276" w:lineRule="auto"/>
              <w:jc w:val="left"/>
              <w:rPr>
                <w:rFonts w:asciiTheme="majorEastAsia" w:eastAsiaTheme="majorEastAsia" w:hAnsiTheme="majorEastAsia"/>
                <w:sz w:val="20"/>
                <w:szCs w:val="20"/>
              </w:rPr>
            </w:pPr>
            <w:r w:rsidRPr="00E659E0">
              <w:rPr>
                <w:rFonts w:asciiTheme="majorEastAsia" w:eastAsiaTheme="majorEastAsia" w:hAnsiTheme="majorEastAsia" w:cs="ＭＳ ゴシック"/>
                <w:color w:val="000000"/>
                <w:sz w:val="20"/>
                <w:szCs w:val="20"/>
              </w:rPr>
              <w:t>イ</w:t>
            </w:r>
            <w:r w:rsidRPr="00E659E0">
              <w:rPr>
                <w:rFonts w:asciiTheme="majorEastAsia" w:eastAsiaTheme="majorEastAsia" w:hAnsiTheme="majorEastAsia" w:cs="ＭＳ ゴシック"/>
                <w:b/>
                <w:bCs/>
                <w:color w:val="000000"/>
                <w:sz w:val="20"/>
                <w:szCs w:val="20"/>
              </w:rPr>
              <w:t xml:space="preserve">　サービス提供体制強化加算（Ⅰ）</w:t>
            </w:r>
            <w:r w:rsidRPr="00A96EAF">
              <w:rPr>
                <w:rFonts w:asciiTheme="majorEastAsia" w:eastAsiaTheme="majorEastAsia" w:hAnsiTheme="majorEastAsia" w:cs="ＭＳ ゴシック"/>
                <w:color w:val="000000"/>
                <w:sz w:val="20"/>
                <w:szCs w:val="20"/>
              </w:rPr>
              <w:t xml:space="preserve">　（1月750又は1日25単位）</w:t>
            </w:r>
          </w:p>
          <w:p w14:paraId="5922BE45" w14:textId="5677BC49" w:rsidR="00E659E0" w:rsidRPr="00E659E0" w:rsidRDefault="00E659E0" w:rsidP="00E659E0">
            <w:pPr>
              <w:pStyle w:val="aa"/>
              <w:wordWrap/>
              <w:spacing w:line="276" w:lineRule="auto"/>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次のいずれにも適合すること。</w:t>
            </w:r>
          </w:p>
        </w:tc>
        <w:tc>
          <w:tcPr>
            <w:tcW w:w="709" w:type="dxa"/>
            <w:tcBorders>
              <w:top w:val="dotted" w:sz="4" w:space="0" w:color="000001"/>
              <w:left w:val="single" w:sz="4" w:space="0" w:color="000001"/>
              <w:right w:val="single" w:sz="4" w:space="0" w:color="000001"/>
            </w:tcBorders>
            <w:shd w:val="clear" w:color="auto" w:fill="FFFFFF"/>
          </w:tcPr>
          <w:p w14:paraId="610995D1" w14:textId="77777777" w:rsidR="00E659E0" w:rsidRDefault="00707743" w:rsidP="00E659E0">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687364736"/>
                <w14:checkbox>
                  <w14:checked w14:val="0"/>
                  <w14:checkedState w14:val="00FE" w14:font="Wingdings"/>
                  <w14:uncheckedState w14:val="2610" w14:font="ＭＳ ゴシック"/>
                </w14:checkbox>
              </w:sdtPr>
              <w:sdtEndPr/>
              <w:sdtContent>
                <w:r w:rsidR="00E659E0">
                  <w:rPr>
                    <w:rFonts w:asciiTheme="majorEastAsia" w:eastAsiaTheme="majorEastAsia" w:hAnsiTheme="majorEastAsia" w:hint="eastAsia"/>
                  </w:rPr>
                  <w:t>☐</w:t>
                </w:r>
              </w:sdtContent>
            </w:sdt>
            <w:r w:rsidR="00E659E0">
              <w:rPr>
                <w:rFonts w:asciiTheme="majorEastAsia" w:eastAsiaTheme="majorEastAsia" w:hAnsiTheme="majorEastAsia" w:hint="eastAsia"/>
              </w:rPr>
              <w:t>適</w:t>
            </w:r>
          </w:p>
          <w:p w14:paraId="47C55A2D" w14:textId="77777777" w:rsidR="00E659E0" w:rsidRDefault="00707743" w:rsidP="00E659E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711697577"/>
                <w14:checkbox>
                  <w14:checked w14:val="0"/>
                  <w14:checkedState w14:val="00FE" w14:font="Wingdings"/>
                  <w14:uncheckedState w14:val="2610" w14:font="ＭＳ ゴシック"/>
                </w14:checkbox>
              </w:sdtPr>
              <w:sdtEndPr/>
              <w:sdtContent>
                <w:r w:rsidR="00E659E0">
                  <w:rPr>
                    <w:rFonts w:hAnsi="ＭＳ ゴシック" w:hint="eastAsia"/>
                  </w:rPr>
                  <w:t>☐</w:t>
                </w:r>
              </w:sdtContent>
            </w:sdt>
            <w:r w:rsidR="00E659E0">
              <w:rPr>
                <w:rFonts w:asciiTheme="majorEastAsia" w:eastAsiaTheme="majorEastAsia" w:hAnsiTheme="majorEastAsia" w:hint="eastAsia"/>
              </w:rPr>
              <w:t>否</w:t>
            </w:r>
          </w:p>
          <w:p w14:paraId="24EA503C" w14:textId="792155B9" w:rsidR="00E659E0" w:rsidRDefault="00707743" w:rsidP="00E659E0">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24891084"/>
                <w14:checkbox>
                  <w14:checked w14:val="0"/>
                  <w14:checkedState w14:val="00FE" w14:font="Wingdings"/>
                  <w14:uncheckedState w14:val="2610" w14:font="ＭＳ ゴシック"/>
                </w14:checkbox>
              </w:sdtPr>
              <w:sdtEndPr/>
              <w:sdtContent>
                <w:r w:rsidR="00E659E0">
                  <w:rPr>
                    <w:rFonts w:asciiTheme="majorEastAsia" w:eastAsiaTheme="majorEastAsia" w:hAnsiTheme="majorEastAsia" w:hint="eastAsia"/>
                  </w:rPr>
                  <w:t>☐</w:t>
                </w:r>
              </w:sdtContent>
            </w:sdt>
            <w:r w:rsidR="00E659E0">
              <w:rPr>
                <w:rFonts w:asciiTheme="majorEastAsia" w:eastAsiaTheme="majorEastAsia" w:hAnsiTheme="majorEastAsia" w:hint="eastAsia"/>
              </w:rPr>
              <w:t>無</w:t>
            </w:r>
          </w:p>
        </w:tc>
        <w:tc>
          <w:tcPr>
            <w:tcW w:w="1417" w:type="dxa"/>
            <w:vMerge/>
            <w:tcBorders>
              <w:left w:val="single" w:sz="4" w:space="0" w:color="000001"/>
              <w:right w:val="single" w:sz="4" w:space="0" w:color="000001"/>
            </w:tcBorders>
            <w:shd w:val="clear" w:color="auto" w:fill="FFFFFF"/>
          </w:tcPr>
          <w:p w14:paraId="4C14C83E"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3FB953BC" w14:textId="77777777" w:rsidTr="00E659E0">
        <w:tc>
          <w:tcPr>
            <w:tcW w:w="1310" w:type="dxa"/>
            <w:vMerge/>
            <w:tcBorders>
              <w:left w:val="single" w:sz="4" w:space="0" w:color="000001"/>
              <w:bottom w:val="single" w:sz="4" w:space="0" w:color="000001"/>
              <w:right w:val="single" w:sz="4" w:space="0" w:color="000001"/>
            </w:tcBorders>
            <w:shd w:val="clear" w:color="auto" w:fill="FFFFFF"/>
          </w:tcPr>
          <w:p w14:paraId="1AB8C9EA"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3E26C73C"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231" w:type="dxa"/>
            <w:tcBorders>
              <w:left w:val="dotted" w:sz="4" w:space="0" w:color="000001"/>
              <w:right w:val="dotted" w:sz="4" w:space="0" w:color="000001"/>
            </w:tcBorders>
            <w:shd w:val="clear" w:color="auto" w:fill="FFFFFF"/>
          </w:tcPr>
          <w:p w14:paraId="28E6E7AD" w14:textId="77777777" w:rsidR="00E659E0" w:rsidRPr="00E659E0" w:rsidRDefault="00E659E0" w:rsidP="00E659E0">
            <w:pPr>
              <w:pStyle w:val="aa"/>
              <w:wordWrap/>
              <w:spacing w:line="276" w:lineRule="auto"/>
              <w:jc w:val="left"/>
              <w:rPr>
                <w:rFonts w:asciiTheme="majorEastAsia" w:eastAsiaTheme="majorEastAsia" w:hAnsiTheme="majorEastAsia" w:cs="ＭＳ ゴシック"/>
                <w:color w:val="000000"/>
                <w:sz w:val="20"/>
                <w:szCs w:val="20"/>
              </w:rPr>
            </w:pPr>
          </w:p>
        </w:tc>
        <w:tc>
          <w:tcPr>
            <w:tcW w:w="5633" w:type="dxa"/>
            <w:tcBorders>
              <w:top w:val="dotted" w:sz="4" w:space="0" w:color="000001"/>
              <w:left w:val="dotted" w:sz="4" w:space="0" w:color="000001"/>
              <w:bottom w:val="dotted" w:sz="4" w:space="0" w:color="000001"/>
              <w:right w:val="single" w:sz="4" w:space="0" w:color="000001"/>
            </w:tcBorders>
            <w:shd w:val="clear" w:color="auto" w:fill="FFFFFF"/>
          </w:tcPr>
          <w:p w14:paraId="6BAEA007" w14:textId="77777777" w:rsidR="00E659E0" w:rsidRPr="00A96EAF" w:rsidRDefault="00E659E0" w:rsidP="00E659E0">
            <w:pPr>
              <w:pStyle w:val="aa"/>
              <w:wordWrap/>
              <w:spacing w:line="240" w:lineRule="exact"/>
              <w:ind w:left="178"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①　事業所の全ての従業者に対し、従業者ごとに研修計画を作成し、研修（外部における研修を含む。）を実施又は実施を予定していること。</w:t>
            </w:r>
          </w:p>
          <w:p w14:paraId="14B5DACF" w14:textId="77777777" w:rsidR="00E659E0" w:rsidRDefault="00E659E0" w:rsidP="00E659E0">
            <w:pPr>
              <w:pStyle w:val="aa"/>
              <w:wordWrap/>
              <w:spacing w:line="120" w:lineRule="exact"/>
              <w:ind w:leftChars="100" w:left="340" w:hangingChars="100" w:hanging="158"/>
              <w:jc w:val="left"/>
              <w:rPr>
                <w:rFonts w:asciiTheme="majorEastAsia" w:eastAsiaTheme="majorEastAsia" w:hAnsiTheme="majorEastAsia" w:cs="ＭＳ ゴシック"/>
                <w:color w:val="000000"/>
                <w:sz w:val="18"/>
                <w:szCs w:val="18"/>
              </w:rPr>
            </w:pPr>
          </w:p>
          <w:p w14:paraId="70B62F99" w14:textId="7EC63395" w:rsidR="00E659E0" w:rsidRPr="00E659E0" w:rsidRDefault="00E659E0" w:rsidP="00E659E0">
            <w:pPr>
              <w:pStyle w:val="aa"/>
              <w:wordWrap/>
              <w:spacing w:line="200" w:lineRule="exact"/>
              <w:ind w:leftChars="100" w:left="340" w:hangingChars="100" w:hanging="158"/>
              <w:jc w:val="left"/>
              <w:rPr>
                <w:rFonts w:asciiTheme="majorEastAsia" w:eastAsiaTheme="majorEastAsia" w:hAnsiTheme="majorEastAsia" w:cs="ＭＳ ゴシック"/>
                <w:color w:val="000000"/>
                <w:sz w:val="20"/>
                <w:szCs w:val="20"/>
              </w:rPr>
            </w:pPr>
            <w:r w:rsidRPr="00E659E0">
              <w:rPr>
                <w:rFonts w:asciiTheme="majorEastAsia" w:eastAsiaTheme="majorEastAsia" w:hAnsiTheme="majorEastAsia" w:cs="ＭＳ ゴシック"/>
                <w:color w:val="000000"/>
                <w:sz w:val="18"/>
                <w:szCs w:val="18"/>
              </w:rPr>
              <w:t>◎　従業者ごとの「研修計画」については、当該事業所におけるサービス従業者の資質向上のための研修内容の全体像と当該研修実施のための勤務体制の確保を定めるとともに、</w:t>
            </w:r>
            <w:r w:rsidRPr="00E659E0">
              <w:rPr>
                <w:rFonts w:asciiTheme="majorEastAsia" w:eastAsiaTheme="majorEastAsia" w:hAnsiTheme="majorEastAsia" w:cs="ＭＳ ゴシック"/>
                <w:color w:val="000000"/>
                <w:sz w:val="18"/>
                <w:szCs w:val="18"/>
                <w:u w:val="wave"/>
              </w:rPr>
              <w:t>従業者について個別具体的な研修の目標、内容、研修期間、実施時期等を定めた計画を策定</w:t>
            </w:r>
            <w:r w:rsidRPr="00E659E0">
              <w:rPr>
                <w:rFonts w:asciiTheme="majorEastAsia" w:eastAsiaTheme="majorEastAsia" w:hAnsiTheme="majorEastAsia" w:cs="ＭＳ ゴシック"/>
                <w:color w:val="000000"/>
                <w:sz w:val="18"/>
                <w:szCs w:val="18"/>
              </w:rPr>
              <w:t>しなければならない。</w:t>
            </w:r>
            <w:r w:rsidRPr="00E659E0">
              <w:rPr>
                <w:rFonts w:asciiTheme="majorEastAsia" w:eastAsiaTheme="majorEastAsia" w:hAnsiTheme="majorEastAsia" w:cs="ＭＳ ゴシック"/>
                <w:color w:val="000000"/>
                <w:w w:val="50"/>
                <w:sz w:val="18"/>
                <w:szCs w:val="18"/>
              </w:rPr>
              <w:t>◆平１８留意事項通知第２の２（１６）①準用</w:t>
            </w:r>
          </w:p>
        </w:tc>
        <w:tc>
          <w:tcPr>
            <w:tcW w:w="709" w:type="dxa"/>
            <w:tcBorders>
              <w:top w:val="dotted" w:sz="4" w:space="0" w:color="000001"/>
              <w:left w:val="single" w:sz="4" w:space="0" w:color="000001"/>
              <w:bottom w:val="dotted" w:sz="4" w:space="0" w:color="000001"/>
              <w:right w:val="single" w:sz="4" w:space="0" w:color="000001"/>
            </w:tcBorders>
            <w:shd w:val="clear" w:color="auto" w:fill="FFFFFF"/>
          </w:tcPr>
          <w:p w14:paraId="30E7BFFC" w14:textId="77777777" w:rsidR="00E659E0" w:rsidRDefault="00707743" w:rsidP="00E659E0">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956550920"/>
                <w14:checkbox>
                  <w14:checked w14:val="0"/>
                  <w14:checkedState w14:val="00FE" w14:font="Wingdings"/>
                  <w14:uncheckedState w14:val="2610" w14:font="ＭＳ ゴシック"/>
                </w14:checkbox>
              </w:sdtPr>
              <w:sdtEndPr/>
              <w:sdtContent>
                <w:r w:rsidR="00E659E0">
                  <w:rPr>
                    <w:rFonts w:asciiTheme="majorEastAsia" w:eastAsiaTheme="majorEastAsia" w:hAnsiTheme="majorEastAsia" w:hint="eastAsia"/>
                  </w:rPr>
                  <w:t>☐</w:t>
                </w:r>
              </w:sdtContent>
            </w:sdt>
            <w:r w:rsidR="00E659E0">
              <w:rPr>
                <w:rFonts w:asciiTheme="majorEastAsia" w:eastAsiaTheme="majorEastAsia" w:hAnsiTheme="majorEastAsia" w:hint="eastAsia"/>
              </w:rPr>
              <w:t>適</w:t>
            </w:r>
          </w:p>
          <w:p w14:paraId="45BCE9D5" w14:textId="77777777" w:rsidR="00E659E0" w:rsidRDefault="00707743" w:rsidP="00E659E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769762184"/>
                <w14:checkbox>
                  <w14:checked w14:val="0"/>
                  <w14:checkedState w14:val="00FE" w14:font="Wingdings"/>
                  <w14:uncheckedState w14:val="2610" w14:font="ＭＳ ゴシック"/>
                </w14:checkbox>
              </w:sdtPr>
              <w:sdtEndPr/>
              <w:sdtContent>
                <w:r w:rsidR="00E659E0">
                  <w:rPr>
                    <w:rFonts w:hAnsi="ＭＳ ゴシック" w:hint="eastAsia"/>
                  </w:rPr>
                  <w:t>☐</w:t>
                </w:r>
              </w:sdtContent>
            </w:sdt>
            <w:r w:rsidR="00E659E0">
              <w:rPr>
                <w:rFonts w:asciiTheme="majorEastAsia" w:eastAsiaTheme="majorEastAsia" w:hAnsiTheme="majorEastAsia" w:hint="eastAsia"/>
              </w:rPr>
              <w:t>否</w:t>
            </w:r>
          </w:p>
          <w:p w14:paraId="184CE284" w14:textId="77777777" w:rsidR="00E659E0" w:rsidRDefault="00E659E0" w:rsidP="005E36CB">
            <w:pPr>
              <w:snapToGrid/>
              <w:spacing w:line="220" w:lineRule="exact"/>
              <w:jc w:val="both"/>
              <w:rPr>
                <w:rFonts w:asciiTheme="majorEastAsia" w:eastAsiaTheme="majorEastAsia" w:hAnsiTheme="majorEastAsia"/>
              </w:rPr>
            </w:pPr>
          </w:p>
        </w:tc>
        <w:tc>
          <w:tcPr>
            <w:tcW w:w="1417" w:type="dxa"/>
            <w:vMerge/>
            <w:tcBorders>
              <w:left w:val="single" w:sz="4" w:space="0" w:color="000001"/>
              <w:right w:val="single" w:sz="4" w:space="0" w:color="000001"/>
            </w:tcBorders>
            <w:shd w:val="clear" w:color="auto" w:fill="FFFFFF"/>
          </w:tcPr>
          <w:p w14:paraId="589AA503"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04808974" w14:textId="77777777" w:rsidTr="00E659E0">
        <w:tc>
          <w:tcPr>
            <w:tcW w:w="1310" w:type="dxa"/>
            <w:vMerge/>
            <w:tcBorders>
              <w:left w:val="single" w:sz="4" w:space="0" w:color="000001"/>
              <w:bottom w:val="single" w:sz="4" w:space="0" w:color="000001"/>
              <w:right w:val="single" w:sz="4" w:space="0" w:color="000001"/>
            </w:tcBorders>
            <w:shd w:val="clear" w:color="auto" w:fill="FFFFFF"/>
          </w:tcPr>
          <w:p w14:paraId="0DBAFE60"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59BD6BA3"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231" w:type="dxa"/>
            <w:tcBorders>
              <w:left w:val="dotted" w:sz="4" w:space="0" w:color="000001"/>
              <w:right w:val="dotted" w:sz="4" w:space="0" w:color="000001"/>
            </w:tcBorders>
            <w:shd w:val="clear" w:color="auto" w:fill="FFFFFF"/>
          </w:tcPr>
          <w:p w14:paraId="29D0B93D" w14:textId="77777777" w:rsidR="00E659E0" w:rsidRPr="00E659E0" w:rsidRDefault="00E659E0" w:rsidP="00E659E0">
            <w:pPr>
              <w:pStyle w:val="aa"/>
              <w:wordWrap/>
              <w:spacing w:line="276" w:lineRule="auto"/>
              <w:jc w:val="left"/>
              <w:rPr>
                <w:rFonts w:asciiTheme="majorEastAsia" w:eastAsiaTheme="majorEastAsia" w:hAnsiTheme="majorEastAsia" w:cs="ＭＳ ゴシック"/>
                <w:color w:val="000000"/>
                <w:sz w:val="20"/>
                <w:szCs w:val="20"/>
              </w:rPr>
            </w:pPr>
          </w:p>
        </w:tc>
        <w:tc>
          <w:tcPr>
            <w:tcW w:w="5633" w:type="dxa"/>
            <w:tcBorders>
              <w:top w:val="dotted" w:sz="4" w:space="0" w:color="000001"/>
              <w:left w:val="dotted" w:sz="4" w:space="0" w:color="000001"/>
              <w:bottom w:val="dotted" w:sz="4" w:space="0" w:color="000001"/>
              <w:right w:val="single" w:sz="4" w:space="0" w:color="000001"/>
            </w:tcBorders>
            <w:shd w:val="clear" w:color="auto" w:fill="FFFFFF"/>
          </w:tcPr>
          <w:p w14:paraId="6745F741" w14:textId="77777777" w:rsidR="00E659E0" w:rsidRPr="00A96EAF" w:rsidRDefault="00E659E0" w:rsidP="00E659E0">
            <w:pPr>
              <w:pStyle w:val="aa"/>
              <w:wordWrap/>
              <w:spacing w:line="240" w:lineRule="exact"/>
              <w:ind w:leftChars="50" w:left="269"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②　利用者に関する情報若しくはサービス提供に当たっての留意事項の伝達又は事業所における従業者の技術指導を目的とした会議を定期的に開催すること。</w:t>
            </w:r>
          </w:p>
          <w:p w14:paraId="2C9563AD" w14:textId="77777777" w:rsidR="00E659E0" w:rsidRDefault="00E659E0" w:rsidP="00E659E0">
            <w:pPr>
              <w:pStyle w:val="aa"/>
              <w:wordWrap/>
              <w:spacing w:line="120" w:lineRule="exact"/>
              <w:ind w:leftChars="100" w:left="344" w:hangingChars="100" w:hanging="162"/>
              <w:jc w:val="left"/>
              <w:rPr>
                <w:rFonts w:asciiTheme="majorEastAsia" w:eastAsiaTheme="majorEastAsia" w:hAnsiTheme="majorEastAsia" w:cs="ＭＳ ゴシック"/>
                <w:color w:val="000000"/>
                <w:spacing w:val="0"/>
                <w:sz w:val="18"/>
                <w:szCs w:val="18"/>
              </w:rPr>
            </w:pPr>
          </w:p>
          <w:p w14:paraId="022B5CF2" w14:textId="607611CA" w:rsidR="00E659E0" w:rsidRPr="00E659E0" w:rsidRDefault="00E659E0" w:rsidP="00E659E0">
            <w:pPr>
              <w:pStyle w:val="aa"/>
              <w:wordWrap/>
              <w:spacing w:line="200" w:lineRule="exact"/>
              <w:ind w:leftChars="100" w:left="344" w:hangingChars="100" w:hanging="162"/>
              <w:jc w:val="left"/>
              <w:rPr>
                <w:rFonts w:asciiTheme="majorEastAsia" w:eastAsiaTheme="majorEastAsia" w:hAnsiTheme="majorEastAsia"/>
                <w:sz w:val="18"/>
                <w:szCs w:val="18"/>
              </w:rPr>
            </w:pPr>
            <w:r w:rsidRPr="00E659E0">
              <w:rPr>
                <w:rFonts w:asciiTheme="majorEastAsia" w:eastAsiaTheme="majorEastAsia" w:hAnsiTheme="majorEastAsia" w:cs="ＭＳ ゴシック"/>
                <w:color w:val="000000"/>
                <w:spacing w:val="0"/>
                <w:sz w:val="18"/>
                <w:szCs w:val="18"/>
              </w:rPr>
              <w:t>◎　「利用者に関する情報若しくはサービス提供に当たっての留意事項の伝達又は従業者の技術指導を目的とした会議」とは、当該事業所の</w:t>
            </w:r>
            <w:r w:rsidRPr="00E659E0">
              <w:rPr>
                <w:rFonts w:asciiTheme="majorEastAsia" w:eastAsiaTheme="majorEastAsia" w:hAnsiTheme="majorEastAsia" w:cs="ＭＳ ゴシック"/>
                <w:color w:val="000000"/>
                <w:spacing w:val="0"/>
                <w:sz w:val="18"/>
                <w:szCs w:val="18"/>
                <w:u w:val="wave"/>
              </w:rPr>
              <w:t>従業者の全てが参加するものでなければならない</w:t>
            </w:r>
            <w:r w:rsidRPr="00E659E0">
              <w:rPr>
                <w:rFonts w:asciiTheme="majorEastAsia" w:eastAsiaTheme="majorEastAsia" w:hAnsiTheme="majorEastAsia" w:cs="ＭＳ ゴシック"/>
                <w:color w:val="000000"/>
                <w:spacing w:val="0"/>
                <w:sz w:val="18"/>
                <w:szCs w:val="18"/>
              </w:rPr>
              <w:t>。なお、実施に当たっては、全員が一堂に会して開催する必要はなく、いくつかのグループ別に分かれて開催することができる。また、会議の開催状況については、その概要を記録しなければならない。なお、「定期的」とは、</w:t>
            </w:r>
            <w:r w:rsidRPr="00E659E0">
              <w:rPr>
                <w:rFonts w:asciiTheme="majorEastAsia" w:eastAsiaTheme="majorEastAsia" w:hAnsiTheme="majorEastAsia" w:cs="ＭＳ ゴシック"/>
                <w:color w:val="000000"/>
                <w:spacing w:val="0"/>
                <w:sz w:val="18"/>
                <w:szCs w:val="18"/>
                <w:u w:val="wave"/>
              </w:rPr>
              <w:t>概ね1月に1回以上開催されている必要</w:t>
            </w:r>
            <w:r w:rsidRPr="00E659E0">
              <w:rPr>
                <w:rFonts w:asciiTheme="majorEastAsia" w:eastAsiaTheme="majorEastAsia" w:hAnsiTheme="majorEastAsia" w:cs="ＭＳ ゴシック"/>
                <w:color w:val="000000"/>
                <w:spacing w:val="0"/>
                <w:sz w:val="18"/>
                <w:szCs w:val="18"/>
              </w:rPr>
              <w:t>がある。</w:t>
            </w:r>
          </w:p>
          <w:p w14:paraId="54996BB5" w14:textId="77777777" w:rsidR="00E659E0" w:rsidRPr="00E659E0" w:rsidRDefault="00E659E0" w:rsidP="00E659E0">
            <w:pPr>
              <w:pStyle w:val="aa"/>
              <w:wordWrap/>
              <w:spacing w:line="200" w:lineRule="exact"/>
              <w:ind w:leftChars="200" w:left="364" w:firstLineChars="100" w:firstLine="158"/>
              <w:jc w:val="left"/>
              <w:rPr>
                <w:rFonts w:asciiTheme="majorEastAsia" w:eastAsiaTheme="majorEastAsia" w:hAnsiTheme="majorEastAsia"/>
                <w:sz w:val="18"/>
                <w:szCs w:val="18"/>
              </w:rPr>
            </w:pPr>
            <w:r w:rsidRPr="00E659E0">
              <w:rPr>
                <w:rFonts w:asciiTheme="majorEastAsia" w:eastAsiaTheme="majorEastAsia" w:hAnsiTheme="majorEastAsia" w:cs="ＭＳ ゴシック"/>
                <w:color w:val="000000"/>
                <w:sz w:val="18"/>
                <w:szCs w:val="18"/>
              </w:rPr>
              <w:t>また、会議は、テレビ電話装置等を活用して行うことができるものと</w:t>
            </w:r>
            <w:r w:rsidRPr="00E659E0">
              <w:rPr>
                <w:rFonts w:asciiTheme="majorEastAsia" w:eastAsiaTheme="majorEastAsia" w:hAnsiTheme="majorEastAsia" w:cs="ＭＳ ゴシック"/>
                <w:color w:val="000000"/>
                <w:spacing w:val="0"/>
                <w:sz w:val="18"/>
                <w:szCs w:val="18"/>
              </w:rPr>
              <w:t>する。この際、個人情報保護委員会・厚生労働省「医療・介護関係事業</w:t>
            </w:r>
            <w:r w:rsidRPr="00E659E0">
              <w:rPr>
                <w:rFonts w:asciiTheme="majorEastAsia" w:eastAsiaTheme="majorEastAsia" w:hAnsiTheme="majorEastAsia" w:cs="ＭＳ ゴシック"/>
                <w:color w:val="000000"/>
                <w:sz w:val="18"/>
                <w:szCs w:val="18"/>
              </w:rPr>
              <w:t>者における個人情報の適切な取扱いのためのガイダンス」、厚生労働省「医療情報システムの安全管理に関するガイドライン」等を遵守するこ</w:t>
            </w:r>
            <w:r w:rsidRPr="00E659E0">
              <w:rPr>
                <w:rFonts w:asciiTheme="majorEastAsia" w:eastAsiaTheme="majorEastAsia" w:hAnsiTheme="majorEastAsia" w:cs="ＭＳ ゴシック"/>
                <w:color w:val="000000"/>
                <w:spacing w:val="0"/>
                <w:sz w:val="18"/>
                <w:szCs w:val="18"/>
              </w:rPr>
              <w:t>と。</w:t>
            </w:r>
          </w:p>
          <w:p w14:paraId="1CC5D6A6" w14:textId="77777777" w:rsidR="00E659E0" w:rsidRPr="00E659E0" w:rsidRDefault="00E659E0" w:rsidP="00E659E0">
            <w:pPr>
              <w:pStyle w:val="aa"/>
              <w:wordWrap/>
              <w:spacing w:line="200" w:lineRule="exact"/>
              <w:ind w:leftChars="200" w:left="364"/>
              <w:jc w:val="left"/>
              <w:rPr>
                <w:rFonts w:asciiTheme="majorEastAsia" w:eastAsiaTheme="majorEastAsia" w:hAnsiTheme="majorEastAsia"/>
                <w:sz w:val="18"/>
                <w:szCs w:val="18"/>
              </w:rPr>
            </w:pPr>
            <w:r w:rsidRPr="00E659E0">
              <w:rPr>
                <w:rFonts w:asciiTheme="majorEastAsia" w:eastAsiaTheme="majorEastAsia" w:hAnsiTheme="majorEastAsia" w:cs="ＭＳ ゴシック"/>
                <w:color w:val="000000"/>
                <w:spacing w:val="0"/>
                <w:sz w:val="18"/>
                <w:szCs w:val="18"/>
              </w:rPr>
              <w:t>「利用者に関する情報若しくはサービス提供に当たっての留意事項」とは、少なくとも、次に掲げる事項について、その変化の動向を含め、記載しなければならない。</w:t>
            </w:r>
            <w:r w:rsidRPr="00E659E0">
              <w:rPr>
                <w:rFonts w:asciiTheme="majorEastAsia" w:eastAsiaTheme="majorEastAsia" w:hAnsiTheme="majorEastAsia" w:cs="ＭＳ ゴシック"/>
                <w:color w:val="000000"/>
                <w:w w:val="50"/>
                <w:sz w:val="18"/>
                <w:szCs w:val="18"/>
              </w:rPr>
              <w:t>◆平１８留意事項通知第２の２（１６）②準用</w:t>
            </w:r>
          </w:p>
          <w:p w14:paraId="6CC86B41" w14:textId="77777777" w:rsidR="00E659E0" w:rsidRPr="00E659E0" w:rsidRDefault="00E659E0" w:rsidP="00E659E0">
            <w:pPr>
              <w:pStyle w:val="aa"/>
              <w:wordWrap/>
              <w:spacing w:line="200" w:lineRule="exact"/>
              <w:jc w:val="left"/>
              <w:rPr>
                <w:rFonts w:asciiTheme="majorEastAsia" w:eastAsiaTheme="majorEastAsia" w:hAnsiTheme="majorEastAsia"/>
                <w:sz w:val="18"/>
                <w:szCs w:val="18"/>
              </w:rPr>
            </w:pPr>
            <w:r w:rsidRPr="00E659E0">
              <w:rPr>
                <w:rFonts w:asciiTheme="majorEastAsia" w:eastAsiaTheme="majorEastAsia" w:hAnsiTheme="majorEastAsia" w:cs="ＭＳ ゴシック"/>
                <w:color w:val="000000"/>
                <w:spacing w:val="0"/>
                <w:sz w:val="18"/>
                <w:szCs w:val="18"/>
              </w:rPr>
              <w:t xml:space="preserve">　　</w:t>
            </w:r>
            <w:r w:rsidRPr="00E659E0">
              <w:rPr>
                <w:rFonts w:asciiTheme="majorEastAsia" w:eastAsiaTheme="majorEastAsia" w:hAnsiTheme="majorEastAsia" w:cs="ＭＳ ゴシック" w:hint="eastAsia"/>
                <w:color w:val="000000"/>
                <w:spacing w:val="0"/>
                <w:sz w:val="18"/>
                <w:szCs w:val="18"/>
              </w:rPr>
              <w:t xml:space="preserve">　</w:t>
            </w:r>
            <w:r w:rsidRPr="00E659E0">
              <w:rPr>
                <w:rFonts w:asciiTheme="majorEastAsia" w:eastAsiaTheme="majorEastAsia" w:hAnsiTheme="majorEastAsia" w:cs="ＭＳ ゴシック"/>
                <w:color w:val="000000"/>
                <w:spacing w:val="0"/>
                <w:sz w:val="18"/>
                <w:szCs w:val="18"/>
              </w:rPr>
              <w:t>・利用者のＡＤＬや意欲</w:t>
            </w:r>
          </w:p>
          <w:p w14:paraId="5FC78B5B" w14:textId="77777777" w:rsidR="00E659E0" w:rsidRPr="00E659E0" w:rsidRDefault="00E659E0" w:rsidP="00E659E0">
            <w:pPr>
              <w:pStyle w:val="aa"/>
              <w:wordWrap/>
              <w:spacing w:line="200" w:lineRule="exact"/>
              <w:jc w:val="left"/>
              <w:rPr>
                <w:rFonts w:asciiTheme="majorEastAsia" w:eastAsiaTheme="majorEastAsia" w:hAnsiTheme="majorEastAsia"/>
                <w:sz w:val="18"/>
                <w:szCs w:val="18"/>
              </w:rPr>
            </w:pPr>
            <w:r w:rsidRPr="00E659E0">
              <w:rPr>
                <w:rFonts w:asciiTheme="majorEastAsia" w:eastAsiaTheme="majorEastAsia" w:hAnsiTheme="majorEastAsia" w:cs="ＭＳ ゴシック"/>
                <w:color w:val="000000"/>
                <w:spacing w:val="0"/>
                <w:sz w:val="18"/>
                <w:szCs w:val="18"/>
              </w:rPr>
              <w:t xml:space="preserve">　　　・利用者の主な訴えやサービス提供時の特段の要望</w:t>
            </w:r>
          </w:p>
          <w:p w14:paraId="053A0DE2" w14:textId="77777777" w:rsidR="00E659E0" w:rsidRPr="00E659E0" w:rsidRDefault="00E659E0" w:rsidP="00E659E0">
            <w:pPr>
              <w:pStyle w:val="aa"/>
              <w:wordWrap/>
              <w:spacing w:line="200" w:lineRule="exact"/>
              <w:jc w:val="left"/>
              <w:rPr>
                <w:rFonts w:asciiTheme="majorEastAsia" w:eastAsiaTheme="majorEastAsia" w:hAnsiTheme="majorEastAsia"/>
                <w:sz w:val="18"/>
                <w:szCs w:val="18"/>
              </w:rPr>
            </w:pPr>
            <w:r w:rsidRPr="00E659E0">
              <w:rPr>
                <w:rFonts w:asciiTheme="majorEastAsia" w:eastAsiaTheme="majorEastAsia" w:hAnsiTheme="majorEastAsia" w:cs="ＭＳ ゴシック"/>
                <w:color w:val="000000"/>
                <w:spacing w:val="0"/>
                <w:sz w:val="18"/>
                <w:szCs w:val="18"/>
              </w:rPr>
              <w:t xml:space="preserve">　　　・家庭環境</w:t>
            </w:r>
          </w:p>
          <w:p w14:paraId="1F335931" w14:textId="77777777" w:rsidR="00E659E0" w:rsidRPr="00E659E0" w:rsidRDefault="00E659E0" w:rsidP="00E659E0">
            <w:pPr>
              <w:pStyle w:val="aa"/>
              <w:wordWrap/>
              <w:spacing w:line="200" w:lineRule="exact"/>
              <w:jc w:val="left"/>
              <w:rPr>
                <w:rFonts w:asciiTheme="majorEastAsia" w:eastAsiaTheme="majorEastAsia" w:hAnsiTheme="majorEastAsia"/>
                <w:sz w:val="18"/>
                <w:szCs w:val="18"/>
              </w:rPr>
            </w:pPr>
            <w:r w:rsidRPr="00E659E0">
              <w:rPr>
                <w:rFonts w:asciiTheme="majorEastAsia" w:eastAsiaTheme="majorEastAsia" w:hAnsiTheme="majorEastAsia" w:cs="ＭＳ ゴシック"/>
                <w:color w:val="000000"/>
                <w:spacing w:val="0"/>
                <w:sz w:val="18"/>
                <w:szCs w:val="18"/>
              </w:rPr>
              <w:t xml:space="preserve">　　　・前回のサービス提供時の状況</w:t>
            </w:r>
          </w:p>
          <w:p w14:paraId="52D71FFC" w14:textId="568B0137" w:rsidR="00E659E0" w:rsidRPr="00E659E0" w:rsidRDefault="00E659E0" w:rsidP="00E659E0">
            <w:pPr>
              <w:pStyle w:val="aa"/>
              <w:wordWrap/>
              <w:spacing w:line="200" w:lineRule="exact"/>
              <w:jc w:val="left"/>
              <w:rPr>
                <w:rFonts w:asciiTheme="majorEastAsia" w:eastAsiaTheme="majorEastAsia" w:hAnsiTheme="majorEastAsia" w:cs="ＭＳ ゴシック"/>
                <w:color w:val="000000"/>
                <w:sz w:val="20"/>
                <w:szCs w:val="20"/>
              </w:rPr>
            </w:pPr>
            <w:r w:rsidRPr="00E659E0">
              <w:rPr>
                <w:rFonts w:asciiTheme="majorEastAsia" w:eastAsiaTheme="majorEastAsia" w:hAnsiTheme="majorEastAsia" w:cs="ＭＳ ゴシック"/>
                <w:color w:val="000000"/>
                <w:spacing w:val="0"/>
                <w:sz w:val="18"/>
                <w:szCs w:val="18"/>
              </w:rPr>
              <w:t xml:space="preserve">　　　・その他サービス提供に当たって必要な事項</w:t>
            </w:r>
          </w:p>
        </w:tc>
        <w:tc>
          <w:tcPr>
            <w:tcW w:w="709" w:type="dxa"/>
            <w:tcBorders>
              <w:top w:val="dotted" w:sz="4" w:space="0" w:color="000001"/>
              <w:left w:val="single" w:sz="4" w:space="0" w:color="000001"/>
              <w:bottom w:val="dotted" w:sz="4" w:space="0" w:color="000001"/>
              <w:right w:val="single" w:sz="4" w:space="0" w:color="000001"/>
            </w:tcBorders>
            <w:shd w:val="clear" w:color="auto" w:fill="FFFFFF"/>
          </w:tcPr>
          <w:p w14:paraId="333E5EA4" w14:textId="77777777" w:rsidR="00E659E0" w:rsidRDefault="00707743" w:rsidP="00E659E0">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34859127"/>
                <w14:checkbox>
                  <w14:checked w14:val="0"/>
                  <w14:checkedState w14:val="00FE" w14:font="Wingdings"/>
                  <w14:uncheckedState w14:val="2610" w14:font="ＭＳ ゴシック"/>
                </w14:checkbox>
              </w:sdtPr>
              <w:sdtEndPr/>
              <w:sdtContent>
                <w:r w:rsidR="00E659E0">
                  <w:rPr>
                    <w:rFonts w:asciiTheme="majorEastAsia" w:eastAsiaTheme="majorEastAsia" w:hAnsiTheme="majorEastAsia" w:hint="eastAsia"/>
                  </w:rPr>
                  <w:t>☐</w:t>
                </w:r>
              </w:sdtContent>
            </w:sdt>
            <w:r w:rsidR="00E659E0">
              <w:rPr>
                <w:rFonts w:asciiTheme="majorEastAsia" w:eastAsiaTheme="majorEastAsia" w:hAnsiTheme="majorEastAsia" w:hint="eastAsia"/>
              </w:rPr>
              <w:t>適</w:t>
            </w:r>
          </w:p>
          <w:p w14:paraId="7AC17C56" w14:textId="77777777" w:rsidR="00E659E0" w:rsidRDefault="00707743" w:rsidP="00E659E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785102025"/>
                <w14:checkbox>
                  <w14:checked w14:val="0"/>
                  <w14:checkedState w14:val="00FE" w14:font="Wingdings"/>
                  <w14:uncheckedState w14:val="2610" w14:font="ＭＳ ゴシック"/>
                </w14:checkbox>
              </w:sdtPr>
              <w:sdtEndPr/>
              <w:sdtContent>
                <w:r w:rsidR="00E659E0">
                  <w:rPr>
                    <w:rFonts w:hAnsi="ＭＳ ゴシック" w:hint="eastAsia"/>
                  </w:rPr>
                  <w:t>☐</w:t>
                </w:r>
              </w:sdtContent>
            </w:sdt>
            <w:r w:rsidR="00E659E0">
              <w:rPr>
                <w:rFonts w:asciiTheme="majorEastAsia" w:eastAsiaTheme="majorEastAsia" w:hAnsiTheme="majorEastAsia" w:hint="eastAsia"/>
              </w:rPr>
              <w:t>否</w:t>
            </w:r>
          </w:p>
          <w:p w14:paraId="21F2E33C" w14:textId="77777777" w:rsidR="00E659E0" w:rsidRDefault="00E659E0" w:rsidP="005E36CB">
            <w:pPr>
              <w:snapToGrid/>
              <w:spacing w:line="220" w:lineRule="exact"/>
              <w:jc w:val="both"/>
              <w:rPr>
                <w:rFonts w:asciiTheme="majorEastAsia" w:eastAsiaTheme="majorEastAsia" w:hAnsiTheme="majorEastAsia"/>
              </w:rPr>
            </w:pPr>
          </w:p>
        </w:tc>
        <w:tc>
          <w:tcPr>
            <w:tcW w:w="1417" w:type="dxa"/>
            <w:vMerge/>
            <w:tcBorders>
              <w:left w:val="single" w:sz="4" w:space="0" w:color="000001"/>
              <w:right w:val="single" w:sz="4" w:space="0" w:color="000001"/>
            </w:tcBorders>
            <w:shd w:val="clear" w:color="auto" w:fill="FFFFFF"/>
          </w:tcPr>
          <w:p w14:paraId="7E0442B8"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51BC6C68" w14:textId="77777777" w:rsidTr="00E659E0">
        <w:tc>
          <w:tcPr>
            <w:tcW w:w="1310" w:type="dxa"/>
            <w:vMerge/>
            <w:tcBorders>
              <w:left w:val="single" w:sz="4" w:space="0" w:color="000001"/>
              <w:bottom w:val="single" w:sz="4" w:space="0" w:color="000001"/>
              <w:right w:val="single" w:sz="4" w:space="0" w:color="000001"/>
            </w:tcBorders>
            <w:shd w:val="clear" w:color="auto" w:fill="FFFFFF"/>
          </w:tcPr>
          <w:p w14:paraId="6801AD08"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2357EA05"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231" w:type="dxa"/>
            <w:tcBorders>
              <w:left w:val="dotted" w:sz="4" w:space="0" w:color="000001"/>
              <w:right w:val="dotted" w:sz="4" w:space="0" w:color="000001"/>
            </w:tcBorders>
            <w:shd w:val="clear" w:color="auto" w:fill="FFFFFF"/>
          </w:tcPr>
          <w:p w14:paraId="2EB340F8" w14:textId="77777777" w:rsidR="00E659E0" w:rsidRPr="00E659E0" w:rsidRDefault="00E659E0" w:rsidP="00E659E0">
            <w:pPr>
              <w:pStyle w:val="aa"/>
              <w:wordWrap/>
              <w:spacing w:line="276" w:lineRule="auto"/>
              <w:jc w:val="left"/>
              <w:rPr>
                <w:rFonts w:asciiTheme="majorEastAsia" w:eastAsiaTheme="majorEastAsia" w:hAnsiTheme="majorEastAsia" w:cs="ＭＳ ゴシック"/>
                <w:color w:val="000000"/>
                <w:sz w:val="20"/>
                <w:szCs w:val="20"/>
              </w:rPr>
            </w:pPr>
          </w:p>
        </w:tc>
        <w:tc>
          <w:tcPr>
            <w:tcW w:w="5633" w:type="dxa"/>
            <w:tcBorders>
              <w:top w:val="dotted" w:sz="4" w:space="0" w:color="000001"/>
              <w:left w:val="dotted" w:sz="4" w:space="0" w:color="000001"/>
              <w:bottom w:val="dotted" w:sz="4" w:space="0" w:color="000001"/>
              <w:right w:val="single" w:sz="4" w:space="0" w:color="000001"/>
            </w:tcBorders>
            <w:shd w:val="clear" w:color="auto" w:fill="FFFFFF"/>
          </w:tcPr>
          <w:p w14:paraId="0F74F4FE" w14:textId="77777777" w:rsidR="00E659E0" w:rsidRPr="00A96EAF" w:rsidRDefault="00E659E0" w:rsidP="00E659E0">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③　次のいずれかに適合すること。</w:t>
            </w:r>
          </w:p>
          <w:p w14:paraId="14E76FC5" w14:textId="77777777" w:rsidR="00E659E0" w:rsidRPr="00A96EAF" w:rsidRDefault="00E659E0" w:rsidP="00E659E0">
            <w:pPr>
              <w:pStyle w:val="aa"/>
              <w:wordWrap/>
              <w:spacing w:line="240" w:lineRule="exact"/>
              <w:ind w:leftChars="200" w:left="542"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㈠　事業所の従業者（看護師又は准看護師であるものを除く。）の総数のうち、介護福祉士の占める割合が100分の70以上であること。</w:t>
            </w:r>
          </w:p>
          <w:p w14:paraId="7EB97AAF" w14:textId="591A1D3E" w:rsidR="00E659E0" w:rsidRPr="00E659E0" w:rsidRDefault="00E659E0" w:rsidP="00E659E0">
            <w:pPr>
              <w:pStyle w:val="aa"/>
              <w:wordWrap/>
              <w:spacing w:line="240" w:lineRule="exact"/>
              <w:ind w:leftChars="200" w:left="542"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㈡　事業所の従業者（看護師又は准看護師であるものを除く。）の総数のうち、勤続年数10年以上の介護福祉士の占める割合が100分の25以上であること。</w:t>
            </w:r>
          </w:p>
        </w:tc>
        <w:tc>
          <w:tcPr>
            <w:tcW w:w="709" w:type="dxa"/>
            <w:tcBorders>
              <w:top w:val="dotted" w:sz="4" w:space="0" w:color="000001"/>
              <w:left w:val="single" w:sz="4" w:space="0" w:color="000001"/>
              <w:bottom w:val="dotted" w:sz="4" w:space="0" w:color="000001"/>
              <w:right w:val="single" w:sz="4" w:space="0" w:color="000001"/>
            </w:tcBorders>
            <w:shd w:val="clear" w:color="auto" w:fill="FFFFFF"/>
          </w:tcPr>
          <w:p w14:paraId="19B90A8F" w14:textId="77777777" w:rsidR="00E659E0" w:rsidRDefault="00707743" w:rsidP="00E659E0">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193799490"/>
                <w14:checkbox>
                  <w14:checked w14:val="0"/>
                  <w14:checkedState w14:val="00FE" w14:font="Wingdings"/>
                  <w14:uncheckedState w14:val="2610" w14:font="ＭＳ ゴシック"/>
                </w14:checkbox>
              </w:sdtPr>
              <w:sdtEndPr/>
              <w:sdtContent>
                <w:r w:rsidR="00E659E0">
                  <w:rPr>
                    <w:rFonts w:asciiTheme="majorEastAsia" w:eastAsiaTheme="majorEastAsia" w:hAnsiTheme="majorEastAsia" w:hint="eastAsia"/>
                  </w:rPr>
                  <w:t>☐</w:t>
                </w:r>
              </w:sdtContent>
            </w:sdt>
            <w:r w:rsidR="00E659E0">
              <w:rPr>
                <w:rFonts w:asciiTheme="majorEastAsia" w:eastAsiaTheme="majorEastAsia" w:hAnsiTheme="majorEastAsia" w:hint="eastAsia"/>
              </w:rPr>
              <w:t>適</w:t>
            </w:r>
          </w:p>
          <w:p w14:paraId="6AD6BC61" w14:textId="77777777" w:rsidR="00E659E0" w:rsidRDefault="00707743" w:rsidP="00E659E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545270857"/>
                <w14:checkbox>
                  <w14:checked w14:val="0"/>
                  <w14:checkedState w14:val="00FE" w14:font="Wingdings"/>
                  <w14:uncheckedState w14:val="2610" w14:font="ＭＳ ゴシック"/>
                </w14:checkbox>
              </w:sdtPr>
              <w:sdtEndPr/>
              <w:sdtContent>
                <w:r w:rsidR="00E659E0">
                  <w:rPr>
                    <w:rFonts w:hAnsi="ＭＳ ゴシック" w:hint="eastAsia"/>
                  </w:rPr>
                  <w:t>☐</w:t>
                </w:r>
              </w:sdtContent>
            </w:sdt>
            <w:r w:rsidR="00E659E0">
              <w:rPr>
                <w:rFonts w:asciiTheme="majorEastAsia" w:eastAsiaTheme="majorEastAsia" w:hAnsiTheme="majorEastAsia" w:hint="eastAsia"/>
              </w:rPr>
              <w:t>否</w:t>
            </w:r>
          </w:p>
          <w:p w14:paraId="2CA4869C" w14:textId="77777777" w:rsidR="00E659E0" w:rsidRDefault="00E659E0" w:rsidP="005E36CB">
            <w:pPr>
              <w:snapToGrid/>
              <w:spacing w:line="220" w:lineRule="exact"/>
              <w:jc w:val="both"/>
              <w:rPr>
                <w:rFonts w:asciiTheme="majorEastAsia" w:eastAsiaTheme="majorEastAsia" w:hAnsiTheme="majorEastAsia"/>
              </w:rPr>
            </w:pPr>
          </w:p>
        </w:tc>
        <w:tc>
          <w:tcPr>
            <w:tcW w:w="1417" w:type="dxa"/>
            <w:vMerge/>
            <w:tcBorders>
              <w:left w:val="single" w:sz="4" w:space="0" w:color="000001"/>
              <w:right w:val="single" w:sz="4" w:space="0" w:color="000001"/>
            </w:tcBorders>
            <w:shd w:val="clear" w:color="auto" w:fill="FFFFFF"/>
          </w:tcPr>
          <w:p w14:paraId="3ECCCC0A"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68C587E6" w14:textId="77777777" w:rsidTr="00E659E0">
        <w:tc>
          <w:tcPr>
            <w:tcW w:w="1310" w:type="dxa"/>
            <w:vMerge/>
            <w:tcBorders>
              <w:left w:val="single" w:sz="4" w:space="0" w:color="000001"/>
              <w:bottom w:val="single" w:sz="4" w:space="0" w:color="000001"/>
              <w:right w:val="single" w:sz="4" w:space="0" w:color="000001"/>
            </w:tcBorders>
            <w:shd w:val="clear" w:color="auto" w:fill="FFFFFF"/>
          </w:tcPr>
          <w:p w14:paraId="3AF717C8"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bottom w:val="single" w:sz="4" w:space="0" w:color="000001"/>
              <w:right w:val="dotted" w:sz="4" w:space="0" w:color="000001"/>
            </w:tcBorders>
            <w:shd w:val="clear" w:color="auto" w:fill="FFFFFF"/>
          </w:tcPr>
          <w:p w14:paraId="3458257B"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231" w:type="dxa"/>
            <w:tcBorders>
              <w:left w:val="dotted" w:sz="4" w:space="0" w:color="000001"/>
              <w:bottom w:val="single" w:sz="4" w:space="0" w:color="000001"/>
              <w:right w:val="dotted" w:sz="4" w:space="0" w:color="000001"/>
            </w:tcBorders>
            <w:shd w:val="clear" w:color="auto" w:fill="FFFFFF"/>
          </w:tcPr>
          <w:p w14:paraId="36C700DB" w14:textId="77777777" w:rsidR="00E659E0" w:rsidRPr="00E659E0" w:rsidRDefault="00E659E0" w:rsidP="00E659E0">
            <w:pPr>
              <w:pStyle w:val="aa"/>
              <w:wordWrap/>
              <w:spacing w:line="276" w:lineRule="auto"/>
              <w:jc w:val="left"/>
              <w:rPr>
                <w:rFonts w:asciiTheme="majorEastAsia" w:eastAsiaTheme="majorEastAsia" w:hAnsiTheme="majorEastAsia" w:cs="ＭＳ ゴシック"/>
                <w:color w:val="000000"/>
                <w:sz w:val="20"/>
                <w:szCs w:val="20"/>
              </w:rPr>
            </w:pPr>
          </w:p>
        </w:tc>
        <w:tc>
          <w:tcPr>
            <w:tcW w:w="5633" w:type="dxa"/>
            <w:tcBorders>
              <w:top w:val="dotted" w:sz="4" w:space="0" w:color="000001"/>
              <w:left w:val="dotted" w:sz="4" w:space="0" w:color="000001"/>
              <w:bottom w:val="single" w:sz="4" w:space="0" w:color="000001"/>
              <w:right w:val="single" w:sz="4" w:space="0" w:color="000001"/>
            </w:tcBorders>
            <w:shd w:val="clear" w:color="auto" w:fill="FFFFFF"/>
          </w:tcPr>
          <w:p w14:paraId="34A2A0A6" w14:textId="6FD5F1EC" w:rsidR="00E659E0" w:rsidRPr="00E659E0" w:rsidRDefault="00E659E0" w:rsidP="00E659E0">
            <w:pPr>
              <w:pStyle w:val="aa"/>
              <w:wordWrap/>
              <w:spacing w:line="276" w:lineRule="auto"/>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④　</w:t>
            </w:r>
            <w:r w:rsidRPr="00A96EAF">
              <w:rPr>
                <w:rFonts w:asciiTheme="majorEastAsia" w:eastAsiaTheme="majorEastAsia" w:hAnsiTheme="majorEastAsia" w:cs="ＭＳ ゴシック"/>
                <w:color w:val="000000"/>
                <w:spacing w:val="0"/>
                <w:sz w:val="20"/>
                <w:szCs w:val="20"/>
              </w:rPr>
              <w:t>定員超過利用・人員基準欠如に該当しないこと。</w:t>
            </w:r>
          </w:p>
        </w:tc>
        <w:tc>
          <w:tcPr>
            <w:tcW w:w="709" w:type="dxa"/>
            <w:tcBorders>
              <w:top w:val="dotted" w:sz="4" w:space="0" w:color="000001"/>
              <w:left w:val="single" w:sz="4" w:space="0" w:color="000001"/>
              <w:bottom w:val="single" w:sz="4" w:space="0" w:color="000001"/>
              <w:right w:val="single" w:sz="4" w:space="0" w:color="000001"/>
            </w:tcBorders>
            <w:shd w:val="clear" w:color="auto" w:fill="FFFFFF"/>
          </w:tcPr>
          <w:p w14:paraId="0A0356D7" w14:textId="77777777" w:rsidR="00E659E0" w:rsidRDefault="00707743" w:rsidP="00E659E0">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13601034"/>
                <w14:checkbox>
                  <w14:checked w14:val="0"/>
                  <w14:checkedState w14:val="00FE" w14:font="Wingdings"/>
                  <w14:uncheckedState w14:val="2610" w14:font="ＭＳ ゴシック"/>
                </w14:checkbox>
              </w:sdtPr>
              <w:sdtEndPr/>
              <w:sdtContent>
                <w:r w:rsidR="00E659E0">
                  <w:rPr>
                    <w:rFonts w:asciiTheme="majorEastAsia" w:eastAsiaTheme="majorEastAsia" w:hAnsiTheme="majorEastAsia" w:hint="eastAsia"/>
                  </w:rPr>
                  <w:t>☐</w:t>
                </w:r>
              </w:sdtContent>
            </w:sdt>
            <w:r w:rsidR="00E659E0">
              <w:rPr>
                <w:rFonts w:asciiTheme="majorEastAsia" w:eastAsiaTheme="majorEastAsia" w:hAnsiTheme="majorEastAsia" w:hint="eastAsia"/>
              </w:rPr>
              <w:t>適</w:t>
            </w:r>
          </w:p>
          <w:p w14:paraId="5DF9C649" w14:textId="6FD57E0A" w:rsidR="00E659E0" w:rsidRDefault="00707743" w:rsidP="00E659E0">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48678204"/>
                <w14:checkbox>
                  <w14:checked w14:val="0"/>
                  <w14:checkedState w14:val="00FE" w14:font="Wingdings"/>
                  <w14:uncheckedState w14:val="2610" w14:font="ＭＳ ゴシック"/>
                </w14:checkbox>
              </w:sdtPr>
              <w:sdtEndPr/>
              <w:sdtContent>
                <w:r w:rsidR="00E659E0">
                  <w:rPr>
                    <w:rFonts w:hAnsi="ＭＳ ゴシック" w:hint="eastAsia"/>
                  </w:rPr>
                  <w:t>☐</w:t>
                </w:r>
              </w:sdtContent>
            </w:sdt>
            <w:r w:rsidR="00E659E0">
              <w:rPr>
                <w:rFonts w:asciiTheme="majorEastAsia" w:eastAsiaTheme="majorEastAsia" w:hAnsiTheme="majorEastAsia" w:hint="eastAsia"/>
              </w:rPr>
              <w:t>否</w:t>
            </w:r>
          </w:p>
        </w:tc>
        <w:tc>
          <w:tcPr>
            <w:tcW w:w="1417" w:type="dxa"/>
            <w:vMerge/>
            <w:tcBorders>
              <w:left w:val="single" w:sz="4" w:space="0" w:color="000001"/>
              <w:bottom w:val="single" w:sz="4" w:space="0" w:color="000001"/>
              <w:right w:val="single" w:sz="4" w:space="0" w:color="000001"/>
            </w:tcBorders>
            <w:shd w:val="clear" w:color="auto" w:fill="FFFFFF"/>
          </w:tcPr>
          <w:p w14:paraId="5238D162"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bl>
    <w:p w14:paraId="04DE3F4F" w14:textId="5D2F659B" w:rsidR="005E36CB" w:rsidRDefault="005E36CB">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231"/>
        <w:gridCol w:w="5864"/>
        <w:gridCol w:w="709"/>
        <w:gridCol w:w="1417"/>
      </w:tblGrid>
      <w:tr w:rsidR="005E36CB" w:rsidRPr="0046571F" w14:paraId="0CCA2728" w14:textId="77777777" w:rsidTr="000664C1">
        <w:tc>
          <w:tcPr>
            <w:tcW w:w="1310" w:type="dxa"/>
            <w:tcBorders>
              <w:top w:val="single" w:sz="4" w:space="0" w:color="000001"/>
              <w:left w:val="single" w:sz="4" w:space="0" w:color="000001"/>
              <w:bottom w:val="single" w:sz="4" w:space="0" w:color="000001"/>
            </w:tcBorders>
            <w:shd w:val="clear" w:color="auto" w:fill="FFFFFF"/>
          </w:tcPr>
          <w:p w14:paraId="1FA4932B" w14:textId="77777777" w:rsidR="005E36CB" w:rsidRPr="00B06D89" w:rsidRDefault="005E36CB" w:rsidP="000664C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6095" w:type="dxa"/>
            <w:gridSpan w:val="2"/>
            <w:tcBorders>
              <w:top w:val="single" w:sz="4" w:space="0" w:color="000001"/>
              <w:left w:val="single" w:sz="4" w:space="0" w:color="000001"/>
              <w:bottom w:val="single" w:sz="4" w:space="0" w:color="000001"/>
            </w:tcBorders>
            <w:shd w:val="clear" w:color="auto" w:fill="FFFFFF"/>
          </w:tcPr>
          <w:p w14:paraId="07AEAE1F" w14:textId="77777777" w:rsidR="005E36CB" w:rsidRPr="0046571F" w:rsidRDefault="005E36CB" w:rsidP="000664C1">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535A806D" w14:textId="77777777" w:rsidR="005E36CB" w:rsidRPr="0081332E" w:rsidRDefault="005E36CB" w:rsidP="000664C1">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51FDB308" w14:textId="77777777" w:rsidR="005E36CB" w:rsidRPr="0046571F" w:rsidRDefault="005E36CB" w:rsidP="000664C1">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776F51" w14:paraId="4F2EC2F5" w14:textId="77777777" w:rsidTr="005E36CB">
        <w:tc>
          <w:tcPr>
            <w:tcW w:w="1310" w:type="dxa"/>
            <w:vMerge w:val="restart"/>
            <w:tcBorders>
              <w:left w:val="single" w:sz="4" w:space="0" w:color="000001"/>
            </w:tcBorders>
            <w:shd w:val="clear" w:color="auto" w:fill="FFFFFF"/>
          </w:tcPr>
          <w:p w14:paraId="68E075AA" w14:textId="77777777" w:rsidR="00776F51" w:rsidRDefault="00776F51"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20　サービス提供体制強化加算</w:t>
            </w:r>
          </w:p>
          <w:p w14:paraId="5EB12F52" w14:textId="60489680" w:rsidR="00776F51" w:rsidRPr="00A96EAF" w:rsidRDefault="00776F51"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r>
              <w:rPr>
                <w:rFonts w:asciiTheme="majorEastAsia" w:eastAsiaTheme="majorEastAsia" w:hAnsiTheme="majorEastAsia" w:cs="ＭＳ ゴシック" w:hint="eastAsia"/>
                <w:color w:val="000000"/>
                <w:sz w:val="20"/>
                <w:szCs w:val="20"/>
              </w:rPr>
              <w:t xml:space="preserve">　（続き）</w:t>
            </w:r>
          </w:p>
        </w:tc>
        <w:tc>
          <w:tcPr>
            <w:tcW w:w="231" w:type="dxa"/>
            <w:tcBorders>
              <w:left w:val="single" w:sz="4" w:space="0" w:color="000001"/>
              <w:right w:val="dotted" w:sz="4" w:space="0" w:color="000001"/>
            </w:tcBorders>
            <w:shd w:val="clear" w:color="auto" w:fill="FFFFFF"/>
          </w:tcPr>
          <w:p w14:paraId="11B6BBC4" w14:textId="77777777" w:rsidR="00776F51" w:rsidRPr="00A96EAF" w:rsidRDefault="00776F51"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864" w:type="dxa"/>
            <w:tcBorders>
              <w:top w:val="dotted" w:sz="4" w:space="0" w:color="000001"/>
              <w:left w:val="dotted" w:sz="4" w:space="0" w:color="000001"/>
              <w:bottom w:val="dotted" w:sz="4" w:space="0" w:color="000001"/>
            </w:tcBorders>
            <w:shd w:val="clear" w:color="auto" w:fill="FFFFFF"/>
          </w:tcPr>
          <w:p w14:paraId="3A14D93F" w14:textId="77777777" w:rsidR="00776F51" w:rsidRPr="00A96EAF" w:rsidRDefault="00776F51" w:rsidP="00E659E0">
            <w:pPr>
              <w:pStyle w:val="aa"/>
              <w:wordWrap/>
              <w:spacing w:line="360" w:lineRule="auto"/>
              <w:jc w:val="left"/>
              <w:rPr>
                <w:rFonts w:asciiTheme="majorEastAsia" w:eastAsiaTheme="majorEastAsia" w:hAnsiTheme="majorEastAsia"/>
                <w:sz w:val="20"/>
                <w:szCs w:val="20"/>
              </w:rPr>
            </w:pPr>
            <w:r w:rsidRPr="00E659E0">
              <w:rPr>
                <w:rFonts w:asciiTheme="majorEastAsia" w:eastAsiaTheme="majorEastAsia" w:hAnsiTheme="majorEastAsia" w:cs="ＭＳ ゴシック"/>
                <w:color w:val="000000"/>
                <w:sz w:val="20"/>
                <w:szCs w:val="20"/>
              </w:rPr>
              <w:t xml:space="preserve">ロ　</w:t>
            </w:r>
            <w:r w:rsidRPr="00E659E0">
              <w:rPr>
                <w:rFonts w:asciiTheme="majorEastAsia" w:eastAsiaTheme="majorEastAsia" w:hAnsiTheme="majorEastAsia" w:cs="ＭＳ ゴシック"/>
                <w:b/>
                <w:bCs/>
                <w:color w:val="000000"/>
                <w:sz w:val="20"/>
                <w:szCs w:val="20"/>
              </w:rPr>
              <w:t>サービス提供体制強化加算（Ⅱ）</w:t>
            </w:r>
            <w:r w:rsidRPr="00A96EAF">
              <w:rPr>
                <w:rFonts w:asciiTheme="majorEastAsia" w:eastAsiaTheme="majorEastAsia" w:hAnsiTheme="majorEastAsia" w:cs="ＭＳ ゴシック"/>
                <w:color w:val="000000"/>
                <w:sz w:val="20"/>
                <w:szCs w:val="20"/>
              </w:rPr>
              <w:t>（1月640又は1日21単位）</w:t>
            </w:r>
          </w:p>
          <w:p w14:paraId="4CDF16F5" w14:textId="185EFCE7" w:rsidR="00776F51" w:rsidRPr="00A96EAF" w:rsidRDefault="00776F51" w:rsidP="005E36CB">
            <w:pPr>
              <w:pStyle w:val="aa"/>
              <w:wordWrap/>
              <w:spacing w:line="240" w:lineRule="exact"/>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xml:space="preserve">　次に掲げる基準のいずれにも適合すること。</w:t>
            </w:r>
          </w:p>
          <w:p w14:paraId="2580A360" w14:textId="73469C8D" w:rsidR="00776F51" w:rsidRPr="00A96EAF" w:rsidRDefault="00776F51" w:rsidP="005E36CB">
            <w:pPr>
              <w:pStyle w:val="aa"/>
              <w:wordWrap/>
              <w:spacing w:line="240" w:lineRule="exact"/>
              <w:ind w:leftChars="100" w:left="364" w:hangingChars="100" w:hanging="182"/>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pacing w:val="0"/>
                <w:sz w:val="20"/>
                <w:szCs w:val="20"/>
              </w:rPr>
              <w:t>①　当該事業所の従業者(看護師又は准看護師であるものを除く。)の総数のうち、介護福祉士の占める割合が100分の50以上であること。</w:t>
            </w:r>
          </w:p>
          <w:p w14:paraId="4E7141CB" w14:textId="623806A7" w:rsidR="00776F51" w:rsidRPr="00A96EAF" w:rsidRDefault="00776F51" w:rsidP="005E36CB">
            <w:pPr>
              <w:pStyle w:val="aa"/>
              <w:wordWrap/>
              <w:spacing w:line="240" w:lineRule="exact"/>
              <w:ind w:firstLineChars="100" w:firstLine="182"/>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pacing w:val="0"/>
                <w:sz w:val="20"/>
                <w:szCs w:val="20"/>
              </w:rPr>
              <w:t xml:space="preserve">② </w:t>
            </w:r>
            <w:r w:rsidRPr="00A96EAF">
              <w:rPr>
                <w:rFonts w:asciiTheme="majorEastAsia" w:eastAsiaTheme="majorEastAsia" w:hAnsiTheme="majorEastAsia" w:cs="ＭＳ ゴシック"/>
                <w:color w:val="000000"/>
                <w:sz w:val="20"/>
                <w:szCs w:val="20"/>
              </w:rPr>
              <w:t>イの①②④に該当すること。</w:t>
            </w:r>
          </w:p>
        </w:tc>
        <w:tc>
          <w:tcPr>
            <w:tcW w:w="709" w:type="dxa"/>
            <w:tcBorders>
              <w:top w:val="dotted" w:sz="4" w:space="0" w:color="000001"/>
              <w:left w:val="single" w:sz="4" w:space="0" w:color="000001"/>
              <w:bottom w:val="dotted" w:sz="4" w:space="0" w:color="000001"/>
            </w:tcBorders>
            <w:shd w:val="clear" w:color="auto" w:fill="FFFFFF"/>
          </w:tcPr>
          <w:p w14:paraId="79220E43" w14:textId="77777777" w:rsidR="00776F51" w:rsidRDefault="00707743" w:rsidP="005E36C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287931827"/>
                <w14:checkbox>
                  <w14:checked w14:val="0"/>
                  <w14:checkedState w14:val="00FE" w14:font="Wingdings"/>
                  <w14:uncheckedState w14:val="2610" w14:font="ＭＳ ゴシック"/>
                </w14:checkbox>
              </w:sdtPr>
              <w:sdtEndPr/>
              <w:sdtContent>
                <w:r w:rsidR="00776F51">
                  <w:rPr>
                    <w:rFonts w:asciiTheme="majorEastAsia" w:eastAsiaTheme="majorEastAsia" w:hAnsiTheme="majorEastAsia" w:hint="eastAsia"/>
                  </w:rPr>
                  <w:t>☐</w:t>
                </w:r>
              </w:sdtContent>
            </w:sdt>
            <w:r w:rsidR="00776F51">
              <w:rPr>
                <w:rFonts w:asciiTheme="majorEastAsia" w:eastAsiaTheme="majorEastAsia" w:hAnsiTheme="majorEastAsia" w:hint="eastAsia"/>
              </w:rPr>
              <w:t>適</w:t>
            </w:r>
          </w:p>
          <w:p w14:paraId="2A8A2411" w14:textId="77777777" w:rsidR="00776F51" w:rsidRDefault="00707743" w:rsidP="005E36CB">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3782801"/>
                <w14:checkbox>
                  <w14:checked w14:val="0"/>
                  <w14:checkedState w14:val="00FE" w14:font="Wingdings"/>
                  <w14:uncheckedState w14:val="2610" w14:font="ＭＳ ゴシック"/>
                </w14:checkbox>
              </w:sdtPr>
              <w:sdtEndPr/>
              <w:sdtContent>
                <w:r w:rsidR="00776F51">
                  <w:rPr>
                    <w:rFonts w:hAnsi="ＭＳ ゴシック" w:hint="eastAsia"/>
                  </w:rPr>
                  <w:t>☐</w:t>
                </w:r>
              </w:sdtContent>
            </w:sdt>
            <w:r w:rsidR="00776F51">
              <w:rPr>
                <w:rFonts w:asciiTheme="majorEastAsia" w:eastAsiaTheme="majorEastAsia" w:hAnsiTheme="majorEastAsia" w:hint="eastAsia"/>
              </w:rPr>
              <w:t>否</w:t>
            </w:r>
          </w:p>
          <w:p w14:paraId="69F5DCE3" w14:textId="1096603E" w:rsidR="00776F51" w:rsidRDefault="00707743" w:rsidP="005E36C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744294039"/>
                <w14:checkbox>
                  <w14:checked w14:val="0"/>
                  <w14:checkedState w14:val="00FE" w14:font="Wingdings"/>
                  <w14:uncheckedState w14:val="2610" w14:font="ＭＳ ゴシック"/>
                </w14:checkbox>
              </w:sdtPr>
              <w:sdtEndPr/>
              <w:sdtContent>
                <w:r w:rsidR="00776F51">
                  <w:rPr>
                    <w:rFonts w:asciiTheme="majorEastAsia" w:eastAsiaTheme="majorEastAsia" w:hAnsiTheme="majorEastAsia" w:hint="eastAsia"/>
                  </w:rPr>
                  <w:t>☐</w:t>
                </w:r>
              </w:sdtContent>
            </w:sdt>
            <w:r w:rsidR="00776F51">
              <w:rPr>
                <w:rFonts w:asciiTheme="majorEastAsia" w:eastAsiaTheme="majorEastAsia" w:hAnsiTheme="majorEastAsia" w:hint="eastAsia"/>
              </w:rPr>
              <w:t>無</w:t>
            </w:r>
          </w:p>
        </w:tc>
        <w:tc>
          <w:tcPr>
            <w:tcW w:w="1417" w:type="dxa"/>
            <w:vMerge w:val="restart"/>
            <w:tcBorders>
              <w:left w:val="single" w:sz="4" w:space="0" w:color="000001"/>
              <w:right w:val="single" w:sz="4" w:space="0" w:color="000001"/>
            </w:tcBorders>
            <w:shd w:val="clear" w:color="auto" w:fill="FFFFFF"/>
          </w:tcPr>
          <w:p w14:paraId="1827EFFF" w14:textId="77777777" w:rsidR="00776F51" w:rsidRPr="00A96EAF" w:rsidRDefault="00776F51"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776F51" w14:paraId="27D14C0E" w14:textId="77777777" w:rsidTr="005A3A64">
        <w:tc>
          <w:tcPr>
            <w:tcW w:w="1310" w:type="dxa"/>
            <w:vMerge/>
            <w:tcBorders>
              <w:left w:val="single" w:sz="4" w:space="0" w:color="000001"/>
            </w:tcBorders>
            <w:shd w:val="clear" w:color="auto" w:fill="FFFFFF"/>
          </w:tcPr>
          <w:p w14:paraId="2165F377" w14:textId="77777777" w:rsidR="00776F51" w:rsidRPr="00A96EAF" w:rsidRDefault="00776F51"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231" w:type="dxa"/>
            <w:tcBorders>
              <w:left w:val="single" w:sz="4" w:space="0" w:color="000001"/>
              <w:right w:val="dotted" w:sz="4" w:space="0" w:color="000001"/>
            </w:tcBorders>
            <w:shd w:val="clear" w:color="auto" w:fill="FFFFFF"/>
          </w:tcPr>
          <w:p w14:paraId="05CADBCA" w14:textId="77777777" w:rsidR="00776F51" w:rsidRPr="00A96EAF" w:rsidRDefault="00776F51" w:rsidP="00C15BA7">
            <w:pPr>
              <w:pStyle w:val="aa"/>
              <w:wordWrap/>
              <w:spacing w:line="240" w:lineRule="exact"/>
              <w:jc w:val="left"/>
              <w:rPr>
                <w:rFonts w:asciiTheme="majorEastAsia" w:eastAsiaTheme="majorEastAsia" w:hAnsiTheme="majorEastAsia" w:cs="ＭＳ ゴシック"/>
                <w:color w:val="000000"/>
                <w:sz w:val="20"/>
                <w:szCs w:val="20"/>
              </w:rPr>
            </w:pPr>
          </w:p>
        </w:tc>
        <w:tc>
          <w:tcPr>
            <w:tcW w:w="5864" w:type="dxa"/>
            <w:tcBorders>
              <w:top w:val="dotted" w:sz="4" w:space="0" w:color="000001"/>
              <w:left w:val="dotted" w:sz="4" w:space="0" w:color="000001"/>
              <w:bottom w:val="dotted" w:sz="4" w:space="0" w:color="000001"/>
            </w:tcBorders>
            <w:shd w:val="clear" w:color="auto" w:fill="FFFFFF"/>
          </w:tcPr>
          <w:p w14:paraId="3AA4B3BA" w14:textId="77777777" w:rsidR="00776F51" w:rsidRPr="00A96EAF" w:rsidRDefault="00776F51" w:rsidP="00E659E0">
            <w:pPr>
              <w:pStyle w:val="aa"/>
              <w:wordWrap/>
              <w:spacing w:line="360" w:lineRule="auto"/>
              <w:jc w:val="left"/>
              <w:rPr>
                <w:rFonts w:asciiTheme="majorEastAsia" w:eastAsiaTheme="majorEastAsia" w:hAnsiTheme="majorEastAsia"/>
                <w:sz w:val="20"/>
                <w:szCs w:val="20"/>
              </w:rPr>
            </w:pPr>
            <w:r w:rsidRPr="00E659E0">
              <w:rPr>
                <w:rFonts w:asciiTheme="majorEastAsia" w:eastAsiaTheme="majorEastAsia" w:hAnsiTheme="majorEastAsia" w:cs="ＭＳ ゴシック"/>
                <w:color w:val="000000"/>
                <w:sz w:val="20"/>
                <w:szCs w:val="20"/>
              </w:rPr>
              <w:t xml:space="preserve">ハ　</w:t>
            </w:r>
            <w:r w:rsidRPr="00E659E0">
              <w:rPr>
                <w:rFonts w:asciiTheme="majorEastAsia" w:eastAsiaTheme="majorEastAsia" w:hAnsiTheme="majorEastAsia" w:cs="ＭＳ ゴシック"/>
                <w:b/>
                <w:bCs/>
                <w:color w:val="000000"/>
                <w:sz w:val="20"/>
                <w:szCs w:val="20"/>
              </w:rPr>
              <w:t>サービス提供体制強化加算（Ⅲ）</w:t>
            </w:r>
            <w:r w:rsidRPr="00A96EAF">
              <w:rPr>
                <w:rFonts w:asciiTheme="majorEastAsia" w:eastAsiaTheme="majorEastAsia" w:hAnsiTheme="majorEastAsia" w:cs="ＭＳ ゴシック"/>
                <w:color w:val="000000"/>
                <w:sz w:val="20"/>
                <w:szCs w:val="20"/>
              </w:rPr>
              <w:t>（1月350又は1日12単位）</w:t>
            </w:r>
          </w:p>
          <w:p w14:paraId="5B8FC248" w14:textId="3EDCF309" w:rsidR="00776F51" w:rsidRPr="00A96EAF" w:rsidRDefault="00776F51" w:rsidP="005E36CB">
            <w:pPr>
              <w:pStyle w:val="aa"/>
              <w:wordWrap/>
              <w:spacing w:line="240" w:lineRule="exact"/>
              <w:ind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次に掲げる基準のいずれにも適合すること。</w:t>
            </w:r>
          </w:p>
          <w:p w14:paraId="351D2A96" w14:textId="0C033D99" w:rsidR="00776F51" w:rsidRPr="00A96EAF" w:rsidRDefault="00776F51" w:rsidP="005E36CB">
            <w:pPr>
              <w:pStyle w:val="aa"/>
              <w:wordWrap/>
              <w:spacing w:line="240" w:lineRule="exact"/>
              <w:ind w:firstLineChars="100" w:firstLine="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①　次のいずれかに適合すること。</w:t>
            </w:r>
          </w:p>
          <w:p w14:paraId="3AF77B95" w14:textId="77777777" w:rsidR="00776F51" w:rsidRPr="00A96EAF" w:rsidRDefault="00776F51" w:rsidP="005E36CB">
            <w:pPr>
              <w:pStyle w:val="aa"/>
              <w:wordWrap/>
              <w:spacing w:line="240" w:lineRule="exact"/>
              <w:ind w:leftChars="200" w:left="542"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㈠　事業所の従業者（看護師又は准看護師であるものを除く。）の総数のうち、介護福祉士の占める割合が100分の40以上であること。</w:t>
            </w:r>
          </w:p>
          <w:p w14:paraId="434CDAB8" w14:textId="77777777" w:rsidR="00776F51" w:rsidRPr="00A96EAF" w:rsidRDefault="00776F51" w:rsidP="005E36CB">
            <w:pPr>
              <w:pStyle w:val="aa"/>
              <w:wordWrap/>
              <w:spacing w:line="240" w:lineRule="exact"/>
              <w:ind w:leftChars="200" w:left="542"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㈡　事業所の従業者の総数のうち、常勤職員の占める割合が100分の60以上であること。</w:t>
            </w:r>
          </w:p>
          <w:p w14:paraId="766FABA4" w14:textId="77777777" w:rsidR="00776F51" w:rsidRPr="00A96EAF" w:rsidRDefault="00776F51" w:rsidP="005E36CB">
            <w:pPr>
              <w:pStyle w:val="aa"/>
              <w:wordWrap/>
              <w:spacing w:line="240" w:lineRule="exact"/>
              <w:ind w:leftChars="200" w:left="542"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㈢　事業所の従業者の総数のうち、勤続年数７年以上の者の占める割合が100分の30以上であること。</w:t>
            </w:r>
          </w:p>
          <w:p w14:paraId="5F39CD75" w14:textId="5185432A" w:rsidR="00776F51" w:rsidRPr="00A96EAF" w:rsidRDefault="00776F51" w:rsidP="005E36CB">
            <w:pPr>
              <w:pStyle w:val="aa"/>
              <w:wordWrap/>
              <w:spacing w:line="240" w:lineRule="exact"/>
              <w:ind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②　イの①②④に該当すること。</w:t>
            </w:r>
          </w:p>
        </w:tc>
        <w:tc>
          <w:tcPr>
            <w:tcW w:w="709" w:type="dxa"/>
            <w:tcBorders>
              <w:top w:val="dotted" w:sz="4" w:space="0" w:color="000001"/>
              <w:left w:val="single" w:sz="4" w:space="0" w:color="000001"/>
              <w:bottom w:val="dotted" w:sz="4" w:space="0" w:color="000001"/>
            </w:tcBorders>
            <w:shd w:val="clear" w:color="auto" w:fill="FFFFFF"/>
          </w:tcPr>
          <w:p w14:paraId="18C99C4D" w14:textId="77777777" w:rsidR="00776F51" w:rsidRDefault="00707743" w:rsidP="005E36C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408655824"/>
                <w14:checkbox>
                  <w14:checked w14:val="0"/>
                  <w14:checkedState w14:val="00FE" w14:font="Wingdings"/>
                  <w14:uncheckedState w14:val="2610" w14:font="ＭＳ ゴシック"/>
                </w14:checkbox>
              </w:sdtPr>
              <w:sdtEndPr/>
              <w:sdtContent>
                <w:r w:rsidR="00776F51">
                  <w:rPr>
                    <w:rFonts w:asciiTheme="majorEastAsia" w:eastAsiaTheme="majorEastAsia" w:hAnsiTheme="majorEastAsia" w:hint="eastAsia"/>
                  </w:rPr>
                  <w:t>☐</w:t>
                </w:r>
              </w:sdtContent>
            </w:sdt>
            <w:r w:rsidR="00776F51">
              <w:rPr>
                <w:rFonts w:asciiTheme="majorEastAsia" w:eastAsiaTheme="majorEastAsia" w:hAnsiTheme="majorEastAsia" w:hint="eastAsia"/>
              </w:rPr>
              <w:t>適</w:t>
            </w:r>
          </w:p>
          <w:p w14:paraId="097DE70E" w14:textId="77777777" w:rsidR="00776F51" w:rsidRDefault="00707743" w:rsidP="005E36CB">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529982822"/>
                <w14:checkbox>
                  <w14:checked w14:val="0"/>
                  <w14:checkedState w14:val="00FE" w14:font="Wingdings"/>
                  <w14:uncheckedState w14:val="2610" w14:font="ＭＳ ゴシック"/>
                </w14:checkbox>
              </w:sdtPr>
              <w:sdtEndPr/>
              <w:sdtContent>
                <w:r w:rsidR="00776F51">
                  <w:rPr>
                    <w:rFonts w:hAnsi="ＭＳ ゴシック" w:hint="eastAsia"/>
                  </w:rPr>
                  <w:t>☐</w:t>
                </w:r>
              </w:sdtContent>
            </w:sdt>
            <w:r w:rsidR="00776F51">
              <w:rPr>
                <w:rFonts w:asciiTheme="majorEastAsia" w:eastAsiaTheme="majorEastAsia" w:hAnsiTheme="majorEastAsia" w:hint="eastAsia"/>
              </w:rPr>
              <w:t>否</w:t>
            </w:r>
          </w:p>
          <w:p w14:paraId="478BE84E" w14:textId="3E15B697" w:rsidR="00776F51" w:rsidRDefault="00707743" w:rsidP="005E36CB">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941874502"/>
                <w14:checkbox>
                  <w14:checked w14:val="0"/>
                  <w14:checkedState w14:val="00FE" w14:font="Wingdings"/>
                  <w14:uncheckedState w14:val="2610" w14:font="ＭＳ ゴシック"/>
                </w14:checkbox>
              </w:sdtPr>
              <w:sdtEndPr/>
              <w:sdtContent>
                <w:r w:rsidR="00776F51">
                  <w:rPr>
                    <w:rFonts w:asciiTheme="majorEastAsia" w:eastAsiaTheme="majorEastAsia" w:hAnsiTheme="majorEastAsia" w:hint="eastAsia"/>
                  </w:rPr>
                  <w:t>☐</w:t>
                </w:r>
              </w:sdtContent>
            </w:sdt>
            <w:r w:rsidR="00776F51">
              <w:rPr>
                <w:rFonts w:asciiTheme="majorEastAsia" w:eastAsiaTheme="majorEastAsia" w:hAnsiTheme="majorEastAsia" w:hint="eastAsia"/>
              </w:rPr>
              <w:t>無</w:t>
            </w:r>
          </w:p>
        </w:tc>
        <w:tc>
          <w:tcPr>
            <w:tcW w:w="1417" w:type="dxa"/>
            <w:vMerge/>
            <w:tcBorders>
              <w:left w:val="single" w:sz="4" w:space="0" w:color="000001"/>
              <w:right w:val="single" w:sz="4" w:space="0" w:color="000001"/>
            </w:tcBorders>
            <w:shd w:val="clear" w:color="auto" w:fill="FFFFFF"/>
          </w:tcPr>
          <w:p w14:paraId="5D5BDA44" w14:textId="77777777" w:rsidR="00776F51" w:rsidRPr="00A96EAF" w:rsidRDefault="00776F51"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37484DFB" w14:textId="77777777" w:rsidTr="003013B9">
        <w:tc>
          <w:tcPr>
            <w:tcW w:w="1310" w:type="dxa"/>
            <w:vMerge/>
            <w:tcBorders>
              <w:left w:val="single" w:sz="4" w:space="0" w:color="000001"/>
            </w:tcBorders>
            <w:shd w:val="clear" w:color="auto" w:fill="FFFFFF"/>
          </w:tcPr>
          <w:p w14:paraId="1CC111AB"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6095" w:type="dxa"/>
            <w:gridSpan w:val="2"/>
            <w:tcBorders>
              <w:left w:val="single" w:sz="4" w:space="0" w:color="000001"/>
              <w:bottom w:val="single" w:sz="4" w:space="0" w:color="000001"/>
            </w:tcBorders>
            <w:shd w:val="clear" w:color="auto" w:fill="FFFFFF"/>
          </w:tcPr>
          <w:p w14:paraId="7B9B1711" w14:textId="77777777" w:rsidR="00E659E0" w:rsidRPr="00A96EAF" w:rsidRDefault="00E659E0" w:rsidP="005E36CB">
            <w:pPr>
              <w:pStyle w:val="aa"/>
              <w:wordWrap/>
              <w:spacing w:line="240" w:lineRule="exact"/>
              <w:ind w:leftChars="100" w:left="360" w:hangingChars="100" w:hanging="178"/>
              <w:jc w:val="left"/>
              <w:rPr>
                <w:rFonts w:asciiTheme="majorEastAsia" w:eastAsiaTheme="majorEastAsia" w:hAnsiTheme="majorEastAsia"/>
                <w:sz w:val="20"/>
                <w:szCs w:val="20"/>
              </w:rPr>
            </w:pPr>
            <w:r w:rsidRPr="00A96EAF">
              <w:rPr>
                <w:rFonts w:asciiTheme="majorEastAsia" w:eastAsiaTheme="majorEastAsia" w:hAnsiTheme="majorEastAsia" w:cs="ＭＳ ゴシック"/>
                <w:color w:val="000000"/>
                <w:sz w:val="20"/>
                <w:szCs w:val="20"/>
              </w:rPr>
              <w:t>◎　職員の割合の算出に当たっては、常勤換算方法により算出した前年度（3月を除く。）の平均を用いることに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所については、4月目以降届出が可能となるものであること。</w:t>
            </w:r>
          </w:p>
          <w:p w14:paraId="4F0784CC" w14:textId="77777777" w:rsidR="00E659E0" w:rsidRDefault="00E659E0" w:rsidP="005E36CB">
            <w:pPr>
              <w:pStyle w:val="aa"/>
              <w:wordWrap/>
              <w:spacing w:line="240" w:lineRule="exact"/>
              <w:ind w:leftChars="200" w:left="36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なお、介護福祉士については、各月の前月の末日時点で資格を取得している者とすること。</w:t>
            </w:r>
          </w:p>
          <w:p w14:paraId="35CFA0E4" w14:textId="0367259B" w:rsidR="00E659E0" w:rsidRPr="00A96EAF" w:rsidRDefault="00E659E0" w:rsidP="005E36CB">
            <w:pPr>
              <w:pStyle w:val="aa"/>
              <w:wordWrap/>
              <w:spacing w:line="240" w:lineRule="exact"/>
              <w:ind w:leftChars="200" w:left="364" w:firstLineChars="100" w:firstLine="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この場合、届出を行った月以降においても、直近3月間の　職員の割合につき、毎月継続的に所定の割合を維持しなければならない。なお、その割合については、毎月記録するものとし、所定の割合を下回った場合については、直ちに算定体制がない旨の届出を提出しなければならない。</w:t>
            </w:r>
            <w:r w:rsidRPr="00A96EAF">
              <w:rPr>
                <w:rFonts w:asciiTheme="majorEastAsia" w:eastAsiaTheme="majorEastAsia" w:hAnsiTheme="majorEastAsia" w:cs="ＭＳ ゴシック"/>
                <w:color w:val="000000"/>
                <w:w w:val="50"/>
                <w:sz w:val="20"/>
                <w:szCs w:val="20"/>
              </w:rPr>
              <w:t>◆平１８留意事項第２の２（１６）④⑤準用</w:t>
            </w:r>
          </w:p>
        </w:tc>
        <w:tc>
          <w:tcPr>
            <w:tcW w:w="709" w:type="dxa"/>
            <w:vMerge w:val="restart"/>
            <w:tcBorders>
              <w:left w:val="single" w:sz="4" w:space="0" w:color="000001"/>
            </w:tcBorders>
            <w:shd w:val="clear" w:color="auto" w:fill="FFFFFF"/>
          </w:tcPr>
          <w:p w14:paraId="795C2783" w14:textId="77777777" w:rsidR="00E659E0" w:rsidRDefault="00E659E0" w:rsidP="0081332E">
            <w:pPr>
              <w:snapToGrid/>
              <w:spacing w:line="220" w:lineRule="exact"/>
              <w:jc w:val="both"/>
              <w:rPr>
                <w:rFonts w:asciiTheme="majorEastAsia" w:eastAsiaTheme="majorEastAsia" w:hAnsiTheme="majorEastAsia"/>
              </w:rPr>
            </w:pPr>
          </w:p>
        </w:tc>
        <w:tc>
          <w:tcPr>
            <w:tcW w:w="1417" w:type="dxa"/>
            <w:vMerge/>
            <w:tcBorders>
              <w:left w:val="single" w:sz="4" w:space="0" w:color="000001"/>
              <w:right w:val="single" w:sz="4" w:space="0" w:color="000001"/>
            </w:tcBorders>
            <w:shd w:val="clear" w:color="auto" w:fill="FFFFFF"/>
          </w:tcPr>
          <w:p w14:paraId="5F64C0E1"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230E08CE" w14:textId="77777777" w:rsidTr="003013B9">
        <w:tc>
          <w:tcPr>
            <w:tcW w:w="1310" w:type="dxa"/>
            <w:vMerge/>
            <w:tcBorders>
              <w:left w:val="single" w:sz="4" w:space="0" w:color="000001"/>
            </w:tcBorders>
            <w:shd w:val="clear" w:color="auto" w:fill="FFFFFF"/>
          </w:tcPr>
          <w:p w14:paraId="1A86B739"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6095" w:type="dxa"/>
            <w:gridSpan w:val="2"/>
            <w:tcBorders>
              <w:top w:val="single" w:sz="4" w:space="0" w:color="000001"/>
              <w:left w:val="single" w:sz="4" w:space="0" w:color="000001"/>
              <w:bottom w:val="single" w:sz="4" w:space="0" w:color="000001"/>
            </w:tcBorders>
            <w:shd w:val="clear" w:color="auto" w:fill="FFFFFF"/>
          </w:tcPr>
          <w:p w14:paraId="6679F0DD" w14:textId="77777777" w:rsidR="00E659E0" w:rsidRDefault="00E659E0" w:rsidP="005E36CB">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勤続年数とは、各月の前月の末日時点における勤続年数をいうものである。具体的には、平成24年4月における勤続年数3年以上の者とは、平成24年3月31日時点で勤続年数3年以上である者をいう。</w:t>
            </w:r>
          </w:p>
          <w:p w14:paraId="3D2FC7A5" w14:textId="50B26282" w:rsidR="00E659E0" w:rsidRPr="00A96EAF" w:rsidRDefault="00E659E0" w:rsidP="00776F51">
            <w:pPr>
              <w:pStyle w:val="aa"/>
              <w:wordWrap/>
              <w:spacing w:line="240" w:lineRule="exact"/>
              <w:ind w:leftChars="200" w:left="364" w:firstLineChars="100" w:firstLine="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w w:val="50"/>
                <w:sz w:val="20"/>
                <w:szCs w:val="20"/>
              </w:rPr>
              <w:t>◆平１８留意事項第２の２（１６）⑥準用</w:t>
            </w:r>
          </w:p>
        </w:tc>
        <w:tc>
          <w:tcPr>
            <w:tcW w:w="709" w:type="dxa"/>
            <w:vMerge/>
            <w:tcBorders>
              <w:left w:val="single" w:sz="4" w:space="0" w:color="000001"/>
            </w:tcBorders>
            <w:shd w:val="clear" w:color="auto" w:fill="FFFFFF"/>
          </w:tcPr>
          <w:p w14:paraId="6D0AD8C9" w14:textId="77777777" w:rsidR="00E659E0" w:rsidRDefault="00E659E0" w:rsidP="0081332E">
            <w:pPr>
              <w:snapToGrid/>
              <w:spacing w:line="220" w:lineRule="exact"/>
              <w:jc w:val="both"/>
              <w:rPr>
                <w:rFonts w:asciiTheme="majorEastAsia" w:eastAsiaTheme="majorEastAsia" w:hAnsiTheme="majorEastAsia"/>
              </w:rPr>
            </w:pPr>
          </w:p>
        </w:tc>
        <w:tc>
          <w:tcPr>
            <w:tcW w:w="1417" w:type="dxa"/>
            <w:vMerge/>
            <w:tcBorders>
              <w:left w:val="single" w:sz="4" w:space="0" w:color="000001"/>
              <w:right w:val="single" w:sz="4" w:space="0" w:color="000001"/>
            </w:tcBorders>
            <w:shd w:val="clear" w:color="auto" w:fill="FFFFFF"/>
          </w:tcPr>
          <w:p w14:paraId="542B7AAC"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6B3F59BD" w14:textId="77777777" w:rsidTr="003013B9">
        <w:tc>
          <w:tcPr>
            <w:tcW w:w="1310" w:type="dxa"/>
            <w:vMerge/>
            <w:tcBorders>
              <w:left w:val="single" w:sz="4" w:space="0" w:color="000001"/>
            </w:tcBorders>
            <w:shd w:val="clear" w:color="auto" w:fill="FFFFFF"/>
          </w:tcPr>
          <w:p w14:paraId="24B639F9"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6095" w:type="dxa"/>
            <w:gridSpan w:val="2"/>
            <w:tcBorders>
              <w:top w:val="single" w:sz="4" w:space="0" w:color="000001"/>
              <w:left w:val="single" w:sz="4" w:space="0" w:color="000001"/>
              <w:bottom w:val="single" w:sz="4" w:space="0" w:color="000001"/>
            </w:tcBorders>
            <w:shd w:val="clear" w:color="auto" w:fill="FFFFFF"/>
          </w:tcPr>
          <w:p w14:paraId="7DDABC87" w14:textId="68E1A761" w:rsidR="00E659E0" w:rsidRPr="00A96EAF" w:rsidRDefault="00E659E0" w:rsidP="005E36CB">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ものとする。</w:t>
            </w:r>
            <w:r w:rsidRPr="00A96EAF">
              <w:rPr>
                <w:rFonts w:asciiTheme="majorEastAsia" w:eastAsiaTheme="majorEastAsia" w:hAnsiTheme="majorEastAsia" w:cs="ＭＳ ゴシック"/>
                <w:color w:val="000000"/>
                <w:w w:val="50"/>
                <w:sz w:val="20"/>
                <w:szCs w:val="20"/>
              </w:rPr>
              <w:t>◆平１８留意事項第２の２（１６）⑦準用</w:t>
            </w:r>
          </w:p>
        </w:tc>
        <w:tc>
          <w:tcPr>
            <w:tcW w:w="709" w:type="dxa"/>
            <w:vMerge/>
            <w:tcBorders>
              <w:left w:val="single" w:sz="4" w:space="0" w:color="000001"/>
            </w:tcBorders>
            <w:shd w:val="clear" w:color="auto" w:fill="FFFFFF"/>
          </w:tcPr>
          <w:p w14:paraId="4B7F744A" w14:textId="77777777" w:rsidR="00E659E0" w:rsidRDefault="00E659E0" w:rsidP="0081332E">
            <w:pPr>
              <w:snapToGrid/>
              <w:spacing w:line="220" w:lineRule="exact"/>
              <w:jc w:val="both"/>
              <w:rPr>
                <w:rFonts w:asciiTheme="majorEastAsia" w:eastAsiaTheme="majorEastAsia" w:hAnsiTheme="majorEastAsia"/>
              </w:rPr>
            </w:pPr>
          </w:p>
        </w:tc>
        <w:tc>
          <w:tcPr>
            <w:tcW w:w="1417" w:type="dxa"/>
            <w:vMerge/>
            <w:tcBorders>
              <w:left w:val="single" w:sz="4" w:space="0" w:color="000001"/>
              <w:right w:val="single" w:sz="4" w:space="0" w:color="000001"/>
            </w:tcBorders>
            <w:shd w:val="clear" w:color="auto" w:fill="FFFFFF"/>
          </w:tcPr>
          <w:p w14:paraId="739D0E6D"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r w:rsidR="00E659E0" w14:paraId="79C51CEE" w14:textId="77777777" w:rsidTr="003013B9">
        <w:tc>
          <w:tcPr>
            <w:tcW w:w="1310" w:type="dxa"/>
            <w:vMerge/>
            <w:tcBorders>
              <w:left w:val="single" w:sz="4" w:space="0" w:color="000001"/>
              <w:bottom w:val="single" w:sz="4" w:space="0" w:color="000001"/>
            </w:tcBorders>
            <w:shd w:val="clear" w:color="auto" w:fill="FFFFFF"/>
          </w:tcPr>
          <w:p w14:paraId="105B00C4" w14:textId="77777777" w:rsidR="00E659E0" w:rsidRPr="00A96EAF" w:rsidRDefault="00E659E0" w:rsidP="00C15BA7">
            <w:pPr>
              <w:pStyle w:val="aa"/>
              <w:wordWrap/>
              <w:spacing w:line="240" w:lineRule="exact"/>
              <w:ind w:left="184" w:hanging="184"/>
              <w:jc w:val="left"/>
              <w:rPr>
                <w:rFonts w:asciiTheme="majorEastAsia" w:eastAsiaTheme="majorEastAsia" w:hAnsiTheme="majorEastAsia" w:cs="ＭＳ ゴシック"/>
                <w:color w:val="000000"/>
                <w:sz w:val="20"/>
                <w:szCs w:val="20"/>
              </w:rPr>
            </w:pPr>
          </w:p>
        </w:tc>
        <w:tc>
          <w:tcPr>
            <w:tcW w:w="6095" w:type="dxa"/>
            <w:gridSpan w:val="2"/>
            <w:tcBorders>
              <w:top w:val="single" w:sz="4" w:space="0" w:color="000001"/>
              <w:left w:val="single" w:sz="4" w:space="0" w:color="000001"/>
              <w:bottom w:val="single" w:sz="4" w:space="0" w:color="000001"/>
            </w:tcBorders>
            <w:shd w:val="clear" w:color="auto" w:fill="FFFFFF"/>
          </w:tcPr>
          <w:p w14:paraId="0E391575" w14:textId="265222C8" w:rsidR="00E659E0" w:rsidRPr="00A96EAF" w:rsidRDefault="00E659E0" w:rsidP="005E36CB">
            <w:pPr>
              <w:pStyle w:val="aa"/>
              <w:wordWrap/>
              <w:spacing w:line="240" w:lineRule="exact"/>
              <w:ind w:leftChars="100" w:left="360" w:hangingChars="100" w:hanging="178"/>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 xml:space="preserve">◎　同一の事業所において介護予防小規模多機能型居宅介護を一体的に行っている場合においては、本加算の計算も一体的に行うこととする。　</w:t>
            </w:r>
            <w:r w:rsidRPr="00A96EAF">
              <w:rPr>
                <w:rFonts w:asciiTheme="majorEastAsia" w:eastAsiaTheme="majorEastAsia" w:hAnsiTheme="majorEastAsia" w:cs="ＭＳ ゴシック"/>
                <w:color w:val="000000"/>
                <w:w w:val="50"/>
                <w:sz w:val="20"/>
                <w:szCs w:val="20"/>
              </w:rPr>
              <w:t>◆平１８留意事項第２の４（１８）②準用</w:t>
            </w:r>
          </w:p>
        </w:tc>
        <w:tc>
          <w:tcPr>
            <w:tcW w:w="709" w:type="dxa"/>
            <w:vMerge/>
            <w:tcBorders>
              <w:left w:val="single" w:sz="4" w:space="0" w:color="000001"/>
              <w:bottom w:val="single" w:sz="4" w:space="0" w:color="000001"/>
            </w:tcBorders>
            <w:shd w:val="clear" w:color="auto" w:fill="FFFFFF"/>
          </w:tcPr>
          <w:p w14:paraId="3EF8E11A" w14:textId="77777777" w:rsidR="00E659E0" w:rsidRDefault="00E659E0" w:rsidP="0081332E">
            <w:pPr>
              <w:snapToGrid/>
              <w:spacing w:line="220" w:lineRule="exact"/>
              <w:jc w:val="both"/>
              <w:rPr>
                <w:rFonts w:asciiTheme="majorEastAsia" w:eastAsiaTheme="majorEastAsia" w:hAnsiTheme="majorEastAsia"/>
              </w:rPr>
            </w:pPr>
          </w:p>
        </w:tc>
        <w:tc>
          <w:tcPr>
            <w:tcW w:w="1417" w:type="dxa"/>
            <w:vMerge/>
            <w:tcBorders>
              <w:left w:val="single" w:sz="4" w:space="0" w:color="000001"/>
              <w:bottom w:val="single" w:sz="4" w:space="0" w:color="000001"/>
              <w:right w:val="single" w:sz="4" w:space="0" w:color="000001"/>
            </w:tcBorders>
            <w:shd w:val="clear" w:color="auto" w:fill="FFFFFF"/>
          </w:tcPr>
          <w:p w14:paraId="6CE073BD" w14:textId="77777777" w:rsidR="00E659E0" w:rsidRPr="00A96EAF" w:rsidRDefault="00E659E0" w:rsidP="00C15BA7">
            <w:pPr>
              <w:pStyle w:val="aa"/>
              <w:wordWrap/>
              <w:spacing w:line="240" w:lineRule="exact"/>
              <w:jc w:val="left"/>
              <w:rPr>
                <w:rFonts w:asciiTheme="majorEastAsia" w:eastAsiaTheme="majorEastAsia" w:hAnsiTheme="majorEastAsia" w:cs="ＭＳ ゴシック"/>
                <w:color w:val="000000"/>
                <w:sz w:val="20"/>
                <w:szCs w:val="20"/>
              </w:rPr>
            </w:pPr>
          </w:p>
        </w:tc>
      </w:tr>
    </w:tbl>
    <w:p w14:paraId="74187534" w14:textId="695553BC" w:rsidR="0081332E" w:rsidRDefault="0081332E">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6237"/>
        <w:gridCol w:w="709"/>
        <w:gridCol w:w="1275"/>
      </w:tblGrid>
      <w:tr w:rsidR="0081332E" w:rsidRPr="0046571F" w14:paraId="014F1BD3" w14:textId="77777777" w:rsidTr="007051DC">
        <w:tc>
          <w:tcPr>
            <w:tcW w:w="1310" w:type="dxa"/>
            <w:tcBorders>
              <w:top w:val="single" w:sz="4" w:space="0" w:color="000001"/>
              <w:left w:val="single" w:sz="4" w:space="0" w:color="000001"/>
              <w:bottom w:val="single" w:sz="4" w:space="0" w:color="000001"/>
            </w:tcBorders>
            <w:shd w:val="clear" w:color="auto" w:fill="FFFFFF"/>
          </w:tcPr>
          <w:p w14:paraId="66F73621" w14:textId="77777777" w:rsidR="0081332E" w:rsidRPr="00B06D89" w:rsidRDefault="0081332E"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6237" w:type="dxa"/>
            <w:tcBorders>
              <w:top w:val="single" w:sz="4" w:space="0" w:color="000001"/>
              <w:left w:val="single" w:sz="4" w:space="0" w:color="000001"/>
              <w:bottom w:val="single" w:sz="4" w:space="0" w:color="000001"/>
            </w:tcBorders>
            <w:shd w:val="clear" w:color="auto" w:fill="FFFFFF"/>
          </w:tcPr>
          <w:p w14:paraId="34E4870D" w14:textId="77777777" w:rsidR="0081332E" w:rsidRPr="0046571F" w:rsidRDefault="0081332E" w:rsidP="00A53CF0">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3E1DC940" w14:textId="77777777" w:rsidR="0081332E" w:rsidRPr="0081332E" w:rsidRDefault="0081332E" w:rsidP="00A53CF0">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14:paraId="17BE79B0" w14:textId="77777777" w:rsidR="0081332E" w:rsidRPr="0046571F" w:rsidRDefault="0081332E" w:rsidP="00A53CF0">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C15BA7" w14:paraId="0B88AC5B" w14:textId="77777777" w:rsidTr="007051DC">
        <w:tc>
          <w:tcPr>
            <w:tcW w:w="1310" w:type="dxa"/>
            <w:tcBorders>
              <w:top w:val="single" w:sz="4" w:space="0" w:color="000001"/>
              <w:left w:val="single" w:sz="4" w:space="0" w:color="000001"/>
              <w:bottom w:val="single" w:sz="4" w:space="0" w:color="000001"/>
            </w:tcBorders>
            <w:shd w:val="clear" w:color="auto" w:fill="FFFFFF"/>
          </w:tcPr>
          <w:p w14:paraId="234FD6B7" w14:textId="286443D6" w:rsidR="00C15BA7" w:rsidRPr="00A96EAF" w:rsidRDefault="00C15BA7" w:rsidP="00776F51">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21 介護職員処遇改善加算</w:t>
            </w:r>
          </w:p>
        </w:tc>
        <w:tc>
          <w:tcPr>
            <w:tcW w:w="6237" w:type="dxa"/>
            <w:tcBorders>
              <w:top w:val="single" w:sz="4" w:space="0" w:color="000001"/>
              <w:left w:val="single" w:sz="4" w:space="0" w:color="000001"/>
              <w:bottom w:val="single" w:sz="4" w:space="0" w:color="000001"/>
            </w:tcBorders>
            <w:shd w:val="clear" w:color="auto" w:fill="FFFFFF"/>
          </w:tcPr>
          <w:p w14:paraId="460E0382" w14:textId="3C797EBF" w:rsidR="00C15BA7" w:rsidRPr="003975BE" w:rsidRDefault="00C15BA7" w:rsidP="00C15BA7">
            <w:pPr>
              <w:suppressAutoHyphens/>
              <w:spacing w:line="240" w:lineRule="exact"/>
              <w:jc w:val="left"/>
              <w:rPr>
                <w:rFonts w:asciiTheme="majorEastAsia" w:eastAsiaTheme="majorEastAsia" w:hAnsiTheme="majorEastAsia"/>
                <w:sz w:val="18"/>
                <w:szCs w:val="18"/>
              </w:rPr>
            </w:pPr>
            <w:r w:rsidRPr="00A96EAF">
              <w:rPr>
                <w:rFonts w:asciiTheme="majorEastAsia" w:eastAsiaTheme="majorEastAsia" w:hAnsiTheme="majorEastAsia" w:cs="ＭＳ ゴシック"/>
                <w:color w:val="000000"/>
                <w:spacing w:val="2"/>
                <w:szCs w:val="20"/>
              </w:rPr>
              <w:t>別に厚生労働大臣が定める基準（注）に適合している介護職員の賃金の改善等を実施しているものとして市長に届け出た指定</w:t>
            </w:r>
            <w:r w:rsidRPr="00A96EAF">
              <w:rPr>
                <w:rFonts w:asciiTheme="majorEastAsia" w:eastAsiaTheme="majorEastAsia" w:hAnsiTheme="majorEastAsia" w:cs="ＭＳ ゴシック"/>
                <w:color w:val="000000"/>
                <w:szCs w:val="20"/>
              </w:rPr>
              <w:t>小規模多機能型居宅介護事業</w:t>
            </w:r>
            <w:r w:rsidRPr="00A96EAF">
              <w:rPr>
                <w:rFonts w:asciiTheme="majorEastAsia" w:eastAsiaTheme="majorEastAsia" w:hAnsiTheme="majorEastAsia" w:cs="ＭＳ ゴシック"/>
                <w:color w:val="000000"/>
                <w:spacing w:val="2"/>
                <w:szCs w:val="20"/>
              </w:rPr>
              <w:t>所が、登録者に対し、指定</w:t>
            </w:r>
            <w:r w:rsidRPr="00A96EAF">
              <w:rPr>
                <w:rFonts w:asciiTheme="majorEastAsia" w:eastAsiaTheme="majorEastAsia" w:hAnsiTheme="majorEastAsia" w:cs="ＭＳ ゴシック"/>
                <w:color w:val="000000"/>
                <w:szCs w:val="20"/>
              </w:rPr>
              <w:t>小規模多機能型居宅介護</w:t>
            </w:r>
            <w:r w:rsidRPr="00A96EAF">
              <w:rPr>
                <w:rFonts w:asciiTheme="majorEastAsia" w:eastAsiaTheme="majorEastAsia" w:hAnsiTheme="majorEastAsia" w:cs="ＭＳ ゴシック"/>
                <w:color w:val="000000"/>
                <w:spacing w:val="2"/>
                <w:szCs w:val="20"/>
              </w:rPr>
              <w:t>を行った場合は、当該基準に掲げる区分に従い、令和6年3月31日までの間、次に掲げる単位数を所定単位に加算しているか。ただし、次に掲げるいずれかの加算を算定している場合においては、次に掲げるその他の加算は算定しない。</w:t>
            </w:r>
            <w:r w:rsidRPr="003975BE">
              <w:rPr>
                <w:rFonts w:asciiTheme="majorEastAsia" w:eastAsiaTheme="majorEastAsia" w:hAnsiTheme="majorEastAsia" w:cs="ＭＳ ゴシック"/>
                <w:color w:val="000000"/>
                <w:w w:val="50"/>
                <w:sz w:val="18"/>
                <w:szCs w:val="18"/>
              </w:rPr>
              <w:t>◆平１８厚告１２６別表４ヨ注、平１８留意事項通知第２の５（１７）</w:t>
            </w:r>
          </w:p>
          <w:p w14:paraId="22A95E35" w14:textId="77777777" w:rsidR="00C15BA7" w:rsidRPr="00A8725F" w:rsidRDefault="00C15BA7" w:rsidP="00A8725F">
            <w:pPr>
              <w:suppressAutoHyphens/>
              <w:spacing w:line="200" w:lineRule="exact"/>
              <w:jc w:val="left"/>
              <w:rPr>
                <w:rFonts w:asciiTheme="majorEastAsia" w:eastAsiaTheme="majorEastAsia" w:hAnsiTheme="majorEastAsia" w:cs="ＭＳ ゴシック"/>
                <w:color w:val="000000"/>
                <w:spacing w:val="2"/>
                <w:sz w:val="18"/>
                <w:szCs w:val="18"/>
              </w:rPr>
            </w:pPr>
          </w:p>
          <w:p w14:paraId="568FD1C6" w14:textId="77777777" w:rsidR="00C15BA7" w:rsidRPr="00A8725F" w:rsidRDefault="00C15BA7" w:rsidP="00A8725F">
            <w:pPr>
              <w:suppressAutoHyphens/>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pacing w:val="2"/>
                <w:sz w:val="18"/>
                <w:szCs w:val="18"/>
              </w:rPr>
              <w:t xml:space="preserve">　（1）介護職員処遇改善加算（Ⅰ）</w:t>
            </w:r>
          </w:p>
          <w:p w14:paraId="666F6D72" w14:textId="77777777" w:rsidR="00C15BA7" w:rsidRPr="00A8725F" w:rsidRDefault="00C15BA7" w:rsidP="00A8725F">
            <w:pPr>
              <w:suppressAutoHyphens/>
              <w:spacing w:line="200" w:lineRule="exact"/>
              <w:ind w:left="612" w:hanging="612"/>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pacing w:val="2"/>
                <w:sz w:val="18"/>
                <w:szCs w:val="18"/>
              </w:rPr>
              <w:t xml:space="preserve">　　　　主眼事項第6－2から20までにより算定した単位数の1000分の102 に相当する単位数</w:t>
            </w:r>
          </w:p>
          <w:p w14:paraId="5BC6AA6B" w14:textId="77777777" w:rsidR="00C15BA7" w:rsidRPr="00A8725F" w:rsidRDefault="00C15BA7" w:rsidP="00A8725F">
            <w:pPr>
              <w:suppressAutoHyphens/>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pacing w:val="2"/>
                <w:sz w:val="18"/>
                <w:szCs w:val="18"/>
              </w:rPr>
              <w:t xml:space="preserve">　（2）介護職員処遇改善加算（Ⅱ）</w:t>
            </w:r>
          </w:p>
          <w:p w14:paraId="6F84BC4F" w14:textId="77777777" w:rsidR="00C15BA7" w:rsidRPr="00A8725F" w:rsidRDefault="00C15BA7" w:rsidP="00A8725F">
            <w:pPr>
              <w:suppressAutoHyphens/>
              <w:spacing w:line="200" w:lineRule="exact"/>
              <w:ind w:left="612" w:hanging="612"/>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pacing w:val="2"/>
                <w:sz w:val="18"/>
                <w:szCs w:val="18"/>
              </w:rPr>
              <w:t xml:space="preserve">　　　　主眼事項第6－2から20までにより算定した単位数の1000分の74に相当する単位数</w:t>
            </w:r>
          </w:p>
          <w:p w14:paraId="5239230D" w14:textId="77777777" w:rsidR="00C15BA7" w:rsidRPr="00A8725F" w:rsidRDefault="00C15BA7" w:rsidP="00A8725F">
            <w:pPr>
              <w:suppressAutoHyphens/>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pacing w:val="2"/>
                <w:sz w:val="18"/>
                <w:szCs w:val="18"/>
              </w:rPr>
              <w:t xml:space="preserve">　（3）介護職員処遇改善加算（Ⅲ）</w:t>
            </w:r>
          </w:p>
          <w:p w14:paraId="75028967" w14:textId="77777777" w:rsidR="00C15BA7" w:rsidRPr="00A8725F" w:rsidRDefault="00C15BA7" w:rsidP="00A8725F">
            <w:pPr>
              <w:suppressAutoHyphens/>
              <w:spacing w:line="200" w:lineRule="exact"/>
              <w:ind w:left="612" w:hanging="612"/>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pacing w:val="2"/>
                <w:sz w:val="18"/>
                <w:szCs w:val="18"/>
              </w:rPr>
              <w:t xml:space="preserve">　　　　主眼事項第6－2から20までにより算定した単位数の1000分の41に相当する単位数</w:t>
            </w:r>
          </w:p>
          <w:p w14:paraId="7D5E32E5" w14:textId="77777777" w:rsidR="00C15BA7" w:rsidRPr="00A8725F" w:rsidRDefault="00C15BA7" w:rsidP="00A8725F">
            <w:pPr>
              <w:suppressAutoHyphens/>
              <w:spacing w:line="200" w:lineRule="exact"/>
              <w:jc w:val="left"/>
              <w:rPr>
                <w:rFonts w:asciiTheme="majorEastAsia" w:eastAsiaTheme="majorEastAsia" w:hAnsiTheme="majorEastAsia" w:cs="ＭＳ ゴシック"/>
                <w:color w:val="000000"/>
                <w:spacing w:val="2"/>
                <w:sz w:val="18"/>
                <w:szCs w:val="18"/>
              </w:rPr>
            </w:pPr>
          </w:p>
          <w:p w14:paraId="46F2BD4E" w14:textId="592CE8F2" w:rsidR="00C15BA7" w:rsidRPr="00776F51" w:rsidRDefault="00C15BA7" w:rsidP="00776F51">
            <w:pPr>
              <w:spacing w:line="180" w:lineRule="exact"/>
              <w:ind w:left="211" w:hanging="204"/>
              <w:jc w:val="left"/>
              <w:rPr>
                <w:rFonts w:asciiTheme="majorEastAsia" w:eastAsiaTheme="majorEastAsia" w:hAnsiTheme="majorEastAsia" w:cs="ＭＳ ゴシック"/>
                <w:color w:val="000000"/>
                <w:spacing w:val="2"/>
                <w:sz w:val="16"/>
                <w:szCs w:val="16"/>
              </w:rPr>
            </w:pPr>
            <w:r w:rsidRPr="00776F51">
              <w:rPr>
                <w:rFonts w:asciiTheme="majorEastAsia" w:eastAsiaTheme="majorEastAsia" w:hAnsiTheme="majorEastAsia" w:cs="ＭＳ ゴシック"/>
                <w:color w:val="000000"/>
                <w:spacing w:val="2"/>
                <w:sz w:val="16"/>
                <w:szCs w:val="16"/>
              </w:rPr>
              <w:t xml:space="preserve">注　</w:t>
            </w:r>
            <w:r w:rsidRPr="00776F51">
              <w:rPr>
                <w:rFonts w:asciiTheme="majorEastAsia" w:eastAsiaTheme="majorEastAsia" w:hAnsiTheme="majorEastAsia" w:cs="ＭＳ ゴシック"/>
                <w:color w:val="000000"/>
                <w:sz w:val="16"/>
                <w:szCs w:val="16"/>
              </w:rPr>
              <w:t xml:space="preserve">別に厚生労働省が定める基準　</w:t>
            </w:r>
            <w:r w:rsidRPr="00776F51">
              <w:rPr>
                <w:rFonts w:asciiTheme="majorEastAsia" w:eastAsiaTheme="majorEastAsia" w:hAnsiTheme="majorEastAsia" w:cs="ＭＳ ゴシック"/>
                <w:color w:val="000000"/>
                <w:w w:val="50"/>
                <w:sz w:val="16"/>
                <w:szCs w:val="16"/>
              </w:rPr>
              <w:t>◆平２７厚告９５第５８号</w:t>
            </w:r>
          </w:p>
          <w:p w14:paraId="695525E9" w14:textId="0CDBCC21" w:rsidR="00C15BA7" w:rsidRPr="00E659E0" w:rsidRDefault="00C15BA7" w:rsidP="00E659E0">
            <w:pPr>
              <w:suppressAutoHyphens/>
              <w:spacing w:line="276" w:lineRule="auto"/>
              <w:ind w:left="408" w:hanging="408"/>
              <w:jc w:val="left"/>
              <w:rPr>
                <w:rFonts w:asciiTheme="majorEastAsia" w:eastAsiaTheme="majorEastAsia" w:hAnsiTheme="majorEastAsia"/>
                <w:b/>
                <w:bCs/>
                <w:sz w:val="16"/>
                <w:szCs w:val="16"/>
              </w:rPr>
            </w:pPr>
            <w:r w:rsidRPr="00E659E0">
              <w:rPr>
                <w:rFonts w:asciiTheme="majorEastAsia" w:eastAsiaTheme="majorEastAsia" w:hAnsiTheme="majorEastAsia" w:cs="ＭＳ ゴシック"/>
                <w:b/>
                <w:bCs/>
                <w:color w:val="000000"/>
                <w:spacing w:val="2"/>
                <w:sz w:val="16"/>
                <w:szCs w:val="16"/>
              </w:rPr>
              <w:t>イ　介護職員処遇改善加算（Ⅰ）</w:t>
            </w:r>
          </w:p>
          <w:p w14:paraId="1BAFB594" w14:textId="77777777" w:rsidR="00776F51" w:rsidRPr="007051DC" w:rsidRDefault="00C15BA7" w:rsidP="00776F51">
            <w:pPr>
              <w:suppressAutoHyphens/>
              <w:spacing w:line="180" w:lineRule="exact"/>
              <w:ind w:left="408" w:hanging="408"/>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pacing w:val="2"/>
                <w:sz w:val="16"/>
                <w:szCs w:val="16"/>
              </w:rPr>
              <w:t xml:space="preserve">　</w:t>
            </w:r>
            <w:r w:rsidRPr="007051DC">
              <w:rPr>
                <w:rFonts w:asciiTheme="majorEastAsia" w:eastAsiaTheme="majorEastAsia" w:hAnsiTheme="majorEastAsia" w:cs="ＭＳ ゴシック"/>
                <w:color w:val="000000"/>
                <w:spacing w:val="2"/>
                <w:sz w:val="16"/>
                <w:szCs w:val="16"/>
              </w:rPr>
              <w:t>次に掲げる基準のいずれにも適合すること。</w:t>
            </w:r>
          </w:p>
          <w:p w14:paraId="4165BD8F" w14:textId="6F1BE1BB" w:rsidR="00C15BA7" w:rsidRPr="007051DC" w:rsidRDefault="00C15BA7" w:rsidP="00776F51">
            <w:pPr>
              <w:suppressAutoHyphens/>
              <w:spacing w:line="180" w:lineRule="exact"/>
              <w:ind w:left="213" w:hangingChars="150" w:hanging="213"/>
              <w:jc w:val="left"/>
              <w:rPr>
                <w:rFonts w:asciiTheme="majorEastAsia" w:eastAsiaTheme="majorEastAsia" w:hAnsiTheme="majorEastAsia"/>
                <w:sz w:val="16"/>
                <w:szCs w:val="16"/>
              </w:rPr>
            </w:pPr>
            <w:r w:rsidRPr="007051DC">
              <w:rPr>
                <w:rFonts w:asciiTheme="majorEastAsia" w:eastAsiaTheme="majorEastAsia" w:hAnsiTheme="majorEastAsia" w:cs="ＭＳ ゴシック"/>
                <w:color w:val="000000"/>
                <w:sz w:val="16"/>
                <w:szCs w:val="16"/>
              </w:rPr>
              <w:t>（1）介護職員の賃金（退職手当を除く。）の改善に要する費用の見込額（賃金改善に伴う法定福利費等の事業者負担の増加分を含むことができる。以下同じ。）が、介護職員処遇改善加算の算定見込額を上回る賃金改善に関する計画を策定し、当該計画に基づき適切な措置を講じていること。</w:t>
            </w:r>
          </w:p>
          <w:p w14:paraId="7725EF97" w14:textId="0310F1A4" w:rsidR="00C15BA7" w:rsidRPr="007051DC" w:rsidRDefault="00C15BA7" w:rsidP="00776F51">
            <w:pPr>
              <w:spacing w:line="180" w:lineRule="exact"/>
              <w:ind w:left="213" w:hangingChars="150" w:hanging="213"/>
              <w:jc w:val="left"/>
              <w:rPr>
                <w:rFonts w:asciiTheme="majorEastAsia" w:eastAsiaTheme="majorEastAsia" w:hAnsiTheme="majorEastAsia"/>
                <w:sz w:val="16"/>
                <w:szCs w:val="16"/>
              </w:rPr>
            </w:pPr>
            <w:r w:rsidRPr="007051DC">
              <w:rPr>
                <w:rFonts w:asciiTheme="majorEastAsia" w:eastAsiaTheme="majorEastAsia" w:hAnsiTheme="majorEastAsia" w:cs="ＭＳ ゴシック"/>
                <w:color w:val="000000"/>
                <w:sz w:val="16"/>
                <w:szCs w:val="16"/>
              </w:rPr>
              <w:t>（2）当該指定小規模多機能型居宅介護事業所において、（1）の賃金改善に関する計画、当該計画に係る実施期間及び実施方法その他の介護職員の処遇改善の計画等を記載した介護職員処遇改善計画書を作成し、全ての介護職員に周知し、市長に届け出ていること。</w:t>
            </w:r>
          </w:p>
          <w:p w14:paraId="05656021" w14:textId="3C12DC5F" w:rsidR="00C15BA7" w:rsidRPr="007051DC" w:rsidRDefault="00C15BA7" w:rsidP="00776F51">
            <w:pPr>
              <w:spacing w:line="180" w:lineRule="exact"/>
              <w:ind w:left="213" w:hangingChars="150" w:hanging="213"/>
              <w:jc w:val="left"/>
              <w:rPr>
                <w:rFonts w:asciiTheme="majorEastAsia" w:eastAsiaTheme="majorEastAsia" w:hAnsiTheme="majorEastAsia"/>
                <w:sz w:val="16"/>
                <w:szCs w:val="16"/>
              </w:rPr>
            </w:pPr>
            <w:r w:rsidRPr="007051DC">
              <w:rPr>
                <w:rFonts w:asciiTheme="majorEastAsia" w:eastAsiaTheme="majorEastAsia" w:hAnsiTheme="majorEastAsia" w:cs="ＭＳ ゴシック"/>
                <w:color w:val="000000"/>
                <w:sz w:val="16"/>
                <w:szCs w:val="16"/>
              </w:rPr>
              <w:t>（3）介護職員処遇改善加算の算定額に相当する賃金改善を実施すること。ただし、経営の悪化等により事業の継続が困難な場合、当該事業の継続を図るために介護職員の賃金水準（本加算による賃金改善部分を除く。）を見直すことはやむを得ないが、その内容について市長に届け出ること。</w:t>
            </w:r>
          </w:p>
          <w:p w14:paraId="1D259799" w14:textId="3A9D0068" w:rsidR="00C15BA7" w:rsidRPr="007051DC" w:rsidRDefault="00C15BA7" w:rsidP="00776F51">
            <w:pPr>
              <w:spacing w:line="180" w:lineRule="exact"/>
              <w:ind w:left="213" w:hangingChars="150" w:hanging="213"/>
              <w:jc w:val="left"/>
              <w:rPr>
                <w:rFonts w:asciiTheme="majorEastAsia" w:eastAsiaTheme="majorEastAsia" w:hAnsiTheme="majorEastAsia"/>
                <w:sz w:val="16"/>
                <w:szCs w:val="16"/>
              </w:rPr>
            </w:pPr>
            <w:r w:rsidRPr="007051DC">
              <w:rPr>
                <w:rFonts w:asciiTheme="majorEastAsia" w:eastAsiaTheme="majorEastAsia" w:hAnsiTheme="majorEastAsia" w:cs="ＭＳ ゴシック"/>
                <w:color w:val="000000"/>
                <w:sz w:val="16"/>
                <w:szCs w:val="16"/>
              </w:rPr>
              <w:t>（4）当該指定小規模多機能型居宅介護事業所において、（1）の賃金改善に関する計画、当該計画介護事業所において、事業年度ごとに介護職員の処遇改善に関する実績を市長に報告すること。</w:t>
            </w:r>
          </w:p>
          <w:p w14:paraId="4635989B" w14:textId="342562BC" w:rsidR="00C15BA7" w:rsidRPr="007051DC" w:rsidRDefault="00C15BA7" w:rsidP="00776F51">
            <w:pPr>
              <w:spacing w:line="180" w:lineRule="exact"/>
              <w:ind w:left="213" w:hangingChars="150" w:hanging="213"/>
              <w:jc w:val="left"/>
              <w:rPr>
                <w:rFonts w:asciiTheme="majorEastAsia" w:eastAsiaTheme="majorEastAsia" w:hAnsiTheme="majorEastAsia"/>
                <w:sz w:val="16"/>
                <w:szCs w:val="16"/>
              </w:rPr>
            </w:pPr>
            <w:r w:rsidRPr="007051DC">
              <w:rPr>
                <w:rFonts w:asciiTheme="majorEastAsia" w:eastAsiaTheme="majorEastAsia" w:hAnsiTheme="majorEastAsia" w:cs="ＭＳ ゴシック"/>
                <w:color w:val="000000"/>
                <w:sz w:val="16"/>
                <w:szCs w:val="16"/>
              </w:rPr>
              <w:t xml:space="preserve">（5）算定日が属する月の前12月間において、労働基準法、労働者災害補償保険法、最低賃金法、労働安全衛生法、雇用保険法その他の労働に関する法令に違反し、罰金以上の刑に処せられていないこと。　</w:t>
            </w:r>
          </w:p>
          <w:p w14:paraId="3280825E" w14:textId="77777777" w:rsidR="00776F51" w:rsidRPr="007051DC" w:rsidRDefault="00C15BA7" w:rsidP="00776F51">
            <w:pPr>
              <w:spacing w:line="180" w:lineRule="exact"/>
              <w:ind w:left="213" w:hangingChars="150" w:hanging="213"/>
              <w:jc w:val="left"/>
              <w:rPr>
                <w:rFonts w:asciiTheme="majorEastAsia" w:eastAsiaTheme="majorEastAsia" w:hAnsiTheme="majorEastAsia"/>
                <w:sz w:val="16"/>
                <w:szCs w:val="16"/>
              </w:rPr>
            </w:pPr>
            <w:r w:rsidRPr="007051DC">
              <w:rPr>
                <w:rFonts w:asciiTheme="majorEastAsia" w:eastAsiaTheme="majorEastAsia" w:hAnsiTheme="majorEastAsia" w:cs="ＭＳ ゴシック"/>
                <w:color w:val="000000"/>
                <w:sz w:val="16"/>
                <w:szCs w:val="16"/>
              </w:rPr>
              <w:t>（6）当該指定小規模多機能型居宅介護事業所において、（1）の賃金改善に関する計画、当該計画介護事業所において、労働保険料の納付が適正に行われていること。</w:t>
            </w:r>
          </w:p>
          <w:p w14:paraId="6B669FFE" w14:textId="243F7BE3" w:rsidR="00C15BA7" w:rsidRPr="007051DC" w:rsidRDefault="00C15BA7" w:rsidP="00776F51">
            <w:pPr>
              <w:spacing w:line="18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color w:val="000000"/>
                <w:sz w:val="16"/>
                <w:szCs w:val="16"/>
              </w:rPr>
              <w:t>（7）次に掲げる基準のいずれにも適合すること。</w:t>
            </w:r>
          </w:p>
          <w:p w14:paraId="219B3200" w14:textId="77777777" w:rsidR="00776F51" w:rsidRPr="007051DC" w:rsidRDefault="00C15BA7" w:rsidP="00776F51">
            <w:pPr>
              <w:spacing w:line="180" w:lineRule="exact"/>
              <w:ind w:leftChars="102" w:left="469" w:hangingChars="200" w:hanging="284"/>
              <w:jc w:val="left"/>
              <w:rPr>
                <w:rFonts w:asciiTheme="majorEastAsia" w:eastAsiaTheme="majorEastAsia" w:hAnsiTheme="majorEastAsia" w:cs="ＭＳ ゴシック"/>
                <w:color w:val="000000"/>
                <w:sz w:val="16"/>
                <w:szCs w:val="16"/>
              </w:rPr>
            </w:pPr>
            <w:r w:rsidRPr="007051DC">
              <w:rPr>
                <w:rFonts w:asciiTheme="majorEastAsia" w:eastAsiaTheme="majorEastAsia" w:hAnsiTheme="majorEastAsia" w:cs="ＭＳ ゴシック"/>
                <w:color w:val="000000"/>
                <w:sz w:val="16"/>
                <w:szCs w:val="16"/>
              </w:rPr>
              <w:t>（一）　介護職員の任用の際における職責又は職務内容等の要件（介護職員の賃金に関するものを含む。）を定めていること</w:t>
            </w:r>
          </w:p>
          <w:p w14:paraId="6F20428A" w14:textId="77777777" w:rsidR="00776F51" w:rsidRPr="007051DC" w:rsidRDefault="00C15BA7" w:rsidP="00776F51">
            <w:pPr>
              <w:spacing w:line="180" w:lineRule="exact"/>
              <w:ind w:leftChars="102" w:left="469" w:hangingChars="200" w:hanging="284"/>
              <w:jc w:val="left"/>
              <w:rPr>
                <w:rFonts w:asciiTheme="majorEastAsia" w:eastAsiaTheme="majorEastAsia" w:hAnsiTheme="majorEastAsia" w:cs="ＭＳ ゴシック"/>
                <w:color w:val="000000"/>
                <w:sz w:val="16"/>
                <w:szCs w:val="16"/>
              </w:rPr>
            </w:pPr>
            <w:r w:rsidRPr="007051DC">
              <w:rPr>
                <w:rFonts w:asciiTheme="majorEastAsia" w:eastAsiaTheme="majorEastAsia" w:hAnsiTheme="majorEastAsia" w:cs="ＭＳ ゴシック"/>
                <w:color w:val="000000"/>
                <w:sz w:val="16"/>
                <w:szCs w:val="16"/>
              </w:rPr>
              <w:t>（二）（一）の要件について書面（就業規則等）をもって作成し全ての介護職員に周知していること。</w:t>
            </w:r>
          </w:p>
          <w:p w14:paraId="16127B90" w14:textId="75EBB8DF" w:rsidR="00776F51" w:rsidRPr="007051DC" w:rsidRDefault="00C15BA7" w:rsidP="00776F51">
            <w:pPr>
              <w:spacing w:line="180" w:lineRule="exact"/>
              <w:ind w:leftChars="102" w:left="469" w:hangingChars="200" w:hanging="284"/>
              <w:jc w:val="left"/>
              <w:rPr>
                <w:rFonts w:asciiTheme="majorEastAsia" w:eastAsiaTheme="majorEastAsia" w:hAnsiTheme="majorEastAsia" w:cs="ＭＳ ゴシック"/>
                <w:color w:val="000000"/>
                <w:sz w:val="16"/>
                <w:szCs w:val="16"/>
              </w:rPr>
            </w:pPr>
            <w:r w:rsidRPr="007051DC">
              <w:rPr>
                <w:rFonts w:asciiTheme="majorEastAsia" w:eastAsiaTheme="majorEastAsia" w:hAnsiTheme="majorEastAsia" w:cs="ＭＳ ゴシック"/>
                <w:color w:val="000000"/>
                <w:sz w:val="16"/>
                <w:szCs w:val="16"/>
              </w:rPr>
              <w:t>(三）介護職員の資質の向上の支援に関する計画を策定し、当該計画に係る研修の実施又は研修の機会を確保していること。</w:t>
            </w:r>
          </w:p>
          <w:p w14:paraId="2D0020F8" w14:textId="77777777" w:rsidR="00776F51" w:rsidRPr="007051DC" w:rsidRDefault="00C15BA7" w:rsidP="00776F51">
            <w:pPr>
              <w:spacing w:line="180" w:lineRule="exact"/>
              <w:ind w:leftChars="102" w:left="469" w:hangingChars="200" w:hanging="284"/>
              <w:jc w:val="left"/>
              <w:rPr>
                <w:rFonts w:asciiTheme="majorEastAsia" w:eastAsiaTheme="majorEastAsia" w:hAnsiTheme="majorEastAsia" w:cs="ＭＳ ゴシック"/>
                <w:color w:val="000000"/>
                <w:sz w:val="16"/>
                <w:szCs w:val="16"/>
              </w:rPr>
            </w:pPr>
            <w:r w:rsidRPr="007051DC">
              <w:rPr>
                <w:rFonts w:asciiTheme="majorEastAsia" w:eastAsiaTheme="majorEastAsia" w:hAnsiTheme="majorEastAsia" w:cs="ＭＳ ゴシック"/>
                <w:color w:val="000000"/>
                <w:sz w:val="16"/>
                <w:szCs w:val="16"/>
              </w:rPr>
              <w:t>（四）（三）について、全ての介護職員に周知していること。</w:t>
            </w:r>
          </w:p>
          <w:p w14:paraId="65A61611" w14:textId="77777777" w:rsidR="00776F51" w:rsidRPr="007051DC" w:rsidRDefault="00C15BA7" w:rsidP="00776F51">
            <w:pPr>
              <w:spacing w:line="180" w:lineRule="exact"/>
              <w:ind w:leftChars="102" w:left="469" w:hangingChars="200" w:hanging="284"/>
              <w:jc w:val="left"/>
              <w:rPr>
                <w:rFonts w:asciiTheme="majorEastAsia" w:eastAsiaTheme="majorEastAsia" w:hAnsiTheme="majorEastAsia" w:cs="ＭＳ ゴシック"/>
                <w:color w:val="000000"/>
                <w:sz w:val="16"/>
                <w:szCs w:val="16"/>
              </w:rPr>
            </w:pPr>
            <w:r w:rsidRPr="007051DC">
              <w:rPr>
                <w:rFonts w:asciiTheme="majorEastAsia" w:eastAsiaTheme="majorEastAsia" w:hAnsiTheme="majorEastAsia" w:cs="ＭＳ ゴシック"/>
                <w:color w:val="000000"/>
                <w:sz w:val="16"/>
                <w:szCs w:val="16"/>
              </w:rPr>
              <w:t>（五）介護職員の経験若しくは資格等に応じて昇給する仕組み又は一定の基準に基づき定期に昇給を判定する仕組みを設けていること。</w:t>
            </w:r>
          </w:p>
          <w:p w14:paraId="155523C8" w14:textId="26D21CC2" w:rsidR="00C15BA7" w:rsidRPr="007051DC" w:rsidRDefault="00C15BA7" w:rsidP="00776F51">
            <w:pPr>
              <w:spacing w:line="180" w:lineRule="exact"/>
              <w:ind w:leftChars="102" w:left="469" w:hangingChars="200" w:hanging="284"/>
              <w:jc w:val="left"/>
              <w:rPr>
                <w:rFonts w:asciiTheme="majorEastAsia" w:eastAsiaTheme="majorEastAsia" w:hAnsiTheme="majorEastAsia" w:cs="ＭＳ ゴシック"/>
                <w:color w:val="000000"/>
                <w:sz w:val="16"/>
                <w:szCs w:val="16"/>
              </w:rPr>
            </w:pPr>
            <w:r w:rsidRPr="007051DC">
              <w:rPr>
                <w:rFonts w:asciiTheme="majorEastAsia" w:eastAsiaTheme="majorEastAsia" w:hAnsiTheme="majorEastAsia" w:cs="ＭＳ ゴシック"/>
                <w:color w:val="000000"/>
                <w:sz w:val="16"/>
                <w:szCs w:val="16"/>
              </w:rPr>
              <w:t>（六）（五）について書面をもって作成し、全ての介護職員に周知していること。</w:t>
            </w:r>
          </w:p>
          <w:p w14:paraId="7E4A7569" w14:textId="77777777" w:rsidR="00C15BA7" w:rsidRPr="00776F51" w:rsidRDefault="00C15BA7" w:rsidP="00776F51">
            <w:pPr>
              <w:pStyle w:val="aa"/>
              <w:wordWrap/>
              <w:spacing w:line="140" w:lineRule="exact"/>
              <w:ind w:firstLineChars="400" w:firstLine="391"/>
              <w:jc w:val="left"/>
              <w:rPr>
                <w:rFonts w:asciiTheme="majorEastAsia" w:eastAsiaTheme="majorEastAsia" w:hAnsiTheme="majorEastAsia"/>
                <w:sz w:val="12"/>
                <w:szCs w:val="12"/>
              </w:rPr>
            </w:pPr>
            <w:r w:rsidRPr="00776F51">
              <w:rPr>
                <w:rFonts w:asciiTheme="majorEastAsia" w:eastAsiaTheme="majorEastAsia" w:hAnsiTheme="majorEastAsia" w:cs="ＭＳ ゴシック"/>
                <w:i/>
                <w:iCs/>
                <w:color w:val="000000"/>
                <w:sz w:val="12"/>
                <w:szCs w:val="12"/>
              </w:rPr>
              <w:t>Ｈ24Ｑ＆Ａ　Vol.１　問227（抜粋）</w:t>
            </w:r>
          </w:p>
          <w:p w14:paraId="24E76A0B" w14:textId="1961CDF9" w:rsidR="00C15BA7" w:rsidRPr="00776F51" w:rsidRDefault="00C15BA7" w:rsidP="00776F51">
            <w:pPr>
              <w:suppressAutoHyphens/>
              <w:spacing w:line="140" w:lineRule="exact"/>
              <w:ind w:left="800" w:hanging="800"/>
              <w:jc w:val="left"/>
              <w:rPr>
                <w:rFonts w:asciiTheme="majorEastAsia" w:eastAsiaTheme="majorEastAsia" w:hAnsiTheme="majorEastAsia" w:cs="ＭＳ ゴシック"/>
                <w:i/>
                <w:iCs/>
                <w:color w:val="000000"/>
                <w:sz w:val="12"/>
                <w:szCs w:val="12"/>
              </w:rPr>
            </w:pPr>
            <w:r w:rsidRPr="00776F51">
              <w:rPr>
                <w:rFonts w:asciiTheme="majorEastAsia" w:eastAsiaTheme="majorEastAsia" w:hAnsiTheme="majorEastAsia" w:cs="ＭＳ ゴシック"/>
                <w:i/>
                <w:iCs/>
                <w:color w:val="000000"/>
                <w:sz w:val="12"/>
                <w:szCs w:val="12"/>
              </w:rPr>
              <w:t xml:space="preserve">　　</w:t>
            </w:r>
            <w:r w:rsidR="00776F51" w:rsidRPr="00776F51">
              <w:rPr>
                <w:rFonts w:asciiTheme="majorEastAsia" w:eastAsiaTheme="majorEastAsia" w:hAnsiTheme="majorEastAsia" w:cs="ＭＳ ゴシック" w:hint="eastAsia"/>
                <w:i/>
                <w:iCs/>
                <w:color w:val="000000"/>
                <w:sz w:val="12"/>
                <w:szCs w:val="12"/>
              </w:rPr>
              <w:t xml:space="preserve"> </w:t>
            </w:r>
            <w:r w:rsidR="00776F51" w:rsidRPr="00776F51">
              <w:rPr>
                <w:rFonts w:asciiTheme="majorEastAsia" w:eastAsiaTheme="majorEastAsia" w:hAnsiTheme="majorEastAsia" w:cs="ＭＳ ゴシック"/>
                <w:i/>
                <w:iCs/>
                <w:color w:val="000000"/>
                <w:sz w:val="12"/>
                <w:szCs w:val="12"/>
              </w:rPr>
              <w:t xml:space="preserve">    </w:t>
            </w:r>
            <w:r w:rsidRPr="00776F51">
              <w:rPr>
                <w:rFonts w:asciiTheme="majorEastAsia" w:eastAsiaTheme="majorEastAsia" w:hAnsiTheme="majorEastAsia" w:cs="ＭＳ ゴシック"/>
                <w:i/>
                <w:iCs/>
                <w:color w:val="000000"/>
                <w:sz w:val="12"/>
                <w:szCs w:val="12"/>
              </w:rPr>
              <w:t>計画については特に基準等を設けておらず、計画期間は必ずしも賃金改善実施期間と合致しなくても良い。</w:t>
            </w:r>
          </w:p>
          <w:p w14:paraId="7C0C0545" w14:textId="07160DE5" w:rsidR="00C15BA7" w:rsidRPr="00776F51" w:rsidRDefault="00C15BA7" w:rsidP="00776F51">
            <w:pPr>
              <w:spacing w:line="180" w:lineRule="exact"/>
              <w:ind w:left="213" w:hangingChars="150" w:hanging="213"/>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 xml:space="preserve">（8）　（2）の届出に係る計画の期間中に実施する介護職員の処遇改善の内容（賃金改善に関するものを除く。）及び当該介護職員の処遇改善に要する費用の見込額を全ての職員に周知していること。　　</w:t>
            </w:r>
          </w:p>
          <w:p w14:paraId="7433190E" w14:textId="77777777" w:rsidR="00C15BA7" w:rsidRPr="00E659E0" w:rsidRDefault="00C15BA7" w:rsidP="00E659E0">
            <w:pPr>
              <w:spacing w:line="276" w:lineRule="auto"/>
              <w:jc w:val="left"/>
              <w:rPr>
                <w:rFonts w:asciiTheme="majorEastAsia" w:eastAsiaTheme="majorEastAsia" w:hAnsiTheme="majorEastAsia"/>
                <w:b/>
                <w:bCs/>
                <w:sz w:val="16"/>
                <w:szCs w:val="16"/>
              </w:rPr>
            </w:pPr>
            <w:r w:rsidRPr="00E659E0">
              <w:rPr>
                <w:rFonts w:asciiTheme="majorEastAsia" w:eastAsiaTheme="majorEastAsia" w:hAnsiTheme="majorEastAsia" w:cs="ＭＳ ゴシック"/>
                <w:b/>
                <w:bCs/>
                <w:color w:val="000000"/>
                <w:sz w:val="16"/>
                <w:szCs w:val="16"/>
              </w:rPr>
              <w:t>ロ　介護職員処遇改善加算（Ⅱ）</w:t>
            </w:r>
          </w:p>
          <w:p w14:paraId="495F2452" w14:textId="2EA3A371" w:rsidR="00C15BA7" w:rsidRPr="00776F51" w:rsidRDefault="00C15BA7" w:rsidP="007051DC">
            <w:pPr>
              <w:spacing w:line="180" w:lineRule="exact"/>
              <w:ind w:firstLineChars="100" w:firstLine="118"/>
              <w:jc w:val="left"/>
              <w:rPr>
                <w:rFonts w:asciiTheme="majorEastAsia" w:eastAsiaTheme="majorEastAsia" w:hAnsiTheme="majorEastAsia" w:cs="ＭＳ ゴシック"/>
                <w:color w:val="000000"/>
                <w:sz w:val="16"/>
                <w:szCs w:val="16"/>
              </w:rPr>
            </w:pPr>
            <w:r w:rsidRPr="00F22C5B">
              <w:rPr>
                <w:rFonts w:asciiTheme="majorEastAsia" w:eastAsiaTheme="majorEastAsia" w:hAnsiTheme="majorEastAsia" w:cs="ＭＳ ゴシック"/>
                <w:color w:val="000000"/>
                <w:spacing w:val="1"/>
                <w:w w:val="84"/>
                <w:kern w:val="0"/>
                <w:sz w:val="16"/>
                <w:szCs w:val="16"/>
                <w:fitText w:val="5680" w:id="-1168295423"/>
              </w:rPr>
              <w:t>イ(1)から(6)まで、(7)（一）から(四)まで及び(8)に揚げる基準のいずれにも適合すること</w:t>
            </w:r>
            <w:r w:rsidRPr="00F22C5B">
              <w:rPr>
                <w:rFonts w:asciiTheme="majorEastAsia" w:eastAsiaTheme="majorEastAsia" w:hAnsiTheme="majorEastAsia" w:cs="ＭＳ ゴシック"/>
                <w:color w:val="000000"/>
                <w:spacing w:val="-9"/>
                <w:w w:val="84"/>
                <w:kern w:val="0"/>
                <w:sz w:val="16"/>
                <w:szCs w:val="16"/>
                <w:fitText w:val="5680" w:id="-1168295423"/>
              </w:rPr>
              <w:t>。</w:t>
            </w:r>
          </w:p>
          <w:p w14:paraId="620133A8" w14:textId="77777777" w:rsidR="00C15BA7" w:rsidRPr="00E659E0" w:rsidRDefault="00C15BA7" w:rsidP="00E659E0">
            <w:pPr>
              <w:spacing w:line="276" w:lineRule="auto"/>
              <w:jc w:val="left"/>
              <w:rPr>
                <w:rFonts w:asciiTheme="majorEastAsia" w:eastAsiaTheme="majorEastAsia" w:hAnsiTheme="majorEastAsia"/>
                <w:b/>
                <w:bCs/>
                <w:sz w:val="16"/>
                <w:szCs w:val="16"/>
              </w:rPr>
            </w:pPr>
            <w:r w:rsidRPr="00E659E0">
              <w:rPr>
                <w:rFonts w:asciiTheme="majorEastAsia" w:eastAsiaTheme="majorEastAsia" w:hAnsiTheme="majorEastAsia" w:cs="ＭＳ ゴシック"/>
                <w:b/>
                <w:bCs/>
                <w:color w:val="000000"/>
                <w:sz w:val="16"/>
                <w:szCs w:val="16"/>
              </w:rPr>
              <w:t xml:space="preserve">ハ　介護職員処遇改善加算（Ⅲ）　　　</w:t>
            </w:r>
          </w:p>
          <w:p w14:paraId="7A1AD23B" w14:textId="77777777" w:rsidR="00776F51" w:rsidRDefault="00C15BA7" w:rsidP="00776F51">
            <w:pPr>
              <w:spacing w:line="180" w:lineRule="exact"/>
              <w:ind w:left="207" w:hanging="200"/>
              <w:jc w:val="left"/>
              <w:rPr>
                <w:rFonts w:asciiTheme="majorEastAsia" w:eastAsiaTheme="majorEastAsia" w:hAnsiTheme="majorEastAsia" w:cs="ＭＳ ゴシック"/>
                <w:color w:val="000000"/>
                <w:sz w:val="16"/>
                <w:szCs w:val="16"/>
              </w:rPr>
            </w:pPr>
            <w:r w:rsidRPr="00776F51">
              <w:rPr>
                <w:rFonts w:asciiTheme="majorEastAsia" w:eastAsiaTheme="majorEastAsia" w:hAnsiTheme="majorEastAsia" w:cs="ＭＳ ゴシック"/>
                <w:color w:val="000000"/>
                <w:sz w:val="16"/>
                <w:szCs w:val="16"/>
              </w:rPr>
              <w:t xml:space="preserve">　次に掲げる基準のいずれにも適合すること。</w:t>
            </w:r>
          </w:p>
          <w:p w14:paraId="6A8F7EFF" w14:textId="3961DAFC" w:rsidR="00C15BA7" w:rsidRPr="00776F51" w:rsidRDefault="00C15BA7" w:rsidP="00776F51">
            <w:pPr>
              <w:spacing w:line="180" w:lineRule="exact"/>
              <w:ind w:left="207" w:hanging="200"/>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 xml:space="preserve">　⑴　イ⑴から⑹まで及び⑻に掲げる基準に適合すること。　</w:t>
            </w:r>
          </w:p>
          <w:p w14:paraId="1E07E996" w14:textId="77777777" w:rsidR="00C15BA7" w:rsidRPr="00776F51" w:rsidRDefault="00C15BA7" w:rsidP="00776F51">
            <w:pPr>
              <w:spacing w:line="180" w:lineRule="exact"/>
              <w:ind w:firstLineChars="100" w:firstLine="142"/>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⑵　次に掲げる基準のいずれかに適合すること。</w:t>
            </w:r>
          </w:p>
          <w:p w14:paraId="3098E567" w14:textId="19C44D31" w:rsidR="00C15BA7" w:rsidRPr="00776F51" w:rsidRDefault="00C15BA7" w:rsidP="00776F51">
            <w:pPr>
              <w:spacing w:line="180" w:lineRule="exact"/>
              <w:ind w:left="207" w:hanging="200"/>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 xml:space="preserve">　　㈠　次に掲げる要件の全てに適合すること。</w:t>
            </w:r>
          </w:p>
          <w:p w14:paraId="74A565F3" w14:textId="09258500" w:rsidR="00C15BA7" w:rsidRPr="00776F51" w:rsidRDefault="00C15BA7" w:rsidP="00776F51">
            <w:pPr>
              <w:spacing w:line="180" w:lineRule="exact"/>
              <w:ind w:left="613" w:hanging="606"/>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 xml:space="preserve">　　　ａ　介護職員の任用の際における職責又は職務内容等の要件（介護職員の賃金に関するものを含む。）を定めていること。</w:t>
            </w:r>
          </w:p>
          <w:p w14:paraId="08450AB3" w14:textId="6C34222A" w:rsidR="00C15BA7" w:rsidRPr="00776F51" w:rsidRDefault="00C15BA7" w:rsidP="00776F51">
            <w:pPr>
              <w:spacing w:line="180" w:lineRule="exact"/>
              <w:ind w:left="1207" w:hanging="1200"/>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 xml:space="preserve">　　　ｂ　ａの要件について書面をもって作成し、全ての介護職員に周知していること。</w:t>
            </w:r>
          </w:p>
          <w:p w14:paraId="5BB82C66" w14:textId="1CDB822C" w:rsidR="00C15BA7" w:rsidRPr="00776F51" w:rsidRDefault="00C15BA7" w:rsidP="00776F51">
            <w:pPr>
              <w:spacing w:line="180" w:lineRule="exact"/>
              <w:ind w:left="207" w:hanging="200"/>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 xml:space="preserve">　　㈡　次に掲げる要件の全てに適合すること。</w:t>
            </w:r>
          </w:p>
          <w:p w14:paraId="438C27CF" w14:textId="41A03E00" w:rsidR="00C15BA7" w:rsidRDefault="00C15BA7" w:rsidP="00776F51">
            <w:pPr>
              <w:spacing w:line="180" w:lineRule="exact"/>
              <w:ind w:left="613" w:hanging="606"/>
              <w:jc w:val="left"/>
              <w:rPr>
                <w:rFonts w:asciiTheme="majorEastAsia" w:eastAsiaTheme="majorEastAsia" w:hAnsiTheme="majorEastAsia" w:cs="ＭＳ ゴシック"/>
                <w:color w:val="000000"/>
                <w:sz w:val="16"/>
                <w:szCs w:val="16"/>
              </w:rPr>
            </w:pPr>
            <w:r w:rsidRPr="00776F51">
              <w:rPr>
                <w:rFonts w:asciiTheme="majorEastAsia" w:eastAsiaTheme="majorEastAsia" w:hAnsiTheme="majorEastAsia" w:cs="ＭＳ ゴシック"/>
                <w:color w:val="000000"/>
                <w:sz w:val="16"/>
                <w:szCs w:val="16"/>
              </w:rPr>
              <w:t xml:space="preserve">　　　ａ　介護職員の資質の向上の支援に関する計画を策定し、当該計画に係る研修の実施又は研修の機会を確保していること。</w:t>
            </w:r>
          </w:p>
          <w:p w14:paraId="1A3E18AB" w14:textId="440E2E98" w:rsidR="00C15BA7" w:rsidRPr="00776F51" w:rsidRDefault="00C15BA7" w:rsidP="00776F51">
            <w:pPr>
              <w:spacing w:line="180" w:lineRule="exact"/>
              <w:ind w:left="207" w:hanging="200"/>
              <w:jc w:val="left"/>
              <w:rPr>
                <w:rFonts w:asciiTheme="majorEastAsia" w:eastAsiaTheme="majorEastAsia" w:hAnsiTheme="majorEastAsia" w:cs="ＭＳ ゴシック"/>
                <w:color w:val="000000"/>
                <w:sz w:val="16"/>
                <w:szCs w:val="16"/>
              </w:rPr>
            </w:pPr>
            <w:r w:rsidRPr="00776F51">
              <w:rPr>
                <w:rFonts w:asciiTheme="majorEastAsia" w:eastAsiaTheme="majorEastAsia" w:hAnsiTheme="majorEastAsia" w:cs="ＭＳ ゴシック"/>
                <w:color w:val="000000"/>
                <w:sz w:val="16"/>
                <w:szCs w:val="16"/>
              </w:rPr>
              <w:t xml:space="preserve">　　　ｂ　ａについて、全ての介護職員に周知していること。</w:t>
            </w:r>
          </w:p>
          <w:p w14:paraId="5B450633" w14:textId="77777777" w:rsidR="00C15BA7" w:rsidRPr="00E659E0" w:rsidRDefault="00C15BA7" w:rsidP="00776F51">
            <w:pPr>
              <w:spacing w:line="160" w:lineRule="exact"/>
              <w:ind w:left="205" w:hanging="199"/>
              <w:jc w:val="left"/>
              <w:rPr>
                <w:rFonts w:asciiTheme="majorEastAsia" w:eastAsiaTheme="majorEastAsia" w:hAnsiTheme="majorEastAsia"/>
                <w:sz w:val="16"/>
                <w:szCs w:val="16"/>
              </w:rPr>
            </w:pPr>
            <w:r w:rsidRPr="00E659E0">
              <w:rPr>
                <w:rFonts w:asciiTheme="majorEastAsia" w:eastAsiaTheme="majorEastAsia" w:hAnsiTheme="majorEastAsia" w:cs="ＭＳ ゴシック"/>
                <w:color w:val="000000"/>
                <w:sz w:val="16"/>
                <w:szCs w:val="16"/>
              </w:rPr>
              <w:t>※　当該加算は区分支給限度基準額の算定対象外とする。</w:t>
            </w:r>
          </w:p>
          <w:p w14:paraId="6184E3A7" w14:textId="671D9B4F" w:rsidR="00C15BA7" w:rsidRPr="00A96EAF" w:rsidRDefault="00C15BA7" w:rsidP="00776F51">
            <w:pPr>
              <w:spacing w:line="160" w:lineRule="exact"/>
              <w:ind w:left="205" w:hanging="199"/>
              <w:jc w:val="left"/>
              <w:rPr>
                <w:rFonts w:asciiTheme="majorEastAsia" w:eastAsiaTheme="majorEastAsia" w:hAnsiTheme="majorEastAsia"/>
                <w:szCs w:val="20"/>
              </w:rPr>
            </w:pPr>
            <w:r w:rsidRPr="00E659E0">
              <w:rPr>
                <w:rFonts w:asciiTheme="majorEastAsia" w:eastAsiaTheme="majorEastAsia" w:hAnsiTheme="majorEastAsia" w:cs="ＭＳ ゴシック"/>
                <w:color w:val="000000"/>
                <w:sz w:val="16"/>
                <w:szCs w:val="16"/>
              </w:rPr>
              <w:t>※</w:t>
            </w:r>
            <w:r w:rsidRPr="00E659E0">
              <w:rPr>
                <w:rFonts w:asciiTheme="majorEastAsia" w:eastAsiaTheme="majorEastAsia" w:hAnsiTheme="majorEastAsia" w:cs="ＭＳ ゴシック"/>
                <w:sz w:val="16"/>
                <w:szCs w:val="16"/>
              </w:rPr>
              <w:t xml:space="preserve">　介護職員処遇改善加算、介護職員等特定処遇改善加算及び介護職員等ベースアップ等支援加算に関する基本的考え方並びに事務処理手順及び様式例の提示について（令和4年6月21日付け老発0621第1号厚生労働省老健局長通知）を確認すること。</w:t>
            </w:r>
          </w:p>
        </w:tc>
        <w:tc>
          <w:tcPr>
            <w:tcW w:w="709" w:type="dxa"/>
            <w:tcBorders>
              <w:top w:val="single" w:sz="4" w:space="0" w:color="000001"/>
              <w:left w:val="single" w:sz="4" w:space="0" w:color="000001"/>
              <w:bottom w:val="single" w:sz="4" w:space="0" w:color="000001"/>
            </w:tcBorders>
            <w:shd w:val="clear" w:color="auto" w:fill="FFFFFF"/>
          </w:tcPr>
          <w:p w14:paraId="22210030" w14:textId="77777777" w:rsidR="0081332E"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56116581"/>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適</w:t>
            </w:r>
          </w:p>
          <w:p w14:paraId="6710F10D" w14:textId="77777777" w:rsidR="0081332E"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294788068"/>
                <w14:checkbox>
                  <w14:checked w14:val="0"/>
                  <w14:checkedState w14:val="00FE" w14:font="Wingdings"/>
                  <w14:uncheckedState w14:val="2610" w14:font="ＭＳ ゴシック"/>
                </w14:checkbox>
              </w:sdtPr>
              <w:sdtEndPr/>
              <w:sdtContent>
                <w:r w:rsidR="0081332E">
                  <w:rPr>
                    <w:rFonts w:hAnsi="ＭＳ ゴシック" w:hint="eastAsia"/>
                  </w:rPr>
                  <w:t>☐</w:t>
                </w:r>
              </w:sdtContent>
            </w:sdt>
            <w:r w:rsidR="0081332E">
              <w:rPr>
                <w:rFonts w:asciiTheme="majorEastAsia" w:eastAsiaTheme="majorEastAsia" w:hAnsiTheme="majorEastAsia" w:hint="eastAsia"/>
              </w:rPr>
              <w:t>否</w:t>
            </w:r>
          </w:p>
          <w:p w14:paraId="35028D5C" w14:textId="0FFC61BB" w:rsidR="00C15BA7"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1183432639"/>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無</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Pr>
          <w:p w14:paraId="5DB92211" w14:textId="77777777" w:rsidR="00776F51" w:rsidRDefault="00776F51" w:rsidP="007051DC">
            <w:pPr>
              <w:spacing w:line="220" w:lineRule="exact"/>
              <w:jc w:val="left"/>
              <w:rPr>
                <w:rFonts w:asciiTheme="majorEastAsia" w:eastAsiaTheme="majorEastAsia" w:hAnsiTheme="majorEastAsia" w:cs="ＭＳ ゴシック"/>
                <w:sz w:val="16"/>
                <w:szCs w:val="16"/>
              </w:rPr>
            </w:pPr>
          </w:p>
          <w:p w14:paraId="5D55D312" w14:textId="77777777" w:rsidR="00776F51" w:rsidRDefault="00776F51" w:rsidP="007051DC">
            <w:pPr>
              <w:spacing w:line="220" w:lineRule="exact"/>
              <w:jc w:val="left"/>
              <w:rPr>
                <w:rFonts w:asciiTheme="majorEastAsia" w:eastAsiaTheme="majorEastAsia" w:hAnsiTheme="majorEastAsia" w:cs="ＭＳ ゴシック"/>
                <w:sz w:val="16"/>
                <w:szCs w:val="16"/>
              </w:rPr>
            </w:pPr>
          </w:p>
          <w:p w14:paraId="50BE6164" w14:textId="77777777" w:rsidR="00776F51" w:rsidRDefault="00776F51" w:rsidP="007051DC">
            <w:pPr>
              <w:spacing w:line="220" w:lineRule="exact"/>
              <w:jc w:val="left"/>
              <w:rPr>
                <w:rFonts w:asciiTheme="majorEastAsia" w:eastAsiaTheme="majorEastAsia" w:hAnsiTheme="majorEastAsia" w:cs="ＭＳ ゴシック"/>
                <w:sz w:val="16"/>
                <w:szCs w:val="16"/>
              </w:rPr>
            </w:pPr>
          </w:p>
          <w:p w14:paraId="6B41454E" w14:textId="77777777" w:rsidR="00776F51" w:rsidRDefault="00776F51" w:rsidP="007051DC">
            <w:pPr>
              <w:spacing w:line="220" w:lineRule="exact"/>
              <w:jc w:val="left"/>
              <w:rPr>
                <w:rFonts w:asciiTheme="majorEastAsia" w:eastAsiaTheme="majorEastAsia" w:hAnsiTheme="majorEastAsia" w:cs="ＭＳ ゴシック"/>
                <w:sz w:val="16"/>
                <w:szCs w:val="16"/>
              </w:rPr>
            </w:pPr>
          </w:p>
          <w:p w14:paraId="7A30CD81" w14:textId="77777777" w:rsidR="00776F51" w:rsidRDefault="00776F51" w:rsidP="007051DC">
            <w:pPr>
              <w:spacing w:line="220" w:lineRule="exact"/>
              <w:jc w:val="left"/>
              <w:rPr>
                <w:rFonts w:asciiTheme="majorEastAsia" w:eastAsiaTheme="majorEastAsia" w:hAnsiTheme="majorEastAsia" w:cs="ＭＳ ゴシック"/>
                <w:sz w:val="16"/>
                <w:szCs w:val="16"/>
              </w:rPr>
            </w:pPr>
          </w:p>
          <w:p w14:paraId="2A8F7119" w14:textId="77777777" w:rsidR="00776F51" w:rsidRPr="007051DC" w:rsidRDefault="00776F51" w:rsidP="007051DC">
            <w:pPr>
              <w:spacing w:line="220" w:lineRule="exact"/>
              <w:jc w:val="left"/>
              <w:rPr>
                <w:rFonts w:asciiTheme="majorEastAsia" w:eastAsiaTheme="majorEastAsia" w:hAnsiTheme="majorEastAsia" w:cs="ＭＳ ゴシック"/>
                <w:sz w:val="16"/>
                <w:szCs w:val="16"/>
              </w:rPr>
            </w:pPr>
          </w:p>
          <w:p w14:paraId="323187B6" w14:textId="3D48BD35"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賃金改善計画の確認(算定見込額，賃金改善の時期・方法等)</w:t>
            </w:r>
          </w:p>
          <w:p w14:paraId="313031B3" w14:textId="77777777" w:rsidR="00C15BA7" w:rsidRPr="007051DC" w:rsidRDefault="00C15BA7" w:rsidP="007051DC">
            <w:pPr>
              <w:spacing w:line="220" w:lineRule="exact"/>
              <w:jc w:val="left"/>
              <w:rPr>
                <w:rFonts w:asciiTheme="majorEastAsia" w:eastAsiaTheme="majorEastAsia" w:hAnsiTheme="majorEastAsia" w:cs="ＭＳ ゴシック"/>
                <w:sz w:val="16"/>
                <w:szCs w:val="16"/>
              </w:rPr>
            </w:pPr>
          </w:p>
          <w:p w14:paraId="20EF7F0A"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賃金改善の根拠規程（賃金規程等）を確認</w:t>
            </w:r>
          </w:p>
          <w:p w14:paraId="1EE96266" w14:textId="77777777" w:rsidR="00C15BA7" w:rsidRPr="007051DC" w:rsidRDefault="00C15BA7" w:rsidP="007051DC">
            <w:pPr>
              <w:spacing w:line="220" w:lineRule="exact"/>
              <w:jc w:val="left"/>
              <w:rPr>
                <w:rFonts w:asciiTheme="majorEastAsia" w:eastAsiaTheme="majorEastAsia" w:hAnsiTheme="majorEastAsia" w:cs="ＭＳ Ｐゴシック"/>
                <w:sz w:val="16"/>
                <w:szCs w:val="16"/>
              </w:rPr>
            </w:pPr>
          </w:p>
          <w:p w14:paraId="7A70ACA2"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処遇改善計画書を確認，周知方法の確認</w:t>
            </w:r>
          </w:p>
          <w:p w14:paraId="4F9BAAED" w14:textId="77777777" w:rsidR="00C15BA7" w:rsidRPr="007051DC" w:rsidRDefault="00C15BA7" w:rsidP="007051DC">
            <w:pPr>
              <w:spacing w:line="220" w:lineRule="exact"/>
              <w:jc w:val="left"/>
              <w:rPr>
                <w:rFonts w:asciiTheme="majorEastAsia" w:eastAsiaTheme="majorEastAsia" w:hAnsiTheme="majorEastAsia" w:cs="ＭＳ Ｐゴシック"/>
                <w:sz w:val="16"/>
                <w:szCs w:val="16"/>
              </w:rPr>
            </w:pPr>
          </w:p>
          <w:p w14:paraId="21F92B7A"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w:t>
            </w:r>
            <w:r w:rsidRPr="007051DC">
              <w:rPr>
                <w:rFonts w:asciiTheme="majorEastAsia" w:eastAsiaTheme="majorEastAsia" w:hAnsiTheme="majorEastAsia" w:cs="ＭＳ Ｐゴシック"/>
                <w:sz w:val="16"/>
                <w:szCs w:val="16"/>
              </w:rPr>
              <w:t>賃金台帳，給与明細書，源泉徴収票等を確認</w:t>
            </w:r>
          </w:p>
          <w:p w14:paraId="6F05B7F1" w14:textId="77777777" w:rsidR="00C15BA7" w:rsidRPr="007051DC" w:rsidRDefault="00C15BA7" w:rsidP="007051DC">
            <w:pPr>
              <w:spacing w:line="220" w:lineRule="exact"/>
              <w:jc w:val="left"/>
              <w:rPr>
                <w:rFonts w:asciiTheme="majorEastAsia" w:eastAsiaTheme="majorEastAsia" w:hAnsiTheme="majorEastAsia" w:cs="ＭＳ Ｐゴシック"/>
                <w:sz w:val="16"/>
                <w:szCs w:val="16"/>
              </w:rPr>
            </w:pPr>
          </w:p>
          <w:p w14:paraId="496E8379"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処遇改善実績報告書の確認</w:t>
            </w:r>
          </w:p>
          <w:p w14:paraId="2FB69A97"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Ｐゴシック"/>
                <w:sz w:val="16"/>
                <w:szCs w:val="16"/>
              </w:rPr>
              <w:t>年度最終の加算支払月の翌々月の末日までに実績報告書を提出</w:t>
            </w:r>
          </w:p>
          <w:p w14:paraId="0B556056"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Ｐゴシック"/>
                <w:spacing w:val="2"/>
                <w:sz w:val="16"/>
                <w:szCs w:val="16"/>
              </w:rPr>
              <w:t>（例：加算を算定する最後のサービス提供月が３月の場合、５月支払となるため、２か月後の７月末となる）</w:t>
            </w:r>
          </w:p>
          <w:p w14:paraId="655D6FAC" w14:textId="77777777" w:rsidR="00C15BA7" w:rsidRPr="007051DC" w:rsidRDefault="00C15BA7" w:rsidP="007051DC">
            <w:pPr>
              <w:spacing w:line="220" w:lineRule="exact"/>
              <w:jc w:val="left"/>
              <w:rPr>
                <w:rFonts w:asciiTheme="majorEastAsia" w:eastAsiaTheme="majorEastAsia" w:hAnsiTheme="majorEastAsia" w:cs="ＭＳ Ｐゴシック"/>
                <w:spacing w:val="2"/>
                <w:sz w:val="16"/>
                <w:szCs w:val="16"/>
              </w:rPr>
            </w:pPr>
          </w:p>
          <w:p w14:paraId="4C920EAC"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pacing w:val="2"/>
                <w:sz w:val="16"/>
                <w:szCs w:val="16"/>
              </w:rPr>
              <w:t>労働保険関係成立届、労働保険概算・確定保険料申告書等を確認</w:t>
            </w:r>
          </w:p>
          <w:p w14:paraId="1A49B99F" w14:textId="77777777" w:rsidR="00C15BA7" w:rsidRPr="007051DC" w:rsidRDefault="00C15BA7" w:rsidP="007051DC">
            <w:pPr>
              <w:spacing w:line="220" w:lineRule="exact"/>
              <w:jc w:val="left"/>
              <w:rPr>
                <w:rFonts w:asciiTheme="majorEastAsia" w:eastAsiaTheme="majorEastAsia" w:hAnsiTheme="majorEastAsia" w:cs="ＭＳ Ｐゴシック"/>
                <w:spacing w:val="2"/>
                <w:sz w:val="16"/>
                <w:szCs w:val="16"/>
              </w:rPr>
            </w:pPr>
          </w:p>
          <w:p w14:paraId="1962DA23"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雇用契約書を確認</w:t>
            </w:r>
          </w:p>
          <w:p w14:paraId="00572E3C" w14:textId="77777777" w:rsidR="00C15BA7" w:rsidRPr="007051DC" w:rsidRDefault="00C15BA7" w:rsidP="007051DC">
            <w:pPr>
              <w:spacing w:line="220" w:lineRule="exact"/>
              <w:jc w:val="left"/>
              <w:rPr>
                <w:rFonts w:asciiTheme="majorEastAsia" w:eastAsiaTheme="majorEastAsia" w:hAnsiTheme="majorEastAsia" w:cs="ＭＳ Ｐゴシック"/>
                <w:sz w:val="16"/>
                <w:szCs w:val="16"/>
              </w:rPr>
            </w:pPr>
          </w:p>
          <w:p w14:paraId="2B956C25"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就業規則等を確認</w:t>
            </w:r>
          </w:p>
          <w:p w14:paraId="1E6291B3" w14:textId="77777777" w:rsidR="00C15BA7" w:rsidRPr="007051DC" w:rsidRDefault="00C15BA7" w:rsidP="007051DC">
            <w:pPr>
              <w:spacing w:line="220" w:lineRule="exact"/>
              <w:jc w:val="left"/>
              <w:rPr>
                <w:rFonts w:asciiTheme="majorEastAsia" w:eastAsiaTheme="majorEastAsia" w:hAnsiTheme="majorEastAsia" w:cs="ＭＳ Ｐゴシック"/>
                <w:sz w:val="16"/>
                <w:szCs w:val="16"/>
              </w:rPr>
            </w:pPr>
          </w:p>
          <w:p w14:paraId="467C421D" w14:textId="77777777" w:rsidR="00C15BA7" w:rsidRPr="007051DC" w:rsidRDefault="00C15BA7" w:rsidP="007051DC">
            <w:pPr>
              <w:spacing w:line="220" w:lineRule="exact"/>
              <w:jc w:val="left"/>
              <w:rPr>
                <w:rFonts w:asciiTheme="majorEastAsia" w:eastAsiaTheme="majorEastAsia" w:hAnsiTheme="majorEastAsia"/>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資質向上支援計画，研修計画及び研修実施記録を確認</w:t>
            </w:r>
          </w:p>
          <w:p w14:paraId="28013452" w14:textId="77777777" w:rsidR="00C15BA7" w:rsidRPr="007051DC" w:rsidRDefault="00C15BA7" w:rsidP="007051DC">
            <w:pPr>
              <w:spacing w:line="220" w:lineRule="exact"/>
              <w:jc w:val="left"/>
              <w:rPr>
                <w:rFonts w:asciiTheme="majorEastAsia" w:eastAsiaTheme="majorEastAsia" w:hAnsiTheme="majorEastAsia" w:cs="ＭＳ ゴシック"/>
                <w:sz w:val="16"/>
                <w:szCs w:val="16"/>
              </w:rPr>
            </w:pPr>
          </w:p>
          <w:p w14:paraId="26D66FB8" w14:textId="5C0D4EF0" w:rsidR="00C15BA7" w:rsidRPr="00776F51" w:rsidRDefault="00C15BA7" w:rsidP="007051DC">
            <w:pPr>
              <w:spacing w:line="220" w:lineRule="exact"/>
              <w:jc w:val="left"/>
              <w:rPr>
                <w:rFonts w:asciiTheme="majorEastAsia" w:eastAsiaTheme="majorEastAsia" w:hAnsiTheme="majorEastAsia" w:cs="ＭＳ ゴシック"/>
                <w:color w:val="000000"/>
                <w:sz w:val="16"/>
                <w:szCs w:val="16"/>
              </w:rPr>
            </w:pPr>
            <w:r w:rsidRPr="007051DC">
              <w:rPr>
                <w:rFonts w:asciiTheme="majorEastAsia" w:eastAsiaTheme="majorEastAsia" w:hAnsiTheme="majorEastAsia" w:cs="ＭＳ ゴシック"/>
                <w:sz w:val="16"/>
                <w:szCs w:val="16"/>
              </w:rPr>
              <w:t xml:space="preserve">□ </w:t>
            </w:r>
            <w:r w:rsidRPr="007051DC">
              <w:rPr>
                <w:rFonts w:asciiTheme="majorEastAsia" w:eastAsiaTheme="majorEastAsia" w:hAnsiTheme="majorEastAsia" w:cs="ＭＳ Ｐゴシック"/>
                <w:sz w:val="16"/>
                <w:szCs w:val="16"/>
              </w:rPr>
              <w:t>処遇改善内容（賃金改善を除く）及び全職員への周知を確認</w:t>
            </w:r>
          </w:p>
        </w:tc>
      </w:tr>
    </w:tbl>
    <w:p w14:paraId="0413E018" w14:textId="5CD9CDD0" w:rsidR="00776F51" w:rsidRDefault="00776F51">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559"/>
      </w:tblGrid>
      <w:tr w:rsidR="00776F51" w:rsidRPr="0046571F" w14:paraId="143C188F" w14:textId="77777777" w:rsidTr="00F509EB">
        <w:tc>
          <w:tcPr>
            <w:tcW w:w="1310" w:type="dxa"/>
            <w:tcBorders>
              <w:top w:val="single" w:sz="4" w:space="0" w:color="000001"/>
              <w:left w:val="single" w:sz="4" w:space="0" w:color="000001"/>
              <w:bottom w:val="single" w:sz="4" w:space="0" w:color="000001"/>
            </w:tcBorders>
            <w:shd w:val="clear" w:color="auto" w:fill="FFFFFF"/>
          </w:tcPr>
          <w:p w14:paraId="2A64BBDF" w14:textId="77777777" w:rsidR="00776F51" w:rsidRPr="00B06D89" w:rsidRDefault="00776F51" w:rsidP="000664C1">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cPr>
          <w:p w14:paraId="75882B9B" w14:textId="77777777" w:rsidR="00776F51" w:rsidRPr="0046571F" w:rsidRDefault="00776F51" w:rsidP="000664C1">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03FDD219" w14:textId="77777777" w:rsidR="00776F51" w:rsidRPr="0081332E" w:rsidRDefault="00776F51" w:rsidP="000664C1">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B71B511" w14:textId="77777777" w:rsidR="00776F51" w:rsidRPr="0046571F" w:rsidRDefault="00776F51" w:rsidP="000664C1">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A8725F" w14:paraId="5B10E6FF" w14:textId="77777777" w:rsidTr="00F509EB">
        <w:tc>
          <w:tcPr>
            <w:tcW w:w="1310" w:type="dxa"/>
            <w:tcBorders>
              <w:top w:val="single" w:sz="4" w:space="0" w:color="000001"/>
              <w:left w:val="single" w:sz="4" w:space="0" w:color="000001"/>
              <w:bottom w:val="single" w:sz="4" w:space="0" w:color="000001"/>
            </w:tcBorders>
            <w:shd w:val="clear" w:color="auto" w:fill="FFFFFF"/>
          </w:tcPr>
          <w:p w14:paraId="36801DCB" w14:textId="5B91C11F" w:rsidR="00776F51" w:rsidRPr="00776F51" w:rsidRDefault="00776F51" w:rsidP="00776F51">
            <w:pPr>
              <w:pStyle w:val="aa"/>
              <w:wordWrap/>
              <w:spacing w:line="240" w:lineRule="exact"/>
              <w:ind w:left="184" w:hanging="184"/>
              <w:jc w:val="left"/>
              <w:rPr>
                <w:rFonts w:asciiTheme="majorEastAsia" w:eastAsiaTheme="majorEastAsia" w:hAnsiTheme="majorEastAsia" w:cs="ＭＳ ゴシック"/>
                <w:color w:val="000000"/>
                <w:sz w:val="20"/>
                <w:szCs w:val="20"/>
              </w:rPr>
            </w:pPr>
            <w:r w:rsidRPr="00A96EAF">
              <w:rPr>
                <w:rFonts w:asciiTheme="majorEastAsia" w:eastAsiaTheme="majorEastAsia" w:hAnsiTheme="majorEastAsia" w:cs="ＭＳ ゴシック"/>
                <w:color w:val="000000"/>
                <w:sz w:val="20"/>
                <w:szCs w:val="20"/>
              </w:rPr>
              <w:t>21 介護職員処遇改善加算</w:t>
            </w:r>
            <w:r>
              <w:rPr>
                <w:rFonts w:asciiTheme="majorEastAsia" w:eastAsiaTheme="majorEastAsia" w:hAnsiTheme="majorEastAsia" w:cs="ＭＳ ゴシック" w:hint="eastAsia"/>
                <w:color w:val="000000"/>
                <w:sz w:val="20"/>
                <w:szCs w:val="20"/>
              </w:rPr>
              <w:t>(続き)</w:t>
            </w:r>
          </w:p>
        </w:tc>
        <w:tc>
          <w:tcPr>
            <w:tcW w:w="82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3EA05C61" w14:textId="77777777" w:rsidR="00A8725F" w:rsidRPr="00A8725F" w:rsidRDefault="00A8725F" w:rsidP="00A8725F">
            <w:pPr>
              <w:pStyle w:val="aa"/>
              <w:wordWrap/>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Ｈ27.４.３０　Ｑ＆Ａ　　問３７</w:t>
            </w:r>
          </w:p>
          <w:p w14:paraId="2904C8A3" w14:textId="77777777" w:rsidR="00A8725F" w:rsidRPr="00A8725F" w:rsidRDefault="00A8725F" w:rsidP="00A8725F">
            <w:pPr>
              <w:spacing w:line="200" w:lineRule="exact"/>
              <w:ind w:left="200" w:hanging="200"/>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新設の介護職員処遇改善（Ⅰ）と（Ⅱ）の算定要件についての具体的な違いは。</w:t>
            </w:r>
          </w:p>
          <w:p w14:paraId="3791CF0F" w14:textId="77777777" w:rsidR="00A8725F" w:rsidRPr="00A8725F" w:rsidRDefault="00A8725F" w:rsidP="00A8725F">
            <w:pPr>
              <w:spacing w:line="200" w:lineRule="exact"/>
              <w:ind w:left="600" w:hanging="600"/>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　処遇改善加算（Ⅱ）については、キャリアパス要件Ⅰかキャリアパス要件Ⅱのいずれかの要件を満たせば取得可能であるのに対して、処遇改善加算（Ⅰ）については、その両方の要件を満たせば取得可能となる。また、職場環境等要件については、実施した処遇改善（賃金改善を除く。）の内容を全ての介護職員に周知している必要があり、処遇改善加算（Ⅱ）については、平成２７年４月から実施した取組が対象となる。</w:t>
            </w:r>
          </w:p>
          <w:p w14:paraId="6FC154FA" w14:textId="77777777" w:rsidR="00A8725F" w:rsidRPr="00A8725F" w:rsidRDefault="00A8725F" w:rsidP="00A8725F">
            <w:pPr>
              <w:spacing w:line="200" w:lineRule="exact"/>
              <w:ind w:left="400" w:hanging="400"/>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なお、処遇改善加算（Ⅰ）の職場環境等要件については、平成２７年９月末までに届出を行う場合には、実施予定である処遇改善（賃金改善を除く。）の内容を全ての介護職員に周知していることをもって、要件を満たしたものとしている。</w:t>
            </w:r>
          </w:p>
          <w:p w14:paraId="66E5F58D" w14:textId="77777777" w:rsidR="00A8725F" w:rsidRPr="00A8725F" w:rsidRDefault="00A8725F" w:rsidP="00A8725F">
            <w:pPr>
              <w:pStyle w:val="aa"/>
              <w:wordWrap/>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Ｈ27.４.３０　Ｑ＆Ａ　　問４０</w:t>
            </w:r>
          </w:p>
          <w:p w14:paraId="1F0A1072" w14:textId="77777777" w:rsidR="00A8725F" w:rsidRPr="00A8725F" w:rsidRDefault="00A8725F" w:rsidP="00A8725F">
            <w:pPr>
              <w:pStyle w:val="aa"/>
              <w:wordWrap/>
              <w:spacing w:line="200" w:lineRule="exact"/>
              <w:ind w:left="180"/>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一時金で処遇改善を行う場合、「一時金支給日まで在籍している者のみに支給する（支給日前に退職した者には全く支払われない）」という取扱は可能か。</w:t>
            </w:r>
          </w:p>
          <w:p w14:paraId="6025A04E" w14:textId="77777777" w:rsidR="00A8725F" w:rsidRPr="00A8725F" w:rsidRDefault="00A8725F" w:rsidP="00A8725F">
            <w:pPr>
              <w:pStyle w:val="aa"/>
              <w:wordWrap/>
              <w:spacing w:line="200" w:lineRule="exact"/>
              <w:ind w:left="564" w:hanging="204"/>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処遇改善加算の算定要件は、賃金改善に要する額が処遇改善加算による収入を上回ることであり、事業所（法人）全体での賃金改善が要件を満たしていれば、一部の介護職員を対象としないことは可能である。</w:t>
            </w:r>
          </w:p>
          <w:p w14:paraId="1E83C7B3" w14:textId="77777777" w:rsidR="00A8725F" w:rsidRPr="00A8725F" w:rsidRDefault="00A8725F" w:rsidP="00A8725F">
            <w:pPr>
              <w:pStyle w:val="aa"/>
              <w:wordWrap/>
              <w:spacing w:line="200" w:lineRule="exact"/>
              <w:ind w:left="384" w:hanging="204"/>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ただし、この場合を含め、事業者は、賃金改善の対象者、支払いの時期、要件、賃金改善額等について、計画等に明記し、職員に周知すること。また、介護職員から加算に係る賃金改善に関する照会があった場合は、当該職員についての賃金改善の内容について書面を用いるなど分かりやすく説明すること。</w:t>
            </w:r>
          </w:p>
          <w:p w14:paraId="4090DF11" w14:textId="77777777" w:rsidR="00A8725F" w:rsidRPr="00A8725F" w:rsidRDefault="00A8725F" w:rsidP="00A8725F">
            <w:pPr>
              <w:pStyle w:val="aa"/>
              <w:wordWrap/>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Ｈ27.４.３０　Ｑ＆Ａ　　問４２</w:t>
            </w:r>
          </w:p>
          <w:p w14:paraId="10CA5C21" w14:textId="77777777" w:rsidR="00A8725F" w:rsidRPr="00A8725F" w:rsidRDefault="00A8725F" w:rsidP="00A8725F">
            <w:pPr>
              <w:pStyle w:val="aa"/>
              <w:wordWrap/>
              <w:spacing w:line="200" w:lineRule="exact"/>
              <w:ind w:left="180"/>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処遇改善加算の算定要件である「処遇改善加算の算定額に相当する賃金改善」に関して、下記の取組に要した費用を賃金改善として計上して差し支えないか。</w:t>
            </w:r>
          </w:p>
          <w:p w14:paraId="3E3D265F" w14:textId="77777777" w:rsidR="00A8725F" w:rsidRPr="00A8725F" w:rsidRDefault="00A8725F" w:rsidP="00A8725F">
            <w:pPr>
              <w:pStyle w:val="aa"/>
              <w:wordWrap/>
              <w:spacing w:line="200" w:lineRule="exact"/>
              <w:ind w:left="384" w:hanging="204"/>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①　法人で受講を認めた研修に関する参加費や教材費等について、あらかじめ介護職員の賃金に上乗せして支給すること、</w:t>
            </w:r>
          </w:p>
          <w:p w14:paraId="4AF5CFD2" w14:textId="77777777" w:rsidR="00A8725F" w:rsidRPr="00A8725F" w:rsidRDefault="00A8725F" w:rsidP="00A8725F">
            <w:pPr>
              <w:pStyle w:val="aa"/>
              <w:wordWrap/>
              <w:spacing w:line="200" w:lineRule="exact"/>
              <w:ind w:left="384" w:hanging="204"/>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②　研修に要する交通費について、あらかじめ介護職員に賃金に上乗せして支給すること。</w:t>
            </w:r>
          </w:p>
          <w:p w14:paraId="533285CD" w14:textId="77777777" w:rsidR="00A8725F" w:rsidRPr="00A8725F" w:rsidRDefault="00A8725F" w:rsidP="00A8725F">
            <w:pPr>
              <w:pStyle w:val="aa"/>
              <w:wordWrap/>
              <w:spacing w:line="200" w:lineRule="exact"/>
              <w:ind w:left="384" w:hanging="204"/>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③　介護職員の健康診断費用や、外部からの講師を招いて研修を実施する際の費用を法人が肩代わりし、当該費用を介護職員の賃金改善とすること。</w:t>
            </w:r>
          </w:p>
          <w:p w14:paraId="5443F37F" w14:textId="77777777" w:rsidR="00A8725F" w:rsidRPr="00A8725F" w:rsidRDefault="00A8725F" w:rsidP="00A8725F">
            <w:pPr>
              <w:pStyle w:val="aa"/>
              <w:wordWrap/>
              <w:spacing w:line="200" w:lineRule="exact"/>
              <w:ind w:left="588" w:hanging="408"/>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　処遇改善加算を取得した介護サービス事業者は、処遇改善加算の算定額に相当する賃金改善の実施と併せて、キャリアパス要件や職場環境等要件を満たす必要があるが、当該取組に要する費用に含まれない。</w:t>
            </w:r>
          </w:p>
          <w:p w14:paraId="4DE129CD" w14:textId="77777777" w:rsidR="00A8725F" w:rsidRPr="00A8725F" w:rsidRDefault="00A8725F" w:rsidP="00A8725F">
            <w:pPr>
              <w:pStyle w:val="aa"/>
              <w:wordWrap/>
              <w:spacing w:line="200" w:lineRule="exact"/>
              <w:ind w:left="588" w:hanging="408"/>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当該取組に要する費用以外であって、処遇改善加算の算定額に相当する賃金改善を行うための具体的な方法については、労使で適切に話し合った上で決定すること。</w:t>
            </w:r>
          </w:p>
          <w:p w14:paraId="520D6F12" w14:textId="77777777" w:rsidR="00A8725F" w:rsidRPr="00A8725F" w:rsidRDefault="00A8725F" w:rsidP="00A8725F">
            <w:pPr>
              <w:pStyle w:val="aa"/>
              <w:wordWrap/>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Ｈ27.４.３０　Ｑ＆Ａ　　問４４（抜粋）</w:t>
            </w:r>
          </w:p>
          <w:p w14:paraId="686AD7F5" w14:textId="77777777" w:rsidR="00A8725F" w:rsidRPr="00A8725F" w:rsidRDefault="00A8725F" w:rsidP="00A8725F">
            <w:pPr>
              <w:pStyle w:val="aa"/>
              <w:wordWrap/>
              <w:spacing w:line="200" w:lineRule="exact"/>
              <w:ind w:left="180"/>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平成２６年度以前に従来の処遇改善加算を取得した際、職場環境等要件（旧定量的要件）について、２つ以上の取組を実施した旨を申請していた場合、今回新しい処遇改善加算を取得するに当たって、平成２７年４月から実施した処遇改善（賃金改善を除く。）の内容を全ての介護職員に対して、新たに周知する必要がある。なお、その取組内容を記載する際に、別紙様式２の（３）の項目の上で、平成２０年１０月から実施した当該取組内容と重複することは差し支えないが、別の取組であることが分かるように記載すること。</w:t>
            </w:r>
          </w:p>
          <w:p w14:paraId="65EBCAB6" w14:textId="77777777" w:rsidR="00A8725F" w:rsidRPr="00A8725F" w:rsidRDefault="00A8725F" w:rsidP="00A8725F">
            <w:pPr>
              <w:pStyle w:val="aa"/>
              <w:wordWrap/>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Ｈ27.４.３０　Ｑ＆Ａ　　問４９</w:t>
            </w:r>
          </w:p>
          <w:p w14:paraId="21CC99DC" w14:textId="77777777" w:rsidR="00A8725F" w:rsidRPr="00A8725F" w:rsidRDefault="00A8725F" w:rsidP="00A8725F">
            <w:pPr>
              <w:pStyle w:val="aa"/>
              <w:wordWrap/>
              <w:spacing w:line="200" w:lineRule="exact"/>
              <w:ind w:left="180"/>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介護職員が派遣労働者であっても、処遇改善加算の対象とすることは可能であり、賃金改善を行う方法等について派遣元と相談した上で、介護職員処遇改善計画書や、介護職員処遇改善実績報告書について、対象とする派遣労働者を含めて作成すること。</w:t>
            </w:r>
          </w:p>
          <w:p w14:paraId="03E16A5D" w14:textId="77777777" w:rsidR="00A8725F" w:rsidRPr="00A8725F" w:rsidRDefault="00A8725F" w:rsidP="00A8725F">
            <w:pPr>
              <w:pStyle w:val="aa"/>
              <w:wordWrap/>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H30　Q＆A　Vol.1　問142</w:t>
            </w:r>
          </w:p>
          <w:p w14:paraId="79BA1E11" w14:textId="03A1CD95" w:rsidR="00A8725F" w:rsidRPr="00A8725F" w:rsidRDefault="00A8725F" w:rsidP="00A8725F">
            <w:pPr>
              <w:pStyle w:val="aa"/>
              <w:wordWrap/>
              <w:spacing w:line="200" w:lineRule="exact"/>
              <w:ind w:left="158" w:hangingChars="100" w:hanging="158"/>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xml:space="preserve">　</w:t>
            </w:r>
            <w:r w:rsidRPr="00A8725F">
              <w:rPr>
                <w:rFonts w:asciiTheme="majorEastAsia" w:eastAsiaTheme="majorEastAsia" w:hAnsiTheme="majorEastAsia" w:cs="ＭＳ ゴシック" w:hint="eastAsia"/>
                <w:i/>
                <w:iCs/>
                <w:color w:val="000000"/>
                <w:sz w:val="18"/>
                <w:szCs w:val="18"/>
              </w:rPr>
              <w:t xml:space="preserve">　</w:t>
            </w:r>
            <w:r w:rsidRPr="00A8725F">
              <w:rPr>
                <w:rFonts w:asciiTheme="majorEastAsia" w:eastAsiaTheme="majorEastAsia" w:hAnsiTheme="majorEastAsia" w:cs="ＭＳ ゴシック"/>
                <w:i/>
                <w:iCs/>
                <w:color w:val="000000"/>
                <w:sz w:val="18"/>
                <w:szCs w:val="18"/>
              </w:rPr>
              <w:t>外国人の技能実習制度における介護職種の技能実習生は、介護職員処遇改善加算の対象となるのか。</w:t>
            </w:r>
          </w:p>
          <w:p w14:paraId="7420596D" w14:textId="77777777" w:rsidR="00A8725F" w:rsidRPr="00A8725F" w:rsidRDefault="00A8725F" w:rsidP="00A8725F">
            <w:pPr>
              <w:pStyle w:val="aa"/>
              <w:wordWrap/>
              <w:spacing w:line="200" w:lineRule="exact"/>
              <w:ind w:left="384" w:hanging="204"/>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　介護職種の技能実習生の待遇について、「日本人が従事する場合の報酬の額と同等以上であること」とされていることに鑑み、介護職種の技能実習生が介護業務に従事している場合、EPAによる介護福祉士候補者と同時に、介護職員処遇改善加算の対象となる。</w:t>
            </w:r>
          </w:p>
          <w:p w14:paraId="18139021" w14:textId="36F1AE23" w:rsidR="00A8725F" w:rsidRPr="00A8725F" w:rsidRDefault="00A8725F" w:rsidP="00A8725F">
            <w:pPr>
              <w:pStyle w:val="aa"/>
              <w:wordWrap/>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i/>
                <w:iCs/>
                <w:color w:val="000000"/>
                <w:sz w:val="18"/>
                <w:szCs w:val="18"/>
              </w:rPr>
              <w:t>H30　Q&amp;A　Vol.６問７</w:t>
            </w:r>
          </w:p>
          <w:p w14:paraId="0E5E8494" w14:textId="70B24F86" w:rsidR="00A8725F" w:rsidRPr="00A96EAF" w:rsidRDefault="00A8725F" w:rsidP="00A8725F">
            <w:pPr>
              <w:spacing w:line="200" w:lineRule="exact"/>
              <w:ind w:left="162" w:hangingChars="100" w:hanging="162"/>
              <w:jc w:val="left"/>
              <w:rPr>
                <w:rFonts w:asciiTheme="majorEastAsia" w:eastAsiaTheme="majorEastAsia" w:hAnsiTheme="majorEastAsia" w:cs="ＭＳ ゴシック"/>
                <w:color w:val="000000"/>
                <w:szCs w:val="20"/>
              </w:rPr>
            </w:pPr>
            <w:r w:rsidRPr="00A8725F">
              <w:rPr>
                <w:rFonts w:asciiTheme="majorEastAsia" w:eastAsiaTheme="majorEastAsia" w:hAnsiTheme="majorEastAsia" w:cs="ＭＳ ゴシック"/>
                <w:i/>
                <w:iCs/>
                <w:color w:val="000000"/>
                <w:sz w:val="18"/>
                <w:szCs w:val="18"/>
              </w:rPr>
              <w:t xml:space="preserve">　</w:t>
            </w:r>
            <w:r w:rsidRPr="00A8725F">
              <w:rPr>
                <w:rFonts w:asciiTheme="majorEastAsia" w:eastAsiaTheme="majorEastAsia" w:hAnsiTheme="majorEastAsia" w:cs="ＭＳ ゴシック" w:hint="eastAsia"/>
                <w:i/>
                <w:iCs/>
                <w:color w:val="000000"/>
                <w:sz w:val="18"/>
                <w:szCs w:val="18"/>
              </w:rPr>
              <w:t xml:space="preserve">　</w:t>
            </w:r>
            <w:r w:rsidRPr="00A8725F">
              <w:rPr>
                <w:rFonts w:asciiTheme="majorEastAsia" w:eastAsiaTheme="majorEastAsia" w:hAnsiTheme="majorEastAsia" w:cs="ＭＳ ゴシック"/>
                <w:i/>
                <w:iCs/>
                <w:color w:val="000000"/>
                <w:sz w:val="18"/>
                <w:szCs w:val="18"/>
              </w:rPr>
              <w:t>介護職員処遇改善加算により得た加算額を、最低賃金額と比較する賃金に含むか否かについては、当該加算額が、臨時に支払われる賃金や賞与等として支払われておらず、予定し得る通常の賃金として、毎月労働者に支払われているような場合には、最低賃金額と比較する賃金に含めることとなるが、当該加算の目的等を踏まえ、最低賃金を満たした上で、賃金の引き上げを行っていただくことが望ましい。</w:t>
            </w:r>
          </w:p>
        </w:tc>
      </w:tr>
    </w:tbl>
    <w:p w14:paraId="26DD8DAC" w14:textId="7055E847" w:rsidR="0081332E" w:rsidRDefault="0081332E">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559"/>
      </w:tblGrid>
      <w:tr w:rsidR="0081332E" w:rsidRPr="0046571F" w14:paraId="01004284" w14:textId="77777777" w:rsidTr="00F509EB">
        <w:tc>
          <w:tcPr>
            <w:tcW w:w="1310" w:type="dxa"/>
            <w:tcBorders>
              <w:top w:val="single" w:sz="4" w:space="0" w:color="000001"/>
              <w:left w:val="single" w:sz="4" w:space="0" w:color="000001"/>
              <w:bottom w:val="single" w:sz="4" w:space="0" w:color="000001"/>
            </w:tcBorders>
            <w:shd w:val="clear" w:color="auto" w:fill="FFFFFF"/>
          </w:tcPr>
          <w:p w14:paraId="78331C69" w14:textId="77777777" w:rsidR="0081332E" w:rsidRPr="00B06D89" w:rsidRDefault="0081332E"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r w:rsidRPr="00B06D89">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cPr>
          <w:p w14:paraId="5BD5D4DD" w14:textId="77777777" w:rsidR="0081332E" w:rsidRPr="0046571F" w:rsidRDefault="0081332E" w:rsidP="00A53CF0">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355411B4" w14:textId="77777777" w:rsidR="0081332E" w:rsidRPr="0081332E" w:rsidRDefault="0081332E" w:rsidP="00A53CF0">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538040C" w14:textId="77777777" w:rsidR="0081332E" w:rsidRPr="0046571F" w:rsidRDefault="0081332E" w:rsidP="00A53CF0">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tr w:rsidR="00C15BA7" w14:paraId="486709AD" w14:textId="77777777" w:rsidTr="00F509EB">
        <w:tc>
          <w:tcPr>
            <w:tcW w:w="1310" w:type="dxa"/>
            <w:tcBorders>
              <w:top w:val="single" w:sz="4" w:space="0" w:color="000001"/>
              <w:left w:val="single" w:sz="4" w:space="0" w:color="000001"/>
              <w:bottom w:val="single" w:sz="4" w:space="0" w:color="000001"/>
            </w:tcBorders>
            <w:shd w:val="clear" w:color="auto" w:fill="FFFFFF"/>
          </w:tcPr>
          <w:p w14:paraId="1548CF9D" w14:textId="77777777" w:rsidR="00C15BA7" w:rsidRPr="00A96EAF" w:rsidRDefault="00C15BA7" w:rsidP="00C15BA7">
            <w:pPr>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22　介護職員等特定処遇改善加算</w:t>
            </w:r>
          </w:p>
          <w:p w14:paraId="2551887D" w14:textId="77777777" w:rsidR="00C15BA7" w:rsidRPr="00A96EAF" w:rsidRDefault="00C15BA7" w:rsidP="00C15BA7">
            <w:pPr>
              <w:spacing w:line="240" w:lineRule="exact"/>
              <w:jc w:val="left"/>
              <w:rPr>
                <w:rFonts w:asciiTheme="majorEastAsia" w:eastAsiaTheme="majorEastAsia" w:hAnsiTheme="majorEastAsia" w:cs="ＭＳ ゴシック"/>
                <w:color w:val="000000"/>
                <w:szCs w:val="20"/>
              </w:rPr>
            </w:pPr>
          </w:p>
          <w:p w14:paraId="023FA9B9" w14:textId="77777777" w:rsidR="00C15BA7" w:rsidRPr="00A96EAF" w:rsidRDefault="00C15BA7" w:rsidP="00776F51">
            <w:pPr>
              <w:spacing w:line="240" w:lineRule="exact"/>
              <w:jc w:val="left"/>
              <w:rPr>
                <w:rFonts w:asciiTheme="majorEastAsia" w:eastAsiaTheme="majorEastAsia" w:hAnsiTheme="majorEastAsia" w:cs="ＭＳ ゴシック"/>
                <w:color w:val="000000"/>
                <w:szCs w:val="20"/>
              </w:rPr>
            </w:pPr>
          </w:p>
        </w:tc>
        <w:tc>
          <w:tcPr>
            <w:tcW w:w="5953" w:type="dxa"/>
            <w:tcBorders>
              <w:top w:val="single" w:sz="4" w:space="0" w:color="000001"/>
              <w:left w:val="single" w:sz="4" w:space="0" w:color="000001"/>
              <w:bottom w:val="single" w:sz="4" w:space="0" w:color="000001"/>
            </w:tcBorders>
            <w:shd w:val="clear" w:color="auto" w:fill="FFFFFF"/>
          </w:tcPr>
          <w:p w14:paraId="5F5EC5EB" w14:textId="0672759A" w:rsidR="00C15BA7" w:rsidRPr="00A96EAF" w:rsidRDefault="00C15BA7" w:rsidP="0081332E">
            <w:pPr>
              <w:suppressAutoHyphens/>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別に厚生労働大臣が定める基準（注）に適合している介護職員等の賃金の改善等を実施しているものとして市長に届け出た指定小規模多機能型居宅介護事業所が、登録者に対し、指定小規模多機能型居宅介護を行った場合は、次に掲げる単位数を所定単位に加算しているか。ただし、次に掲げるいずれかの加算を算定している場合においては、次に掲げるその他の加算は算定しない。</w:t>
            </w:r>
            <w:r w:rsidRPr="00A96EAF">
              <w:rPr>
                <w:rFonts w:asciiTheme="majorEastAsia" w:eastAsiaTheme="majorEastAsia" w:hAnsiTheme="majorEastAsia" w:cs="ＭＳ ゴシック"/>
                <w:color w:val="000000"/>
                <w:w w:val="50"/>
                <w:szCs w:val="20"/>
              </w:rPr>
              <w:t>◆平１８厚告１２６別表４タ注</w:t>
            </w:r>
          </w:p>
          <w:p w14:paraId="51DBAC8D" w14:textId="77777777" w:rsidR="00C15BA7" w:rsidRPr="00A96EAF" w:rsidRDefault="00C15BA7" w:rsidP="00C15BA7">
            <w:pPr>
              <w:suppressAutoHyphens/>
              <w:spacing w:line="240" w:lineRule="exact"/>
              <w:jc w:val="left"/>
              <w:rPr>
                <w:rFonts w:asciiTheme="majorEastAsia" w:eastAsiaTheme="majorEastAsia" w:hAnsiTheme="majorEastAsia" w:cs="ＭＳ ゴシック"/>
                <w:color w:val="000000"/>
                <w:spacing w:val="2"/>
                <w:szCs w:val="20"/>
              </w:rPr>
            </w:pPr>
          </w:p>
          <w:p w14:paraId="73778871" w14:textId="77777777" w:rsidR="00C15BA7" w:rsidRPr="00A96EAF" w:rsidRDefault="00C15BA7" w:rsidP="00C15BA7">
            <w:pPr>
              <w:suppressAutoHyphens/>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(1) 介護職員等特定処遇改善加算（Ⅰ）</w:t>
            </w:r>
          </w:p>
          <w:p w14:paraId="4BBA547B" w14:textId="77777777" w:rsidR="00C15BA7" w:rsidRPr="00A96EAF" w:rsidRDefault="00C15BA7" w:rsidP="00C15BA7">
            <w:pPr>
              <w:suppressAutoHyphens/>
              <w:spacing w:line="240" w:lineRule="exact"/>
              <w:ind w:left="204" w:hanging="204"/>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主眼事項第6－2から20までにより算定した単位数の1000分の15に相当する単位数</w:t>
            </w:r>
          </w:p>
          <w:p w14:paraId="4647CF38" w14:textId="77777777" w:rsidR="00C15BA7" w:rsidRPr="00A96EAF" w:rsidRDefault="00C15BA7" w:rsidP="00C15BA7">
            <w:pPr>
              <w:suppressAutoHyphens/>
              <w:spacing w:line="240" w:lineRule="exact"/>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(2) 介護職員等特定処遇改善加算（Ⅱ）</w:t>
            </w:r>
          </w:p>
          <w:p w14:paraId="4BE57DB2" w14:textId="77777777" w:rsidR="00C15BA7" w:rsidRPr="00A96EAF" w:rsidRDefault="00C15BA7" w:rsidP="00C15BA7">
            <w:pPr>
              <w:suppressAutoHyphens/>
              <w:spacing w:line="240" w:lineRule="exact"/>
              <w:ind w:left="231" w:hanging="231"/>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pacing w:val="2"/>
                <w:szCs w:val="20"/>
              </w:rPr>
              <w:t xml:space="preserve">　　主眼事項第6－2から20までにより算定した単位数の1000分の12に相当する単位数</w:t>
            </w:r>
          </w:p>
          <w:p w14:paraId="3E13F426" w14:textId="77777777" w:rsidR="00C15BA7" w:rsidRPr="00A96EAF" w:rsidRDefault="00C15BA7" w:rsidP="00C15BA7">
            <w:pPr>
              <w:suppressAutoHyphens/>
              <w:spacing w:line="240" w:lineRule="exact"/>
              <w:jc w:val="left"/>
              <w:rPr>
                <w:rFonts w:asciiTheme="majorEastAsia" w:eastAsiaTheme="majorEastAsia" w:hAnsiTheme="majorEastAsia" w:cs="ＭＳ ゴシック"/>
                <w:color w:val="000000"/>
                <w:spacing w:val="2"/>
                <w:szCs w:val="20"/>
              </w:rPr>
            </w:pPr>
          </w:p>
          <w:p w14:paraId="1E8A3185" w14:textId="77777777" w:rsidR="00C15BA7" w:rsidRPr="00A8725F" w:rsidRDefault="00C15BA7" w:rsidP="00A8725F">
            <w:pPr>
              <w:suppressAutoHyphens/>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pacing w:val="2"/>
                <w:sz w:val="18"/>
                <w:szCs w:val="18"/>
              </w:rPr>
              <w:t xml:space="preserve">注　別に厚生労働大臣が定める基準　</w:t>
            </w:r>
            <w:r w:rsidRPr="00A8725F">
              <w:rPr>
                <w:rFonts w:asciiTheme="majorEastAsia" w:eastAsiaTheme="majorEastAsia" w:hAnsiTheme="majorEastAsia" w:cs="ＭＳ ゴシック"/>
                <w:color w:val="000000"/>
                <w:w w:val="50"/>
                <w:sz w:val="18"/>
                <w:szCs w:val="18"/>
              </w:rPr>
              <w:t>◆平２７厚告９５第５８の２号</w:t>
            </w:r>
          </w:p>
          <w:p w14:paraId="79BC2FF2" w14:textId="77777777" w:rsidR="00E659E0" w:rsidRPr="00E659E0" w:rsidRDefault="00C15BA7" w:rsidP="007051DC">
            <w:pPr>
              <w:spacing w:line="276" w:lineRule="auto"/>
              <w:jc w:val="left"/>
              <w:rPr>
                <w:rFonts w:asciiTheme="majorEastAsia" w:eastAsiaTheme="majorEastAsia" w:hAnsiTheme="majorEastAsia" w:cs="ＭＳ ゴシック"/>
                <w:b/>
                <w:bCs/>
                <w:color w:val="000000"/>
                <w:sz w:val="18"/>
                <w:szCs w:val="18"/>
              </w:rPr>
            </w:pPr>
            <w:r w:rsidRPr="00E659E0">
              <w:rPr>
                <w:rFonts w:asciiTheme="majorEastAsia" w:eastAsiaTheme="majorEastAsia" w:hAnsiTheme="majorEastAsia" w:cs="ＭＳ ゴシック"/>
                <w:b/>
                <w:bCs/>
                <w:color w:val="000000"/>
                <w:sz w:val="18"/>
                <w:szCs w:val="18"/>
              </w:rPr>
              <w:t>イ　介護職員等特定処遇改善加算(Ⅰ)</w:t>
            </w:r>
          </w:p>
          <w:p w14:paraId="369A7B62" w14:textId="24876862" w:rsidR="00C15BA7" w:rsidRPr="00A8725F" w:rsidRDefault="00C15BA7" w:rsidP="00A8725F">
            <w:pPr>
              <w:spacing w:line="200" w:lineRule="exact"/>
              <w:ind w:left="380" w:hanging="200"/>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z w:val="18"/>
                <w:szCs w:val="18"/>
              </w:rPr>
              <w:t xml:space="preserve">　次に掲げる基準のいずれにも適合すること。</w:t>
            </w:r>
          </w:p>
          <w:p w14:paraId="378BE6E5" w14:textId="701639E2" w:rsidR="00C15BA7" w:rsidRPr="00A8725F" w:rsidRDefault="00C15BA7" w:rsidP="00A8725F">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(１)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7769C56B" w14:textId="1FB781FF" w:rsidR="00C15BA7" w:rsidRPr="00A8725F" w:rsidRDefault="00C15BA7" w:rsidP="00A8725F">
            <w:pPr>
              <w:spacing w:line="200" w:lineRule="exact"/>
              <w:ind w:left="560" w:hanging="2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ア　経験・技能のある介護職員のうち１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p w14:paraId="1401E42C" w14:textId="5E02E6E1" w:rsidR="00C15BA7" w:rsidRPr="00A8725F" w:rsidRDefault="00C15BA7" w:rsidP="00A8725F">
            <w:pPr>
              <w:spacing w:line="200" w:lineRule="exact"/>
              <w:ind w:left="560" w:hanging="2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イ　指定小規模多機能型居宅介護事業所における経験・技能のある介護職員の賃金改善に要する費用の見込額の平均が、介護職員(経験・技能のある介護職員を除く。)の賃金改善に要する費用の見込額の平均を上回っていること。</w:t>
            </w:r>
          </w:p>
          <w:p w14:paraId="05BC5BEA" w14:textId="30603E60" w:rsidR="00C15BA7" w:rsidRPr="00A8725F" w:rsidRDefault="00C15BA7" w:rsidP="00A8725F">
            <w:pPr>
              <w:spacing w:line="200" w:lineRule="exact"/>
              <w:ind w:left="560" w:hanging="2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ウ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05A184DF" w14:textId="47159D24" w:rsidR="00C15BA7" w:rsidRPr="00A8725F" w:rsidRDefault="00C15BA7" w:rsidP="00A8725F">
            <w:pPr>
              <w:spacing w:line="200" w:lineRule="exact"/>
              <w:ind w:left="560" w:hanging="2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エ　介護職員以外の職員の賃金改善後の賃金の見込額が年額４４０万円を上回らないこと。</w:t>
            </w:r>
          </w:p>
          <w:p w14:paraId="7AD828B9" w14:textId="7745AD48" w:rsidR="00C15BA7" w:rsidRPr="00A8725F" w:rsidRDefault="00C15BA7" w:rsidP="00A8725F">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(２)　当該指定小規模多機能型居宅介護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p w14:paraId="65FC068C" w14:textId="233A3CD4" w:rsidR="00C15BA7" w:rsidRPr="00A8725F" w:rsidRDefault="00C15BA7" w:rsidP="00A8725F">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(３)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14:paraId="1BC4E158" w14:textId="0C3C6730" w:rsidR="00C15BA7" w:rsidRPr="00A8725F" w:rsidRDefault="00C15BA7" w:rsidP="00A8725F">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(４)　当該指定小規模多機能型居宅介護事業所において、事業年度ごとに当該事業所の職員の処遇改善に関する実績を市長に報告すること。</w:t>
            </w:r>
          </w:p>
          <w:p w14:paraId="55613F20" w14:textId="044F4B92" w:rsidR="00C15BA7" w:rsidRPr="00A8725F" w:rsidRDefault="00C15BA7" w:rsidP="00A8725F">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(５)　小規模多機能型居宅介護費におけるサービス提供体制強化加算(Ⅰ)又は（Ⅱ）のいずれかを届け出ていること。</w:t>
            </w:r>
          </w:p>
          <w:p w14:paraId="63B81C5A" w14:textId="7112DD2E" w:rsidR="00C15BA7" w:rsidRPr="00A8725F" w:rsidRDefault="00C15BA7" w:rsidP="00A8725F">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(６)　小規模多機能型居宅介護費における介護職員処遇改善加算(Ⅰ)から(Ⅲ)までのいずれかを算定していること。</w:t>
            </w:r>
          </w:p>
          <w:p w14:paraId="799C48D5" w14:textId="6F44D634" w:rsidR="00C15BA7" w:rsidRPr="00A8725F" w:rsidRDefault="00C15BA7" w:rsidP="00776F51">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(７)　(2)の届出に係る計画の期間中に実施する職員の処遇改善の内容(賃金改善に関するものを除く。)及び当該職員の処遇改善に要する費用の見込額を全ての職員に周知していること。</w:t>
            </w:r>
          </w:p>
          <w:p w14:paraId="3B3B80FA" w14:textId="7BBC0FF0" w:rsidR="00C15BA7" w:rsidRPr="00A8725F" w:rsidRDefault="00C15BA7" w:rsidP="00A8725F">
            <w:pPr>
              <w:spacing w:line="200" w:lineRule="exact"/>
              <w:ind w:left="580" w:hanging="400"/>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(８)　(7)の処遇改善の内容等について、インターネットの利用その他の適切な方法により公表していること。（なお当該要件については令和２年度より算定要件とする。）</w:t>
            </w:r>
          </w:p>
          <w:p w14:paraId="41410557" w14:textId="77777777" w:rsidR="00E659E0" w:rsidRDefault="00C15BA7" w:rsidP="007051DC">
            <w:pPr>
              <w:spacing w:line="276" w:lineRule="auto"/>
              <w:jc w:val="left"/>
              <w:rPr>
                <w:rFonts w:asciiTheme="majorEastAsia" w:eastAsiaTheme="majorEastAsia" w:hAnsiTheme="majorEastAsia" w:cs="ＭＳ ゴシック"/>
                <w:color w:val="000000"/>
                <w:sz w:val="18"/>
                <w:szCs w:val="18"/>
              </w:rPr>
            </w:pPr>
            <w:r w:rsidRPr="00E659E0">
              <w:rPr>
                <w:rFonts w:asciiTheme="majorEastAsia" w:eastAsiaTheme="majorEastAsia" w:hAnsiTheme="majorEastAsia" w:cs="ＭＳ ゴシック"/>
                <w:b/>
                <w:bCs/>
                <w:color w:val="000000"/>
                <w:sz w:val="18"/>
                <w:szCs w:val="18"/>
              </w:rPr>
              <w:t>ロ　介護職員等特定処遇改善加算(Ⅱ)</w:t>
            </w:r>
            <w:r w:rsidRPr="00A8725F">
              <w:rPr>
                <w:rFonts w:asciiTheme="majorEastAsia" w:eastAsiaTheme="majorEastAsia" w:hAnsiTheme="majorEastAsia" w:cs="ＭＳ ゴシック"/>
                <w:color w:val="000000"/>
                <w:sz w:val="18"/>
                <w:szCs w:val="18"/>
              </w:rPr>
              <w:t xml:space="preserve">　</w:t>
            </w:r>
          </w:p>
          <w:p w14:paraId="652E21ED" w14:textId="430CADCD" w:rsidR="00C15BA7" w:rsidRPr="00A8725F" w:rsidRDefault="00C15BA7" w:rsidP="00E659E0">
            <w:pPr>
              <w:spacing w:line="276" w:lineRule="auto"/>
              <w:ind w:leftChars="100" w:left="182" w:firstLineChars="100" w:firstLine="162"/>
              <w:jc w:val="left"/>
              <w:rPr>
                <w:rFonts w:asciiTheme="majorEastAsia" w:eastAsiaTheme="majorEastAsia" w:hAnsiTheme="majorEastAsia" w:cs="ＭＳ ゴシック"/>
                <w:color w:val="000000"/>
                <w:sz w:val="18"/>
                <w:szCs w:val="18"/>
              </w:rPr>
            </w:pPr>
            <w:r w:rsidRPr="00A8725F">
              <w:rPr>
                <w:rFonts w:asciiTheme="majorEastAsia" w:eastAsiaTheme="majorEastAsia" w:hAnsiTheme="majorEastAsia" w:cs="ＭＳ ゴシック"/>
                <w:color w:val="000000"/>
                <w:sz w:val="18"/>
                <w:szCs w:val="18"/>
              </w:rPr>
              <w:t>イ(1)から(4)まで及び(6)から(8)までに掲げる基準のいずれにも適合すること。</w:t>
            </w:r>
          </w:p>
          <w:p w14:paraId="35D85E89" w14:textId="77777777" w:rsidR="00C15BA7" w:rsidRPr="00A8725F" w:rsidRDefault="00C15BA7" w:rsidP="00E659E0">
            <w:pPr>
              <w:spacing w:line="200" w:lineRule="exact"/>
              <w:jc w:val="left"/>
              <w:rPr>
                <w:rFonts w:asciiTheme="majorEastAsia" w:eastAsiaTheme="majorEastAsia" w:hAnsiTheme="majorEastAsia"/>
                <w:sz w:val="18"/>
                <w:szCs w:val="18"/>
              </w:rPr>
            </w:pPr>
            <w:r w:rsidRPr="00A8725F">
              <w:rPr>
                <w:rFonts w:asciiTheme="majorEastAsia" w:eastAsiaTheme="majorEastAsia" w:hAnsiTheme="majorEastAsia" w:cs="ＭＳ ゴシック"/>
                <w:color w:val="000000"/>
                <w:sz w:val="18"/>
                <w:szCs w:val="18"/>
              </w:rPr>
              <w:t>※　当該加算は区分支給限度基準額の算定対象外とする。</w:t>
            </w:r>
          </w:p>
          <w:p w14:paraId="53C2D0DF" w14:textId="4878415D" w:rsidR="00C15BA7" w:rsidRPr="00A96EAF" w:rsidRDefault="00C15BA7" w:rsidP="00E659E0">
            <w:pPr>
              <w:spacing w:line="200" w:lineRule="exact"/>
              <w:ind w:left="162" w:hangingChars="100" w:hanging="162"/>
              <w:jc w:val="left"/>
              <w:rPr>
                <w:rFonts w:asciiTheme="majorEastAsia" w:eastAsiaTheme="majorEastAsia" w:hAnsiTheme="majorEastAsia"/>
                <w:szCs w:val="20"/>
              </w:rPr>
            </w:pPr>
            <w:r w:rsidRPr="00A8725F">
              <w:rPr>
                <w:rFonts w:asciiTheme="majorEastAsia" w:eastAsiaTheme="majorEastAsia" w:hAnsiTheme="majorEastAsia" w:cs="ＭＳ ゴシック"/>
                <w:color w:val="000000"/>
                <w:sz w:val="18"/>
                <w:szCs w:val="18"/>
              </w:rPr>
              <w:t>※</w:t>
            </w:r>
            <w:r w:rsidRPr="00A8725F">
              <w:rPr>
                <w:rFonts w:asciiTheme="majorEastAsia" w:eastAsiaTheme="majorEastAsia" w:hAnsiTheme="majorEastAsia" w:cs="ＭＳ ゴシック"/>
                <w:sz w:val="18"/>
                <w:szCs w:val="18"/>
              </w:rPr>
              <w:t xml:space="preserve">　介護職員処遇改善加算、介護職員等特定処遇改善加算及び介護職員等ベースアップ等支援加算に関する基本的考え方並びに事務処理手順及び様式例の提示について（令和4年6月21日付け老発0621第1号厚生労働省老健局長通知）を確認すること。</w:t>
            </w:r>
          </w:p>
        </w:tc>
        <w:tc>
          <w:tcPr>
            <w:tcW w:w="709" w:type="dxa"/>
            <w:tcBorders>
              <w:top w:val="single" w:sz="4" w:space="0" w:color="000001"/>
              <w:left w:val="single" w:sz="4" w:space="0" w:color="000001"/>
              <w:bottom w:val="single" w:sz="4" w:space="0" w:color="000001"/>
            </w:tcBorders>
            <w:shd w:val="clear" w:color="auto" w:fill="FFFFFF"/>
          </w:tcPr>
          <w:p w14:paraId="5867091D" w14:textId="77777777" w:rsidR="0081332E"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854080995"/>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適</w:t>
            </w:r>
          </w:p>
          <w:p w14:paraId="03D58397" w14:textId="77777777" w:rsidR="0081332E"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2061321728"/>
                <w14:checkbox>
                  <w14:checked w14:val="0"/>
                  <w14:checkedState w14:val="00FE" w14:font="Wingdings"/>
                  <w14:uncheckedState w14:val="2610" w14:font="ＭＳ ゴシック"/>
                </w14:checkbox>
              </w:sdtPr>
              <w:sdtEndPr/>
              <w:sdtContent>
                <w:r w:rsidR="0081332E">
                  <w:rPr>
                    <w:rFonts w:hAnsi="ＭＳ ゴシック" w:hint="eastAsia"/>
                  </w:rPr>
                  <w:t>☐</w:t>
                </w:r>
              </w:sdtContent>
            </w:sdt>
            <w:r w:rsidR="0081332E">
              <w:rPr>
                <w:rFonts w:asciiTheme="majorEastAsia" w:eastAsiaTheme="majorEastAsia" w:hAnsiTheme="majorEastAsia" w:hint="eastAsia"/>
              </w:rPr>
              <w:t>否</w:t>
            </w:r>
          </w:p>
          <w:p w14:paraId="5AFB70AB" w14:textId="3125FA78" w:rsidR="00C15BA7"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420717976"/>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無</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6182F20D"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sz w:val="16"/>
                <w:szCs w:val="16"/>
              </w:rPr>
              <w:t xml:space="preserve">□ </w:t>
            </w:r>
            <w:r w:rsidRPr="00776F51">
              <w:rPr>
                <w:rFonts w:asciiTheme="majorEastAsia" w:eastAsiaTheme="majorEastAsia" w:hAnsiTheme="majorEastAsia" w:cs="ＭＳ Ｐゴシック"/>
                <w:sz w:val="16"/>
                <w:szCs w:val="16"/>
              </w:rPr>
              <w:t>賃金改善の根拠規程（賃金規程等）を確認</w:t>
            </w:r>
          </w:p>
          <w:p w14:paraId="778CCED6" w14:textId="77777777" w:rsidR="00C15BA7" w:rsidRPr="00776F51" w:rsidRDefault="00C15BA7" w:rsidP="00C15BA7">
            <w:pPr>
              <w:spacing w:line="240" w:lineRule="exact"/>
              <w:jc w:val="left"/>
              <w:rPr>
                <w:rFonts w:asciiTheme="majorEastAsia" w:eastAsiaTheme="majorEastAsia" w:hAnsiTheme="majorEastAsia" w:cs="ＭＳ Ｐゴシック"/>
                <w:sz w:val="16"/>
                <w:szCs w:val="16"/>
              </w:rPr>
            </w:pPr>
          </w:p>
          <w:p w14:paraId="6FE7DA15"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sz w:val="16"/>
                <w:szCs w:val="16"/>
              </w:rPr>
              <w:t>□</w:t>
            </w:r>
            <w:r w:rsidRPr="00776F51">
              <w:rPr>
                <w:rFonts w:asciiTheme="majorEastAsia" w:eastAsiaTheme="majorEastAsia" w:hAnsiTheme="majorEastAsia" w:cs="ＭＳ Ｐゴシック"/>
                <w:sz w:val="16"/>
                <w:szCs w:val="16"/>
              </w:rPr>
              <w:t>賃金台帳，給与明細書，源泉徴収票等を確認</w:t>
            </w:r>
          </w:p>
          <w:p w14:paraId="2CA638AA" w14:textId="77777777" w:rsidR="00C15BA7" w:rsidRPr="00776F51" w:rsidRDefault="00C15BA7" w:rsidP="00C15BA7">
            <w:pPr>
              <w:spacing w:line="240" w:lineRule="exact"/>
              <w:jc w:val="left"/>
              <w:rPr>
                <w:rFonts w:asciiTheme="majorEastAsia" w:eastAsiaTheme="majorEastAsia" w:hAnsiTheme="majorEastAsia" w:cs="ＭＳ Ｐゴシック"/>
                <w:sz w:val="16"/>
                <w:szCs w:val="16"/>
              </w:rPr>
            </w:pPr>
          </w:p>
          <w:p w14:paraId="7FD88DEC" w14:textId="77777777" w:rsidR="00C15BA7" w:rsidRPr="00776F51" w:rsidRDefault="00C15BA7" w:rsidP="00C15BA7">
            <w:pPr>
              <w:spacing w:line="240" w:lineRule="exact"/>
              <w:jc w:val="left"/>
              <w:rPr>
                <w:rFonts w:asciiTheme="majorEastAsia" w:eastAsiaTheme="majorEastAsia" w:hAnsiTheme="majorEastAsia" w:cs="ＭＳ Ｐゴシック"/>
                <w:sz w:val="16"/>
                <w:szCs w:val="16"/>
              </w:rPr>
            </w:pPr>
          </w:p>
          <w:p w14:paraId="31C99178"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Ｐゴシック"/>
                <w:spacing w:val="2"/>
                <w:sz w:val="16"/>
                <w:szCs w:val="16"/>
              </w:rPr>
              <w:t>経験・技能のある介護職員数</w:t>
            </w:r>
          </w:p>
          <w:p w14:paraId="1CDE7074"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Ｐゴシック"/>
                <w:sz w:val="16"/>
                <w:szCs w:val="16"/>
              </w:rPr>
              <w:t>（　　　　　　　名）</w:t>
            </w:r>
          </w:p>
          <w:p w14:paraId="1C8CCD09"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Ｐ明朝"/>
                <w:color w:val="000000"/>
                <w:sz w:val="16"/>
                <w:szCs w:val="16"/>
              </w:rPr>
              <w:t>月額平均８万円の賃金改善となる者又は改善後の賃金が年額440万円となる者の人数</w:t>
            </w:r>
          </w:p>
          <w:p w14:paraId="60A2A344" w14:textId="54FD3E72"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Ｐゴシック"/>
                <w:sz w:val="16"/>
                <w:szCs w:val="16"/>
              </w:rPr>
              <w:t>（　　　　　名）</w:t>
            </w:r>
          </w:p>
          <w:p w14:paraId="6F0D8BC2" w14:textId="77777777" w:rsidR="00C15BA7" w:rsidRPr="00776F51" w:rsidRDefault="00C15BA7" w:rsidP="00C15BA7">
            <w:pPr>
              <w:spacing w:line="240" w:lineRule="exact"/>
              <w:jc w:val="left"/>
              <w:rPr>
                <w:rFonts w:asciiTheme="majorEastAsia" w:eastAsiaTheme="majorEastAsia" w:hAnsiTheme="majorEastAsia" w:cs="ＭＳ ゴシック"/>
                <w:sz w:val="16"/>
                <w:szCs w:val="16"/>
              </w:rPr>
            </w:pPr>
          </w:p>
          <w:p w14:paraId="75B78038"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sz w:val="16"/>
                <w:szCs w:val="16"/>
              </w:rPr>
              <w:t xml:space="preserve">□ </w:t>
            </w:r>
            <w:r w:rsidRPr="00776F51">
              <w:rPr>
                <w:rFonts w:asciiTheme="majorEastAsia" w:eastAsiaTheme="majorEastAsia" w:hAnsiTheme="majorEastAsia" w:cs="ＭＳ Ｐゴシック"/>
                <w:sz w:val="16"/>
                <w:szCs w:val="16"/>
              </w:rPr>
              <w:t>特定処遇改善計画書の確認，周知方法の確認</w:t>
            </w:r>
          </w:p>
          <w:p w14:paraId="0244C3C9" w14:textId="77777777" w:rsidR="00C15BA7" w:rsidRPr="00776F51" w:rsidRDefault="00C15BA7" w:rsidP="00C15BA7">
            <w:pPr>
              <w:spacing w:line="240" w:lineRule="exact"/>
              <w:jc w:val="left"/>
              <w:rPr>
                <w:rFonts w:asciiTheme="majorEastAsia" w:eastAsiaTheme="majorEastAsia" w:hAnsiTheme="majorEastAsia" w:cs="ＭＳ Ｐゴシック"/>
                <w:sz w:val="16"/>
                <w:szCs w:val="16"/>
              </w:rPr>
            </w:pPr>
          </w:p>
          <w:p w14:paraId="2317B868"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sz w:val="16"/>
                <w:szCs w:val="16"/>
              </w:rPr>
              <w:t>□</w:t>
            </w:r>
            <w:r w:rsidRPr="00776F51">
              <w:rPr>
                <w:rFonts w:asciiTheme="majorEastAsia" w:eastAsiaTheme="majorEastAsia" w:hAnsiTheme="majorEastAsia" w:cs="ＭＳ Ｐゴシック"/>
                <w:sz w:val="16"/>
                <w:szCs w:val="16"/>
              </w:rPr>
              <w:t>賃金台帳，給与明細書，源泉徴収票等を確認</w:t>
            </w:r>
          </w:p>
          <w:p w14:paraId="0508CBD6" w14:textId="77777777" w:rsidR="00C15BA7" w:rsidRPr="00776F51" w:rsidRDefault="00C15BA7" w:rsidP="00C15BA7">
            <w:pPr>
              <w:spacing w:line="240" w:lineRule="exact"/>
              <w:jc w:val="left"/>
              <w:rPr>
                <w:rFonts w:asciiTheme="majorEastAsia" w:eastAsiaTheme="majorEastAsia" w:hAnsiTheme="majorEastAsia" w:cs="ＭＳ ゴシック"/>
                <w:sz w:val="16"/>
                <w:szCs w:val="16"/>
              </w:rPr>
            </w:pPr>
          </w:p>
          <w:p w14:paraId="3D8093BB"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sz w:val="16"/>
                <w:szCs w:val="16"/>
              </w:rPr>
              <w:t xml:space="preserve">□ </w:t>
            </w:r>
            <w:r w:rsidRPr="00776F51">
              <w:rPr>
                <w:rFonts w:asciiTheme="majorEastAsia" w:eastAsiaTheme="majorEastAsia" w:hAnsiTheme="majorEastAsia" w:cs="ＭＳ Ｐゴシック"/>
                <w:sz w:val="16"/>
                <w:szCs w:val="16"/>
              </w:rPr>
              <w:t>特定処遇改善実績報告書の確認</w:t>
            </w:r>
          </w:p>
          <w:p w14:paraId="08B02F40"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Ｐゴシック"/>
                <w:sz w:val="16"/>
                <w:szCs w:val="16"/>
              </w:rPr>
              <w:t>年度最終の加算支払月の翌々月の末日までに実績報告書を提出</w:t>
            </w:r>
          </w:p>
          <w:p w14:paraId="6A115435"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Ｐゴシック"/>
                <w:spacing w:val="2"/>
                <w:sz w:val="16"/>
                <w:szCs w:val="16"/>
              </w:rPr>
              <w:t>（例：加算を算定する最後のサービス提供月が３月の場合、５月支払となるため、２か月後の７月末となる）</w:t>
            </w:r>
          </w:p>
          <w:p w14:paraId="35D86AAB" w14:textId="77777777" w:rsidR="00C15BA7" w:rsidRPr="00776F51" w:rsidRDefault="00C15BA7" w:rsidP="00C15BA7">
            <w:pPr>
              <w:spacing w:line="240" w:lineRule="exact"/>
              <w:jc w:val="left"/>
              <w:rPr>
                <w:rFonts w:asciiTheme="majorEastAsia" w:eastAsiaTheme="majorEastAsia" w:hAnsiTheme="majorEastAsia" w:cs="ＭＳ ゴシック"/>
                <w:color w:val="000000"/>
                <w:sz w:val="16"/>
                <w:szCs w:val="16"/>
              </w:rPr>
            </w:pPr>
          </w:p>
          <w:p w14:paraId="4A80EDCC"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サービス提供体制強化加算（Ⅰ）、（Ⅱ）</w:t>
            </w:r>
          </w:p>
          <w:p w14:paraId="4F2F967B" w14:textId="7098A54D" w:rsidR="00C15BA7" w:rsidRPr="00776F51" w:rsidRDefault="00C15BA7" w:rsidP="00C15BA7">
            <w:pPr>
              <w:spacing w:line="240" w:lineRule="exact"/>
              <w:jc w:val="left"/>
              <w:rPr>
                <w:rFonts w:asciiTheme="majorEastAsia" w:eastAsiaTheme="majorEastAsia" w:hAnsiTheme="majorEastAsia"/>
                <w:sz w:val="16"/>
                <w:szCs w:val="16"/>
              </w:rPr>
            </w:pPr>
          </w:p>
          <w:p w14:paraId="6FACD1AF" w14:textId="77777777" w:rsidR="00C15BA7" w:rsidRPr="00776F51" w:rsidRDefault="00C15BA7" w:rsidP="00C15BA7">
            <w:pPr>
              <w:spacing w:line="240" w:lineRule="exact"/>
              <w:jc w:val="left"/>
              <w:rPr>
                <w:rFonts w:asciiTheme="majorEastAsia" w:eastAsiaTheme="majorEastAsia" w:hAnsiTheme="majorEastAsia" w:cs="ＭＳ ゴシック"/>
                <w:color w:val="000000"/>
                <w:sz w:val="16"/>
                <w:szCs w:val="16"/>
              </w:rPr>
            </w:pPr>
          </w:p>
          <w:p w14:paraId="7E02FBDD" w14:textId="12518A50"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介護職員処遇改善加算【Ⅰ･Ⅱ･Ⅲ】</w:t>
            </w:r>
          </w:p>
          <w:p w14:paraId="53855A4D" w14:textId="77777777" w:rsidR="00C15BA7" w:rsidRPr="00776F51" w:rsidRDefault="00C15BA7" w:rsidP="00C15BA7">
            <w:pPr>
              <w:spacing w:line="240" w:lineRule="exact"/>
              <w:jc w:val="left"/>
              <w:rPr>
                <w:rFonts w:asciiTheme="majorEastAsia" w:eastAsiaTheme="majorEastAsia" w:hAnsiTheme="majorEastAsia" w:cs="ＭＳ ゴシック"/>
                <w:color w:val="000000"/>
                <w:sz w:val="16"/>
                <w:szCs w:val="16"/>
              </w:rPr>
            </w:pPr>
          </w:p>
          <w:p w14:paraId="3DE6101E"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spacing w:val="2"/>
                <w:sz w:val="16"/>
                <w:szCs w:val="16"/>
              </w:rPr>
              <w:t xml:space="preserve">□ </w:t>
            </w:r>
            <w:r w:rsidRPr="00776F51">
              <w:rPr>
                <w:rFonts w:asciiTheme="majorEastAsia" w:eastAsiaTheme="majorEastAsia" w:hAnsiTheme="majorEastAsia" w:cs="游明朝"/>
                <w:spacing w:val="2"/>
                <w:sz w:val="16"/>
                <w:szCs w:val="16"/>
              </w:rPr>
              <w:t>処遇改善内容（賃金改善を除く）及び全職員への周知を確認</w:t>
            </w:r>
          </w:p>
          <w:p w14:paraId="3E052810" w14:textId="77777777" w:rsidR="00C15BA7" w:rsidRPr="00776F51" w:rsidRDefault="00C15BA7" w:rsidP="00C15BA7">
            <w:pPr>
              <w:spacing w:line="240" w:lineRule="exact"/>
              <w:jc w:val="left"/>
              <w:rPr>
                <w:rFonts w:asciiTheme="majorEastAsia" w:eastAsiaTheme="majorEastAsia" w:hAnsiTheme="majorEastAsia" w:cs="游明朝"/>
                <w:spacing w:val="2"/>
                <w:sz w:val="16"/>
                <w:szCs w:val="16"/>
              </w:rPr>
            </w:pPr>
          </w:p>
          <w:p w14:paraId="6632DD77" w14:textId="13FEDCAD" w:rsidR="00C15BA7" w:rsidRPr="00776F51" w:rsidRDefault="00C15BA7" w:rsidP="0081332E">
            <w:pPr>
              <w:spacing w:line="240" w:lineRule="exact"/>
              <w:jc w:val="left"/>
              <w:rPr>
                <w:rFonts w:asciiTheme="majorEastAsia" w:eastAsiaTheme="majorEastAsia" w:hAnsiTheme="majorEastAsia" w:cs="ＭＳ ゴシック"/>
                <w:color w:val="000000"/>
                <w:sz w:val="16"/>
                <w:szCs w:val="16"/>
              </w:rPr>
            </w:pPr>
            <w:r w:rsidRPr="00776F51">
              <w:rPr>
                <w:rFonts w:asciiTheme="majorEastAsia" w:eastAsiaTheme="majorEastAsia" w:hAnsiTheme="majorEastAsia" w:cs="ＭＳ ゴシック"/>
                <w:sz w:val="16"/>
                <w:szCs w:val="16"/>
              </w:rPr>
              <w:t xml:space="preserve">□ </w:t>
            </w:r>
            <w:r w:rsidRPr="00776F51">
              <w:rPr>
                <w:rFonts w:asciiTheme="majorEastAsia" w:eastAsiaTheme="majorEastAsia" w:hAnsiTheme="majorEastAsia" w:cs="ＭＳ Ｐゴシック"/>
                <w:sz w:val="16"/>
                <w:szCs w:val="16"/>
              </w:rPr>
              <w:t>ホームページ等の確認</w:t>
            </w:r>
          </w:p>
        </w:tc>
      </w:tr>
    </w:tbl>
    <w:p w14:paraId="2723D530" w14:textId="0BC29B84" w:rsidR="00A8725F" w:rsidRDefault="00A8725F">
      <w:r>
        <w:br w:type="page"/>
      </w:r>
    </w:p>
    <w:tbl>
      <w:tblPr>
        <w:tblW w:w="9531" w:type="dxa"/>
        <w:tblInd w:w="103" w:type="dxa"/>
        <w:tblLayout w:type="fixed"/>
        <w:tblCellMar>
          <w:top w:w="85" w:type="dxa"/>
          <w:left w:w="103" w:type="dxa"/>
          <w:bottom w:w="85" w:type="dxa"/>
        </w:tblCellMar>
        <w:tblLook w:val="0000" w:firstRow="0" w:lastRow="0" w:firstColumn="0" w:lastColumn="0" w:noHBand="0" w:noVBand="0"/>
      </w:tblPr>
      <w:tblGrid>
        <w:gridCol w:w="1310"/>
        <w:gridCol w:w="5953"/>
        <w:gridCol w:w="709"/>
        <w:gridCol w:w="1559"/>
      </w:tblGrid>
      <w:tr w:rsidR="00A8725F" w:rsidRPr="0046571F" w14:paraId="6525F4FB" w14:textId="77777777" w:rsidTr="00F509EB">
        <w:tc>
          <w:tcPr>
            <w:tcW w:w="1310" w:type="dxa"/>
            <w:tcBorders>
              <w:top w:val="single" w:sz="4" w:space="0" w:color="000001"/>
              <w:left w:val="single" w:sz="4" w:space="0" w:color="000001"/>
              <w:bottom w:val="single" w:sz="4" w:space="0" w:color="000001"/>
            </w:tcBorders>
            <w:shd w:val="clear" w:color="auto" w:fill="FFFFFF"/>
          </w:tcPr>
          <w:p w14:paraId="748AEFFC" w14:textId="77777777" w:rsidR="00A8725F" w:rsidRPr="00B06D89" w:rsidRDefault="00A8725F" w:rsidP="00A53CF0">
            <w:pPr>
              <w:pStyle w:val="aa"/>
              <w:wordWrap/>
              <w:spacing w:line="240" w:lineRule="exact"/>
              <w:ind w:left="184" w:hanging="184"/>
              <w:jc w:val="center"/>
              <w:rPr>
                <w:rFonts w:asciiTheme="majorEastAsia" w:eastAsiaTheme="majorEastAsia" w:hAnsiTheme="majorEastAsia" w:cs="ＭＳ ゴシック"/>
                <w:color w:val="000000"/>
                <w:sz w:val="20"/>
                <w:szCs w:val="20"/>
              </w:rPr>
            </w:pPr>
            <w:bookmarkStart w:id="33" w:name="_Hlk139987340"/>
            <w:r w:rsidRPr="00B06D89">
              <w:rPr>
                <w:rFonts w:asciiTheme="majorEastAsia" w:eastAsiaTheme="majorEastAsia" w:hAnsiTheme="majorEastAsia" w:cs="ＭＳ ゴシック"/>
                <w:color w:val="000000"/>
                <w:sz w:val="20"/>
                <w:szCs w:val="20"/>
              </w:rPr>
              <w:lastRenderedPageBreak/>
              <w:t>主眼事項</w:t>
            </w:r>
          </w:p>
        </w:tc>
        <w:tc>
          <w:tcPr>
            <w:tcW w:w="5953" w:type="dxa"/>
            <w:tcBorders>
              <w:top w:val="single" w:sz="4" w:space="0" w:color="000001"/>
              <w:left w:val="single" w:sz="4" w:space="0" w:color="000001"/>
              <w:bottom w:val="single" w:sz="4" w:space="0" w:color="000001"/>
            </w:tcBorders>
            <w:shd w:val="clear" w:color="auto" w:fill="FFFFFF"/>
          </w:tcPr>
          <w:p w14:paraId="1125982D" w14:textId="77777777" w:rsidR="00A8725F" w:rsidRPr="0046571F" w:rsidRDefault="00A8725F" w:rsidP="00A53CF0">
            <w:pPr>
              <w:pStyle w:val="aa"/>
              <w:tabs>
                <w:tab w:val="num" w:pos="0"/>
              </w:tabs>
              <w:suppressAutoHyphens/>
              <w:wordWrap/>
              <w:autoSpaceDE/>
              <w:autoSpaceDN/>
              <w:adjustRightInd/>
              <w:spacing w:line="240" w:lineRule="exact"/>
              <w:ind w:left="181" w:hanging="218"/>
              <w:jc w:val="center"/>
              <w:rPr>
                <w:rFonts w:asciiTheme="majorEastAsia" w:eastAsiaTheme="majorEastAsia" w:hAnsiTheme="majorEastAsia" w:cs="ＭＳ ゴシック"/>
                <w:color w:val="000000"/>
                <w:sz w:val="20"/>
                <w:szCs w:val="20"/>
              </w:rPr>
            </w:pPr>
            <w:r w:rsidRPr="0046571F">
              <w:rPr>
                <w:rFonts w:asciiTheme="majorEastAsia" w:eastAsiaTheme="majorEastAsia" w:hAnsiTheme="majorEastAsia" w:cs="ＭＳ ゴシック"/>
                <w:color w:val="000000"/>
                <w:sz w:val="20"/>
                <w:szCs w:val="20"/>
              </w:rPr>
              <w:t>着　　眼　　点　　等</w:t>
            </w:r>
          </w:p>
        </w:tc>
        <w:tc>
          <w:tcPr>
            <w:tcW w:w="709" w:type="dxa"/>
            <w:tcBorders>
              <w:top w:val="single" w:sz="4" w:space="0" w:color="000001"/>
              <w:left w:val="single" w:sz="4" w:space="0" w:color="000001"/>
              <w:bottom w:val="single" w:sz="4" w:space="0" w:color="000001"/>
            </w:tcBorders>
            <w:shd w:val="clear" w:color="auto" w:fill="FFFFFF"/>
          </w:tcPr>
          <w:p w14:paraId="6A4BB31D" w14:textId="77777777" w:rsidR="00A8725F" w:rsidRPr="0081332E" w:rsidRDefault="00A8725F" w:rsidP="00A53CF0">
            <w:pPr>
              <w:snapToGrid/>
              <w:spacing w:line="220" w:lineRule="exact"/>
              <w:rPr>
                <w:rFonts w:asciiTheme="majorEastAsia" w:eastAsiaTheme="majorEastAsia" w:hAnsiTheme="majorEastAsia"/>
              </w:rPr>
            </w:pPr>
            <w:r w:rsidRPr="0081332E">
              <w:rPr>
                <w:rFonts w:asciiTheme="majorEastAsia" w:eastAsiaTheme="majorEastAsia" w:hAnsiTheme="majorEastAsia" w:hint="eastAsia"/>
              </w:rPr>
              <w:t>点検</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75234549" w14:textId="77777777" w:rsidR="00A8725F" w:rsidRPr="0046571F" w:rsidRDefault="00A8725F" w:rsidP="00A53CF0">
            <w:pPr>
              <w:pStyle w:val="aa"/>
              <w:wordWrap/>
              <w:spacing w:line="240" w:lineRule="exact"/>
              <w:jc w:val="center"/>
              <w:rPr>
                <w:rFonts w:asciiTheme="majorEastAsia" w:eastAsiaTheme="majorEastAsia" w:hAnsiTheme="majorEastAsia" w:cs="ＭＳ ゴシック"/>
                <w:color w:val="000000"/>
                <w:sz w:val="20"/>
                <w:szCs w:val="20"/>
              </w:rPr>
            </w:pPr>
            <w:r w:rsidRPr="00A21D96">
              <w:rPr>
                <w:rFonts w:asciiTheme="majorEastAsia" w:eastAsiaTheme="majorEastAsia" w:hAnsiTheme="majorEastAsia" w:cs="ＭＳ ゴシック" w:hint="eastAsia"/>
                <w:color w:val="000000"/>
                <w:sz w:val="20"/>
                <w:szCs w:val="20"/>
              </w:rPr>
              <w:t>備考</w:t>
            </w:r>
          </w:p>
        </w:tc>
      </w:tr>
      <w:bookmarkEnd w:id="33"/>
      <w:tr w:rsidR="0081332E" w14:paraId="11B36AD0" w14:textId="77777777" w:rsidTr="00F509EB">
        <w:tc>
          <w:tcPr>
            <w:tcW w:w="1310" w:type="dxa"/>
            <w:tcBorders>
              <w:top w:val="single" w:sz="4" w:space="0" w:color="000001"/>
              <w:left w:val="single" w:sz="4" w:space="0" w:color="000001"/>
              <w:bottom w:val="single" w:sz="4" w:space="0" w:color="000001"/>
            </w:tcBorders>
            <w:shd w:val="clear" w:color="auto" w:fill="FFFFFF"/>
          </w:tcPr>
          <w:p w14:paraId="3D69E347" w14:textId="77777777" w:rsidR="00A8725F" w:rsidRPr="00A96EAF" w:rsidRDefault="00A8725F" w:rsidP="00A8725F">
            <w:pPr>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color w:val="000000"/>
                <w:szCs w:val="20"/>
              </w:rPr>
              <w:t>22　介護職員等特定処遇改善加算</w:t>
            </w:r>
          </w:p>
          <w:p w14:paraId="5618B816" w14:textId="6FB45C21" w:rsidR="0081332E" w:rsidRPr="00A8725F" w:rsidRDefault="00A8725F" w:rsidP="00C15BA7">
            <w:pPr>
              <w:spacing w:line="240" w:lineRule="exact"/>
              <w:ind w:left="180" w:hanging="180"/>
              <w:jc w:val="left"/>
              <w:rPr>
                <w:rFonts w:asciiTheme="majorEastAsia" w:eastAsiaTheme="majorEastAsia" w:hAnsiTheme="majorEastAsia" w:cs="ＭＳ ゴシック"/>
                <w:szCs w:val="20"/>
              </w:rPr>
            </w:pPr>
            <w:r>
              <w:rPr>
                <w:rFonts w:asciiTheme="majorEastAsia" w:eastAsiaTheme="majorEastAsia" w:hAnsiTheme="majorEastAsia" w:cs="ＭＳ ゴシック" w:hint="eastAsia"/>
                <w:szCs w:val="20"/>
              </w:rPr>
              <w:t xml:space="preserve">　（続き）</w:t>
            </w:r>
          </w:p>
        </w:tc>
        <w:tc>
          <w:tcPr>
            <w:tcW w:w="82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0917D551" w14:textId="77777777" w:rsidR="0081332E" w:rsidRPr="00A8725F" w:rsidRDefault="0081332E" w:rsidP="0081332E">
            <w:pPr>
              <w:suppressAutoHyphens/>
              <w:spacing w:line="200" w:lineRule="exact"/>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z w:val="16"/>
                <w:szCs w:val="16"/>
              </w:rPr>
              <w:t>H31　Q＆A　VOL.1問1</w:t>
            </w:r>
          </w:p>
          <w:p w14:paraId="725F2EFB" w14:textId="77777777" w:rsidR="0081332E" w:rsidRPr="00A8725F" w:rsidRDefault="0081332E" w:rsidP="0081332E">
            <w:pPr>
              <w:suppressAutoHyphens/>
              <w:spacing w:line="200" w:lineRule="exact"/>
              <w:jc w:val="left"/>
              <w:rPr>
                <w:rFonts w:asciiTheme="majorEastAsia" w:eastAsiaTheme="majorEastAsia" w:hAnsiTheme="majorEastAsia"/>
                <w:sz w:val="16"/>
                <w:szCs w:val="16"/>
              </w:rPr>
            </w:pPr>
            <w:r w:rsidRPr="00A8725F">
              <w:rPr>
                <w:rFonts w:asciiTheme="majorEastAsia" w:eastAsiaTheme="majorEastAsia" w:hAnsiTheme="majorEastAsia" w:cs="ＭＳ ゴシック"/>
                <w:color w:val="000000"/>
                <w:spacing w:val="2"/>
                <w:sz w:val="16"/>
                <w:szCs w:val="16"/>
              </w:rPr>
              <w:t xml:space="preserve">　</w:t>
            </w:r>
            <w:r w:rsidRPr="00A8725F">
              <w:rPr>
                <w:rFonts w:asciiTheme="majorEastAsia" w:eastAsiaTheme="majorEastAsia" w:hAnsiTheme="majorEastAsia" w:cs="ＭＳ ゴシック"/>
                <w:i/>
                <w:color w:val="000000"/>
                <w:spacing w:val="2"/>
                <w:sz w:val="16"/>
                <w:szCs w:val="16"/>
              </w:rPr>
              <w:t>介護職員等特定処遇改善加算については、</w:t>
            </w:r>
          </w:p>
          <w:p w14:paraId="489A59FB" w14:textId="77777777" w:rsidR="0081332E" w:rsidRPr="00A8725F" w:rsidRDefault="0081332E" w:rsidP="0081332E">
            <w:pPr>
              <w:suppressAutoHyphens/>
              <w:spacing w:line="200" w:lineRule="exact"/>
              <w:ind w:left="564"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・現行の介護職員処遇改善加算（Ⅰ）から（Ⅲ）までを取得していること</w:t>
            </w:r>
          </w:p>
          <w:p w14:paraId="647AC354" w14:textId="77777777" w:rsidR="0081332E" w:rsidRPr="00A8725F" w:rsidRDefault="0081332E" w:rsidP="0081332E">
            <w:pPr>
              <w:suppressAutoHyphens/>
              <w:spacing w:line="200" w:lineRule="exact"/>
              <w:ind w:left="564"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・介護職員処遇改善加算の職場環境等要件に監視、複数の取組を行っていること</w:t>
            </w:r>
          </w:p>
          <w:p w14:paraId="54A462DA" w14:textId="77777777" w:rsidR="0081332E" w:rsidRPr="00A8725F" w:rsidRDefault="0081332E" w:rsidP="0081332E">
            <w:pPr>
              <w:suppressAutoHyphens/>
              <w:spacing w:line="200" w:lineRule="exact"/>
              <w:ind w:left="564"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・介護職員処遇改善加算に基づく取組について、ホームページへの掲載等を通じた見える化を行っていること</w:t>
            </w:r>
          </w:p>
          <w:p w14:paraId="2E559033" w14:textId="7DD51713" w:rsidR="0081332E" w:rsidRPr="00A8725F" w:rsidRDefault="0081332E" w:rsidP="0081332E">
            <w:pPr>
              <w:suppressAutoHyphens/>
              <w:spacing w:line="200" w:lineRule="exact"/>
              <w:ind w:left="178"/>
              <w:jc w:val="left"/>
              <w:rPr>
                <w:rFonts w:asciiTheme="majorEastAsia" w:eastAsiaTheme="majorEastAsia" w:hAnsiTheme="majorEastAsia" w:cs="ＭＳ ゴシック"/>
                <w:i/>
                <w:color w:val="000000"/>
                <w:spacing w:val="2"/>
                <w:sz w:val="16"/>
                <w:szCs w:val="16"/>
              </w:rPr>
            </w:pPr>
            <w:r w:rsidRPr="00A8725F">
              <w:rPr>
                <w:rFonts w:asciiTheme="majorEastAsia" w:eastAsiaTheme="majorEastAsia" w:hAnsiTheme="majorEastAsia" w:cs="ＭＳ ゴシック"/>
                <w:i/>
                <w:color w:val="000000"/>
                <w:spacing w:val="2"/>
                <w:sz w:val="16"/>
                <w:szCs w:val="16"/>
              </w:rPr>
              <w:t>を満たす事業所が取得できることから、勤続10年以上の介護福祉士がいない場合であっても取得可能である。</w:t>
            </w:r>
          </w:p>
          <w:p w14:paraId="2389B2CB" w14:textId="77777777" w:rsidR="0081332E" w:rsidRPr="00A8725F" w:rsidRDefault="0081332E" w:rsidP="0081332E">
            <w:pPr>
              <w:suppressAutoHyphens/>
              <w:spacing w:line="200" w:lineRule="exact"/>
              <w:ind w:left="202" w:hanging="200"/>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z w:val="16"/>
                <w:szCs w:val="16"/>
              </w:rPr>
              <w:t>H31　Q＆A　VOL.1問３</w:t>
            </w:r>
          </w:p>
          <w:p w14:paraId="749CED69"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事業所において、ホームページを有する場合、そのホームページを活用し、</w:t>
            </w:r>
          </w:p>
          <w:p w14:paraId="434CC2EA"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・介護職員等特定処遇改善加算の取得状況</w:t>
            </w:r>
          </w:p>
          <w:p w14:paraId="72DE68E4"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・賃金改善以外の処遇改善に関する具体的な取組内容</w:t>
            </w:r>
          </w:p>
          <w:p w14:paraId="596AE385"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を公表することも可能である。</w:t>
            </w:r>
          </w:p>
          <w:p w14:paraId="74A74658" w14:textId="77777777" w:rsidR="0081332E" w:rsidRPr="00A8725F" w:rsidRDefault="0081332E" w:rsidP="0081332E">
            <w:pPr>
              <w:suppressAutoHyphens/>
              <w:spacing w:line="200" w:lineRule="exact"/>
              <w:ind w:left="202" w:hanging="200"/>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z w:val="16"/>
                <w:szCs w:val="16"/>
              </w:rPr>
              <w:t>H31　Q＆A　VOL.1問４</w:t>
            </w:r>
          </w:p>
          <w:p w14:paraId="5042A6CA"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「勤続10年の考え方」については、</w:t>
            </w:r>
          </w:p>
          <w:p w14:paraId="280560EF" w14:textId="77777777" w:rsidR="0081332E" w:rsidRPr="00A8725F" w:rsidRDefault="0081332E" w:rsidP="0081332E">
            <w:pPr>
              <w:suppressAutoHyphens/>
              <w:spacing w:line="200" w:lineRule="exact"/>
              <w:ind w:left="614" w:hanging="612"/>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・勤続年数を計算するに当たり、同一法人のみだけでなく、他法人や医療機関等での経験等も通算する</w:t>
            </w:r>
          </w:p>
          <w:p w14:paraId="71648A96" w14:textId="77777777" w:rsidR="0081332E" w:rsidRPr="00A8725F" w:rsidRDefault="0081332E" w:rsidP="0081332E">
            <w:pPr>
              <w:suppressAutoHyphens/>
              <w:spacing w:line="200" w:lineRule="exact"/>
              <w:ind w:left="614" w:hanging="612"/>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・すでに事業所内で設けられている能力評価や等級システムを活用するなど、10年以上の勤続年数を有しない者であっても業務や技能等を勘案して対象とする</w:t>
            </w:r>
          </w:p>
          <w:p w14:paraId="39258D8F"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など、各事業所の裁量により柔軟に設定可能である。</w:t>
            </w:r>
          </w:p>
          <w:p w14:paraId="70B48488" w14:textId="77777777" w:rsidR="0081332E" w:rsidRPr="00A8725F" w:rsidRDefault="0081332E" w:rsidP="0081332E">
            <w:pPr>
              <w:suppressAutoHyphens/>
              <w:spacing w:line="200" w:lineRule="exact"/>
              <w:ind w:left="202" w:hanging="200"/>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z w:val="16"/>
                <w:szCs w:val="16"/>
              </w:rPr>
              <w:t>H31　Q＆A　VOL.1問５</w:t>
            </w:r>
          </w:p>
          <w:p w14:paraId="584D5096"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経験・技能のある介護職員については、勤続10年以上の介護福祉士を基本とし、各事業所の裁量において設定することとなり、処遇改善計画書及び実績報告書において、その基準設定の考え方について記載することとしている。</w:t>
            </w:r>
          </w:p>
          <w:p w14:paraId="29197C03" w14:textId="77777777" w:rsidR="0081332E" w:rsidRPr="00A8725F" w:rsidRDefault="0081332E" w:rsidP="0081332E">
            <w:pPr>
              <w:suppressAutoHyphens/>
              <w:spacing w:line="200" w:lineRule="exact"/>
              <w:ind w:left="202" w:hanging="200"/>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z w:val="16"/>
                <w:szCs w:val="16"/>
              </w:rPr>
              <w:t>H31　Q＆A　VOL.1問６</w:t>
            </w:r>
          </w:p>
          <w:p w14:paraId="51B739AF"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月額8万円の処遇改善の計算に当たっては、介護職員等特定処遇改善加算にもよる賃金改善分で判断するため、現行の介護職員処遇改善加算による賃金改善分とは分けて判断することが必要である。</w:t>
            </w:r>
          </w:p>
          <w:p w14:paraId="7D2CCA0F" w14:textId="77777777" w:rsidR="0081332E" w:rsidRPr="00A8725F" w:rsidRDefault="0081332E" w:rsidP="0081332E">
            <w:pPr>
              <w:suppressAutoHyphens/>
              <w:spacing w:line="200" w:lineRule="exact"/>
              <w:ind w:left="202" w:hanging="200"/>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z w:val="16"/>
                <w:szCs w:val="16"/>
              </w:rPr>
              <w:t>H31　Q＆A　VOL.1問１０</w:t>
            </w:r>
          </w:p>
          <w:p w14:paraId="3A509956"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その他の職種の440万円の基準についての非常勤職員の給与の計算に当たっては、常勤換算方法で計算し、賃金額を判断することが必要である。</w:t>
            </w:r>
          </w:p>
          <w:p w14:paraId="411743B2" w14:textId="77777777" w:rsidR="0081332E" w:rsidRPr="00A8725F" w:rsidRDefault="0081332E" w:rsidP="0081332E">
            <w:pPr>
              <w:suppressAutoHyphens/>
              <w:spacing w:line="200" w:lineRule="exact"/>
              <w:ind w:left="1" w:firstLine="2"/>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z w:val="16"/>
                <w:szCs w:val="16"/>
              </w:rPr>
              <w:t>R3　Q＆A　VOL.1問２０</w:t>
            </w:r>
          </w:p>
          <w:p w14:paraId="348CDA22" w14:textId="77777777" w:rsidR="0081332E" w:rsidRPr="00A8725F" w:rsidRDefault="0081332E" w:rsidP="0081332E">
            <w:pPr>
              <w:suppressAutoHyphens/>
              <w:spacing w:line="200" w:lineRule="exact"/>
              <w:ind w:left="206" w:hanging="204"/>
              <w:jc w:val="left"/>
              <w:rPr>
                <w:rFonts w:asciiTheme="majorEastAsia" w:eastAsiaTheme="majorEastAsia" w:hAnsiTheme="majorEastAsia"/>
                <w:sz w:val="16"/>
                <w:szCs w:val="16"/>
              </w:rPr>
            </w:pPr>
            <w:r w:rsidRPr="00A8725F">
              <w:rPr>
                <w:rFonts w:asciiTheme="majorEastAsia" w:eastAsiaTheme="majorEastAsia" w:hAnsiTheme="majorEastAsia" w:cs="ＭＳ ゴシック"/>
                <w:i/>
                <w:color w:val="000000"/>
                <w:spacing w:val="2"/>
                <w:sz w:val="16"/>
                <w:szCs w:val="16"/>
              </w:rPr>
              <w:t xml:space="preserve">　・介護職員等特定処遇改善加算における職場環境等要件については、「入職促進に向けた取組」、「資質の向上やキャリアアップに向けた支援」、「両立支援・多様な働き方の推進」、「腰痛を含む心身の健康管理」、「生産性向上のための業務改善の推進」及び「やりがい・働きがいの醸成」について、それぞれ１つ以上（令和３年度は、６つの区分から３つの区分を選択し、選択した区分でそれぞれ１つ以上）の取組を行うことが必要である。</w:t>
            </w:r>
          </w:p>
          <w:p w14:paraId="09FB8895" w14:textId="1A99155B" w:rsidR="0081332E" w:rsidRPr="00A96EAF" w:rsidRDefault="0081332E" w:rsidP="0081332E">
            <w:pPr>
              <w:spacing w:line="200" w:lineRule="exact"/>
              <w:jc w:val="left"/>
              <w:rPr>
                <w:rFonts w:asciiTheme="majorEastAsia" w:eastAsiaTheme="majorEastAsia" w:hAnsiTheme="majorEastAsia" w:cs="ＭＳ ゴシック"/>
                <w:szCs w:val="20"/>
              </w:rPr>
            </w:pPr>
            <w:r w:rsidRPr="00A8725F">
              <w:rPr>
                <w:rFonts w:asciiTheme="majorEastAsia" w:eastAsiaTheme="majorEastAsia" w:hAnsiTheme="majorEastAsia" w:cs="ＭＳ ゴシック"/>
                <w:i/>
                <w:color w:val="000000"/>
                <w:spacing w:val="2"/>
                <w:sz w:val="16"/>
                <w:szCs w:val="16"/>
              </w:rPr>
              <w:t>・職場環境等要件については、令和３年度改定において、計画期間における取組の実施が求められることとされたが、これは毎年度新たな取組を行うことまで求めるものではなく、前年度と同様の取組を当該年度に行うことで、</w:t>
            </w:r>
          </w:p>
        </w:tc>
      </w:tr>
      <w:tr w:rsidR="00C15BA7" w14:paraId="6B201C7A" w14:textId="77777777" w:rsidTr="00F509EB">
        <w:tc>
          <w:tcPr>
            <w:tcW w:w="1310" w:type="dxa"/>
            <w:tcBorders>
              <w:top w:val="single" w:sz="4" w:space="0" w:color="000001"/>
              <w:left w:val="single" w:sz="4" w:space="0" w:color="000001"/>
              <w:bottom w:val="single" w:sz="4" w:space="0" w:color="000001"/>
            </w:tcBorders>
            <w:shd w:val="clear" w:color="auto" w:fill="FFFFFF"/>
          </w:tcPr>
          <w:p w14:paraId="33EB1DD2" w14:textId="77777777" w:rsidR="00C15BA7" w:rsidRPr="00A96EAF" w:rsidRDefault="00C15BA7" w:rsidP="00C15BA7">
            <w:pPr>
              <w:spacing w:line="240" w:lineRule="exact"/>
              <w:ind w:left="180" w:hanging="180"/>
              <w:jc w:val="left"/>
              <w:rPr>
                <w:rFonts w:asciiTheme="majorEastAsia" w:eastAsiaTheme="majorEastAsia" w:hAnsiTheme="majorEastAsia"/>
                <w:szCs w:val="20"/>
              </w:rPr>
            </w:pPr>
            <w:r w:rsidRPr="00A96EAF">
              <w:rPr>
                <w:rFonts w:asciiTheme="majorEastAsia" w:eastAsiaTheme="majorEastAsia" w:hAnsiTheme="majorEastAsia" w:cs="ＭＳ ゴシック"/>
                <w:szCs w:val="20"/>
              </w:rPr>
              <w:t>23　介護職員等ベースアップ等支援加算</w:t>
            </w:r>
          </w:p>
        </w:tc>
        <w:tc>
          <w:tcPr>
            <w:tcW w:w="5953" w:type="dxa"/>
            <w:tcBorders>
              <w:top w:val="single" w:sz="4" w:space="0" w:color="000001"/>
              <w:left w:val="single" w:sz="4" w:space="0" w:color="000001"/>
              <w:bottom w:val="single" w:sz="4" w:space="0" w:color="000001"/>
            </w:tcBorders>
            <w:shd w:val="clear" w:color="auto" w:fill="FFFFFF"/>
          </w:tcPr>
          <w:p w14:paraId="7B19C71B" w14:textId="4E62785C" w:rsidR="00C15BA7" w:rsidRDefault="00C15BA7" w:rsidP="00C15BA7">
            <w:pPr>
              <w:suppressAutoHyphens/>
              <w:spacing w:line="240" w:lineRule="exact"/>
              <w:jc w:val="left"/>
              <w:rPr>
                <w:rFonts w:asciiTheme="majorEastAsia" w:eastAsiaTheme="majorEastAsia" w:hAnsiTheme="majorEastAsia" w:cs="ＭＳ ゴシック"/>
                <w:color w:val="000000"/>
                <w:w w:val="50"/>
                <w:szCs w:val="20"/>
              </w:rPr>
            </w:pPr>
            <w:r w:rsidRPr="00A96EAF">
              <w:rPr>
                <w:rFonts w:asciiTheme="majorEastAsia" w:eastAsiaTheme="majorEastAsia" w:hAnsiTheme="majorEastAsia" w:cs="ＭＳ ゴシック"/>
                <w:spacing w:val="2"/>
                <w:szCs w:val="20"/>
              </w:rPr>
              <w:t>別に厚生労働大臣が定める基準（注）に適合している介護職員等の賃金の改善等を実施しているものとして市長に届け出た指定小規模多機能型居宅介護事業所が、利用者に対し、指定小規模多機能型居宅介護を行った場合は主眼事項第6－2から20までにより算定した単位数の1000分の17に相当する単位数を所定単位数に加算しているか。</w:t>
            </w:r>
            <w:r w:rsidRPr="00A96EAF">
              <w:rPr>
                <w:rFonts w:asciiTheme="majorEastAsia" w:eastAsiaTheme="majorEastAsia" w:hAnsiTheme="majorEastAsia" w:cs="ＭＳ ゴシック"/>
                <w:color w:val="000000"/>
                <w:w w:val="50"/>
                <w:szCs w:val="20"/>
              </w:rPr>
              <w:t>◆平１８厚告１２６別表４レ注</w:t>
            </w:r>
          </w:p>
          <w:p w14:paraId="32B03D5C" w14:textId="77777777" w:rsidR="00776F51" w:rsidRPr="00A96EAF" w:rsidRDefault="00776F51" w:rsidP="00C15BA7">
            <w:pPr>
              <w:suppressAutoHyphens/>
              <w:spacing w:line="240" w:lineRule="exact"/>
              <w:jc w:val="left"/>
              <w:rPr>
                <w:rFonts w:asciiTheme="majorEastAsia" w:eastAsiaTheme="majorEastAsia" w:hAnsiTheme="majorEastAsia" w:cs="ＭＳ ゴシック"/>
                <w:color w:val="000000"/>
                <w:spacing w:val="2"/>
                <w:w w:val="50"/>
                <w:szCs w:val="20"/>
              </w:rPr>
            </w:pPr>
          </w:p>
          <w:p w14:paraId="26F840AF" w14:textId="77777777" w:rsidR="00C15BA7" w:rsidRPr="00A8725F" w:rsidRDefault="00C15BA7" w:rsidP="00A8725F">
            <w:pPr>
              <w:suppressAutoHyphens/>
              <w:spacing w:line="200" w:lineRule="exact"/>
              <w:ind w:left="184" w:hanging="184"/>
              <w:jc w:val="left"/>
              <w:rPr>
                <w:rFonts w:asciiTheme="majorEastAsia" w:eastAsiaTheme="majorEastAsia" w:hAnsiTheme="majorEastAsia"/>
                <w:sz w:val="18"/>
                <w:szCs w:val="18"/>
              </w:rPr>
            </w:pPr>
            <w:r w:rsidRPr="00A96EAF">
              <w:rPr>
                <w:rFonts w:asciiTheme="majorEastAsia" w:eastAsiaTheme="majorEastAsia" w:hAnsiTheme="majorEastAsia" w:cs="ＭＳ ゴシック"/>
                <w:spacing w:val="2"/>
                <w:szCs w:val="20"/>
              </w:rPr>
              <w:t xml:space="preserve">　</w:t>
            </w:r>
            <w:r w:rsidRPr="00A8725F">
              <w:rPr>
                <w:rFonts w:asciiTheme="majorEastAsia" w:eastAsiaTheme="majorEastAsia" w:hAnsiTheme="majorEastAsia" w:cs="ＭＳ ゴシック"/>
                <w:spacing w:val="2"/>
                <w:sz w:val="18"/>
                <w:szCs w:val="18"/>
              </w:rPr>
              <w:t xml:space="preserve">注　別に厚生労働大臣が定める基準　</w:t>
            </w:r>
            <w:r w:rsidRPr="00A8725F">
              <w:rPr>
                <w:rFonts w:asciiTheme="majorEastAsia" w:eastAsiaTheme="majorEastAsia" w:hAnsiTheme="majorEastAsia" w:cs="ＭＳ ゴシック"/>
                <w:w w:val="50"/>
                <w:sz w:val="18"/>
                <w:szCs w:val="18"/>
              </w:rPr>
              <w:t>◆平２７厚告９５第４８号の３準用</w:t>
            </w:r>
          </w:p>
          <w:p w14:paraId="1CD64661" w14:textId="77777777" w:rsidR="00C15BA7" w:rsidRPr="00A8725F" w:rsidRDefault="00C15BA7" w:rsidP="00A8725F">
            <w:pPr>
              <w:suppressAutoHyphens/>
              <w:spacing w:line="200" w:lineRule="exact"/>
              <w:ind w:left="184" w:hanging="184"/>
              <w:jc w:val="left"/>
              <w:rPr>
                <w:rFonts w:asciiTheme="majorEastAsia" w:eastAsiaTheme="majorEastAsia" w:hAnsiTheme="majorEastAsia"/>
                <w:sz w:val="18"/>
                <w:szCs w:val="18"/>
              </w:rPr>
            </w:pPr>
            <w:r w:rsidRPr="00A8725F">
              <w:rPr>
                <w:rFonts w:asciiTheme="majorEastAsia" w:eastAsiaTheme="majorEastAsia" w:hAnsiTheme="majorEastAsia" w:cs="ＭＳ ゴシック"/>
                <w:spacing w:val="2"/>
                <w:sz w:val="18"/>
                <w:szCs w:val="18"/>
              </w:rPr>
              <w:t xml:space="preserve">　　　次に揚げる基準のいずれにも適合すること。</w:t>
            </w:r>
          </w:p>
          <w:p w14:paraId="6356B1AE" w14:textId="77777777" w:rsidR="00C15BA7" w:rsidRPr="00A8725F" w:rsidRDefault="00C15BA7" w:rsidP="00A8725F">
            <w:pPr>
              <w:suppressAutoHyphens/>
              <w:spacing w:line="200" w:lineRule="exact"/>
              <w:ind w:left="559" w:hanging="559"/>
              <w:jc w:val="left"/>
              <w:rPr>
                <w:rFonts w:asciiTheme="majorEastAsia" w:eastAsiaTheme="majorEastAsia" w:hAnsiTheme="majorEastAsia"/>
                <w:sz w:val="18"/>
                <w:szCs w:val="18"/>
              </w:rPr>
            </w:pPr>
            <w:r w:rsidRPr="00A8725F">
              <w:rPr>
                <w:rFonts w:asciiTheme="majorEastAsia" w:eastAsiaTheme="majorEastAsia" w:hAnsiTheme="majorEastAsia" w:cs="ＭＳ ゴシック"/>
                <w:spacing w:val="2"/>
                <w:sz w:val="18"/>
                <w:szCs w:val="18"/>
              </w:rPr>
              <w:t xml:space="preserve">　　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14:paraId="0FEB5421" w14:textId="55C0EBCB" w:rsidR="00C15BA7" w:rsidRPr="00A8725F" w:rsidRDefault="00C15BA7" w:rsidP="00A8725F">
            <w:pPr>
              <w:suppressAutoHyphens/>
              <w:spacing w:line="200" w:lineRule="exact"/>
              <w:ind w:left="559" w:hanging="559"/>
              <w:jc w:val="left"/>
              <w:rPr>
                <w:rFonts w:asciiTheme="majorEastAsia" w:eastAsiaTheme="majorEastAsia" w:hAnsiTheme="majorEastAsia"/>
                <w:sz w:val="18"/>
                <w:szCs w:val="18"/>
              </w:rPr>
            </w:pPr>
            <w:r w:rsidRPr="00A8725F">
              <w:rPr>
                <w:rFonts w:asciiTheme="majorEastAsia" w:eastAsiaTheme="majorEastAsia" w:hAnsiTheme="majorEastAsia" w:cs="ＭＳ ゴシック"/>
                <w:spacing w:val="2"/>
                <w:sz w:val="18"/>
                <w:szCs w:val="18"/>
              </w:rPr>
              <w:t xml:space="preserve">　　ロ　事業所において、賃金改善に関する計画、当該計画に係る実施期間及び実施方法その他の当該事業所の職員の処遇改善の計画等を記載した介護職員等ベースアップ等支援計画書を作成し、全ての職員に周知し、市長に届け出ていること。</w:t>
            </w:r>
          </w:p>
          <w:p w14:paraId="52072963" w14:textId="7CDD227D" w:rsidR="00C15BA7" w:rsidRPr="00A8725F" w:rsidRDefault="00C15BA7" w:rsidP="00A8725F">
            <w:pPr>
              <w:suppressAutoHyphens/>
              <w:spacing w:line="200" w:lineRule="exact"/>
              <w:ind w:left="559" w:hanging="559"/>
              <w:jc w:val="left"/>
              <w:rPr>
                <w:rFonts w:asciiTheme="majorEastAsia" w:eastAsiaTheme="majorEastAsia" w:hAnsiTheme="majorEastAsia"/>
                <w:sz w:val="18"/>
                <w:szCs w:val="18"/>
              </w:rPr>
            </w:pPr>
            <w:r w:rsidRPr="00A8725F">
              <w:rPr>
                <w:rFonts w:asciiTheme="majorEastAsia" w:eastAsiaTheme="majorEastAsia" w:hAnsiTheme="majorEastAsia" w:cs="ＭＳ ゴシック"/>
                <w:spacing w:val="2"/>
                <w:sz w:val="18"/>
                <w:szCs w:val="18"/>
              </w:rPr>
              <w:t xml:space="preserve">　　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p w14:paraId="77CBAC07" w14:textId="54B3FEF4" w:rsidR="00C15BA7" w:rsidRPr="00A8725F" w:rsidRDefault="00C15BA7" w:rsidP="00A8725F">
            <w:pPr>
              <w:suppressAutoHyphens/>
              <w:spacing w:line="200" w:lineRule="exact"/>
              <w:ind w:left="559" w:hanging="559"/>
              <w:jc w:val="left"/>
              <w:rPr>
                <w:rFonts w:asciiTheme="majorEastAsia" w:eastAsiaTheme="majorEastAsia" w:hAnsiTheme="majorEastAsia"/>
                <w:sz w:val="18"/>
                <w:szCs w:val="18"/>
              </w:rPr>
            </w:pPr>
            <w:r w:rsidRPr="00A8725F">
              <w:rPr>
                <w:rFonts w:asciiTheme="majorEastAsia" w:eastAsiaTheme="majorEastAsia" w:hAnsiTheme="majorEastAsia" w:cs="ＭＳ ゴシック"/>
                <w:spacing w:val="2"/>
                <w:sz w:val="18"/>
                <w:szCs w:val="18"/>
              </w:rPr>
              <w:t xml:space="preserve">　　ニ　当該事業所において、事業年度ごとに当該事業所の職員の処遇改善に関する実績を市長に報告すること。</w:t>
            </w:r>
          </w:p>
          <w:p w14:paraId="5B938C6A" w14:textId="77777777" w:rsidR="00C15BA7" w:rsidRPr="00A8725F" w:rsidRDefault="00C15BA7" w:rsidP="00A8725F">
            <w:pPr>
              <w:suppressAutoHyphens/>
              <w:spacing w:line="200" w:lineRule="exact"/>
              <w:ind w:left="559" w:hanging="559"/>
              <w:jc w:val="left"/>
              <w:rPr>
                <w:rFonts w:asciiTheme="majorEastAsia" w:eastAsiaTheme="majorEastAsia" w:hAnsiTheme="majorEastAsia"/>
                <w:sz w:val="18"/>
                <w:szCs w:val="18"/>
              </w:rPr>
            </w:pPr>
            <w:r w:rsidRPr="00A8725F">
              <w:rPr>
                <w:rFonts w:asciiTheme="majorEastAsia" w:eastAsiaTheme="majorEastAsia" w:hAnsiTheme="majorEastAsia" w:cs="ＭＳ ゴシック"/>
                <w:spacing w:val="2"/>
                <w:sz w:val="18"/>
                <w:szCs w:val="18"/>
              </w:rPr>
              <w:t xml:space="preserve">　　ホ　サービス費における介護職員処遇改善加算（Ⅰ）から（Ⅲ）までのいずれかを算定していること。</w:t>
            </w:r>
          </w:p>
          <w:p w14:paraId="467EB2B9" w14:textId="77777777" w:rsidR="00C15BA7" w:rsidRPr="00A8725F" w:rsidRDefault="00C15BA7" w:rsidP="00A8725F">
            <w:pPr>
              <w:suppressAutoHyphens/>
              <w:spacing w:line="200" w:lineRule="exact"/>
              <w:ind w:left="552" w:hanging="552"/>
              <w:jc w:val="left"/>
              <w:rPr>
                <w:rFonts w:asciiTheme="majorEastAsia" w:eastAsiaTheme="majorEastAsia" w:hAnsiTheme="majorEastAsia"/>
                <w:sz w:val="18"/>
                <w:szCs w:val="18"/>
              </w:rPr>
            </w:pPr>
            <w:r w:rsidRPr="00A8725F">
              <w:rPr>
                <w:rFonts w:asciiTheme="majorEastAsia" w:eastAsiaTheme="majorEastAsia" w:hAnsiTheme="majorEastAsia" w:cs="ＭＳ ゴシック"/>
                <w:spacing w:val="2"/>
                <w:sz w:val="18"/>
                <w:szCs w:val="18"/>
              </w:rPr>
              <w:t xml:space="preserve">　　ヘ　ロの届出に係る計画の期間中に実施する職員の処遇改善に要する費用の見込額をすべての職員に周知していること。</w:t>
            </w:r>
          </w:p>
          <w:p w14:paraId="059B327C" w14:textId="77777777" w:rsidR="00C15BA7" w:rsidRPr="00A8725F" w:rsidRDefault="00C15BA7" w:rsidP="00A8725F">
            <w:pPr>
              <w:suppressAutoHyphens/>
              <w:spacing w:line="200" w:lineRule="exact"/>
              <w:ind w:left="552" w:hanging="552"/>
              <w:jc w:val="left"/>
              <w:rPr>
                <w:rFonts w:asciiTheme="majorEastAsia" w:eastAsiaTheme="majorEastAsia" w:hAnsiTheme="majorEastAsia" w:cs="ＭＳ ゴシック"/>
                <w:spacing w:val="2"/>
                <w:sz w:val="18"/>
                <w:szCs w:val="18"/>
              </w:rPr>
            </w:pPr>
          </w:p>
          <w:p w14:paraId="2DEC7945" w14:textId="77777777" w:rsidR="00C15BA7" w:rsidRPr="00776F51" w:rsidRDefault="00C15BA7" w:rsidP="00776F51">
            <w:pPr>
              <w:spacing w:line="18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color w:val="000000"/>
                <w:sz w:val="16"/>
                <w:szCs w:val="16"/>
              </w:rPr>
              <w:t>※　当該加算は区分支給限度基準額の算定対象外とする。</w:t>
            </w:r>
          </w:p>
          <w:p w14:paraId="63F504B6" w14:textId="77777777" w:rsidR="00C15BA7" w:rsidRPr="00A96EAF" w:rsidRDefault="00C15BA7" w:rsidP="00776F51">
            <w:pPr>
              <w:suppressAutoHyphens/>
              <w:spacing w:line="180" w:lineRule="exact"/>
              <w:ind w:left="200" w:hanging="200"/>
              <w:jc w:val="left"/>
              <w:rPr>
                <w:rFonts w:asciiTheme="majorEastAsia" w:eastAsiaTheme="majorEastAsia" w:hAnsiTheme="majorEastAsia"/>
                <w:szCs w:val="20"/>
              </w:rPr>
            </w:pPr>
            <w:r w:rsidRPr="00776F51">
              <w:rPr>
                <w:rFonts w:asciiTheme="majorEastAsia" w:eastAsiaTheme="majorEastAsia" w:hAnsiTheme="majorEastAsia" w:cs="ＭＳ ゴシック"/>
                <w:sz w:val="16"/>
                <w:szCs w:val="16"/>
              </w:rPr>
              <w:t>※　介護職員処遇改善加算、介護職員等特定処遇改善加算及び介護職員等ベースアップ等支援加算に関する基本的考え方並びに事務処理手順及び様式例の提示について（令和4年6月21日付け老発0621第1号厚生労働省老健局長通知）を確認すること。</w:t>
            </w:r>
          </w:p>
        </w:tc>
        <w:tc>
          <w:tcPr>
            <w:tcW w:w="709" w:type="dxa"/>
            <w:tcBorders>
              <w:top w:val="single" w:sz="4" w:space="0" w:color="000001"/>
              <w:left w:val="single" w:sz="4" w:space="0" w:color="000001"/>
              <w:bottom w:val="single" w:sz="4" w:space="0" w:color="000001"/>
            </w:tcBorders>
            <w:shd w:val="clear" w:color="auto" w:fill="FFFFFF"/>
          </w:tcPr>
          <w:p w14:paraId="4CD8D22A" w14:textId="77777777" w:rsidR="0081332E" w:rsidRDefault="00707743" w:rsidP="0081332E">
            <w:pPr>
              <w:snapToGrid/>
              <w:spacing w:line="220" w:lineRule="exact"/>
              <w:jc w:val="both"/>
              <w:rPr>
                <w:rFonts w:asciiTheme="majorEastAsia" w:eastAsiaTheme="majorEastAsia" w:hAnsiTheme="majorEastAsia"/>
              </w:rPr>
            </w:pPr>
            <w:sdt>
              <w:sdtPr>
                <w:rPr>
                  <w:rFonts w:asciiTheme="majorEastAsia" w:eastAsiaTheme="majorEastAsia" w:hAnsiTheme="majorEastAsia" w:hint="eastAsia"/>
                </w:rPr>
                <w:id w:val="-1006281097"/>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適</w:t>
            </w:r>
          </w:p>
          <w:p w14:paraId="350371A5" w14:textId="77777777" w:rsidR="0081332E" w:rsidRDefault="00707743" w:rsidP="0081332E">
            <w:pPr>
              <w:spacing w:line="240" w:lineRule="exact"/>
              <w:jc w:val="left"/>
              <w:rPr>
                <w:rFonts w:asciiTheme="majorEastAsia" w:eastAsiaTheme="majorEastAsia" w:hAnsiTheme="majorEastAsia"/>
              </w:rPr>
            </w:pPr>
            <w:sdt>
              <w:sdtPr>
                <w:rPr>
                  <w:rFonts w:asciiTheme="majorEastAsia" w:eastAsiaTheme="majorEastAsia" w:hAnsiTheme="majorEastAsia" w:hint="eastAsia"/>
                </w:rPr>
                <w:id w:val="1348215385"/>
                <w14:checkbox>
                  <w14:checked w14:val="0"/>
                  <w14:checkedState w14:val="00FE" w14:font="Wingdings"/>
                  <w14:uncheckedState w14:val="2610" w14:font="ＭＳ ゴシック"/>
                </w14:checkbox>
              </w:sdtPr>
              <w:sdtEndPr/>
              <w:sdtContent>
                <w:r w:rsidR="0081332E">
                  <w:rPr>
                    <w:rFonts w:hAnsi="ＭＳ ゴシック" w:hint="eastAsia"/>
                  </w:rPr>
                  <w:t>☐</w:t>
                </w:r>
              </w:sdtContent>
            </w:sdt>
            <w:r w:rsidR="0081332E">
              <w:rPr>
                <w:rFonts w:asciiTheme="majorEastAsia" w:eastAsiaTheme="majorEastAsia" w:hAnsiTheme="majorEastAsia" w:hint="eastAsia"/>
              </w:rPr>
              <w:t>否</w:t>
            </w:r>
          </w:p>
          <w:p w14:paraId="38BD6F4E" w14:textId="602B9F5B" w:rsidR="00C15BA7" w:rsidRPr="00A96EAF" w:rsidRDefault="00707743" w:rsidP="0081332E">
            <w:pPr>
              <w:spacing w:line="240" w:lineRule="exact"/>
              <w:jc w:val="left"/>
              <w:rPr>
                <w:rFonts w:asciiTheme="majorEastAsia" w:eastAsiaTheme="majorEastAsia" w:hAnsiTheme="majorEastAsia"/>
                <w:szCs w:val="20"/>
              </w:rPr>
            </w:pPr>
            <w:sdt>
              <w:sdtPr>
                <w:rPr>
                  <w:rFonts w:asciiTheme="majorEastAsia" w:eastAsiaTheme="majorEastAsia" w:hAnsiTheme="majorEastAsia" w:hint="eastAsia"/>
                </w:rPr>
                <w:id w:val="84656465"/>
                <w14:checkbox>
                  <w14:checked w14:val="0"/>
                  <w14:checkedState w14:val="00FE" w14:font="Wingdings"/>
                  <w14:uncheckedState w14:val="2610" w14:font="ＭＳ ゴシック"/>
                </w14:checkbox>
              </w:sdtPr>
              <w:sdtEndPr/>
              <w:sdtContent>
                <w:r w:rsidR="0081332E">
                  <w:rPr>
                    <w:rFonts w:asciiTheme="majorEastAsia" w:eastAsiaTheme="majorEastAsia" w:hAnsiTheme="majorEastAsia" w:hint="eastAsia"/>
                  </w:rPr>
                  <w:t>☐</w:t>
                </w:r>
              </w:sdtContent>
            </w:sdt>
            <w:r w:rsidR="0081332E">
              <w:rPr>
                <w:rFonts w:asciiTheme="majorEastAsia" w:eastAsiaTheme="majorEastAsia" w:hAnsiTheme="majorEastAsia" w:hint="eastAsia"/>
              </w:rPr>
              <w:t>無</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Pr>
          <w:p w14:paraId="313524F4" w14:textId="3178ABC0" w:rsidR="00C15BA7" w:rsidRDefault="00C15BA7" w:rsidP="00C15BA7">
            <w:pPr>
              <w:spacing w:line="240" w:lineRule="exact"/>
              <w:jc w:val="left"/>
              <w:rPr>
                <w:rFonts w:asciiTheme="majorEastAsia" w:eastAsiaTheme="majorEastAsia" w:hAnsiTheme="majorEastAsia" w:cs="ＭＳ ゴシック"/>
                <w:szCs w:val="20"/>
              </w:rPr>
            </w:pPr>
          </w:p>
          <w:p w14:paraId="7D61B78B" w14:textId="28CB44B0" w:rsidR="00776F51" w:rsidRDefault="00776F51" w:rsidP="00C15BA7">
            <w:pPr>
              <w:spacing w:line="240" w:lineRule="exact"/>
              <w:jc w:val="left"/>
              <w:rPr>
                <w:rFonts w:asciiTheme="majorEastAsia" w:eastAsiaTheme="majorEastAsia" w:hAnsiTheme="majorEastAsia" w:cs="ＭＳ ゴシック"/>
                <w:szCs w:val="20"/>
              </w:rPr>
            </w:pPr>
          </w:p>
          <w:p w14:paraId="1916CAB6" w14:textId="1A6B797E" w:rsidR="00776F51" w:rsidRDefault="00776F51" w:rsidP="00C15BA7">
            <w:pPr>
              <w:spacing w:line="240" w:lineRule="exact"/>
              <w:jc w:val="left"/>
              <w:rPr>
                <w:rFonts w:asciiTheme="majorEastAsia" w:eastAsiaTheme="majorEastAsia" w:hAnsiTheme="majorEastAsia" w:cs="ＭＳ ゴシック"/>
                <w:szCs w:val="20"/>
              </w:rPr>
            </w:pPr>
          </w:p>
          <w:p w14:paraId="2820944B" w14:textId="04E5B999" w:rsidR="00776F51" w:rsidRDefault="00776F51" w:rsidP="00C15BA7">
            <w:pPr>
              <w:spacing w:line="240" w:lineRule="exact"/>
              <w:jc w:val="left"/>
              <w:rPr>
                <w:rFonts w:asciiTheme="majorEastAsia" w:eastAsiaTheme="majorEastAsia" w:hAnsiTheme="majorEastAsia" w:cs="ＭＳ ゴシック"/>
                <w:szCs w:val="20"/>
              </w:rPr>
            </w:pPr>
          </w:p>
          <w:p w14:paraId="7C0DC678" w14:textId="3783EA06" w:rsidR="00776F51" w:rsidRDefault="00776F51" w:rsidP="00C15BA7">
            <w:pPr>
              <w:spacing w:line="240" w:lineRule="exact"/>
              <w:jc w:val="left"/>
              <w:rPr>
                <w:rFonts w:asciiTheme="majorEastAsia" w:eastAsiaTheme="majorEastAsia" w:hAnsiTheme="majorEastAsia" w:cs="ＭＳ ゴシック"/>
                <w:szCs w:val="20"/>
              </w:rPr>
            </w:pPr>
          </w:p>
          <w:p w14:paraId="5AB5A88B" w14:textId="060FB777" w:rsidR="00776F51" w:rsidRDefault="00776F51" w:rsidP="00C15BA7">
            <w:pPr>
              <w:spacing w:line="240" w:lineRule="exact"/>
              <w:jc w:val="left"/>
              <w:rPr>
                <w:rFonts w:asciiTheme="majorEastAsia" w:eastAsiaTheme="majorEastAsia" w:hAnsiTheme="majorEastAsia" w:cs="ＭＳ ゴシック"/>
                <w:szCs w:val="20"/>
              </w:rPr>
            </w:pPr>
          </w:p>
          <w:p w14:paraId="23FDF0FA" w14:textId="601268C1" w:rsidR="00776F51" w:rsidRDefault="00776F51" w:rsidP="00C15BA7">
            <w:pPr>
              <w:spacing w:line="240" w:lineRule="exact"/>
              <w:jc w:val="left"/>
              <w:rPr>
                <w:rFonts w:asciiTheme="majorEastAsia" w:eastAsiaTheme="majorEastAsia" w:hAnsiTheme="majorEastAsia" w:cs="ＭＳ ゴシック"/>
                <w:szCs w:val="20"/>
              </w:rPr>
            </w:pPr>
          </w:p>
          <w:p w14:paraId="3D49AE52" w14:textId="4EB16371" w:rsidR="00776F51" w:rsidRDefault="00776F51" w:rsidP="00C15BA7">
            <w:pPr>
              <w:spacing w:line="240" w:lineRule="exact"/>
              <w:jc w:val="left"/>
              <w:rPr>
                <w:rFonts w:asciiTheme="majorEastAsia" w:eastAsiaTheme="majorEastAsia" w:hAnsiTheme="majorEastAsia" w:cs="ＭＳ ゴシック"/>
                <w:szCs w:val="20"/>
              </w:rPr>
            </w:pPr>
          </w:p>
          <w:p w14:paraId="0640D639" w14:textId="0066F8F7" w:rsidR="00776F51" w:rsidRDefault="00776F51" w:rsidP="00C15BA7">
            <w:pPr>
              <w:spacing w:line="240" w:lineRule="exact"/>
              <w:jc w:val="left"/>
              <w:rPr>
                <w:rFonts w:asciiTheme="majorEastAsia" w:eastAsiaTheme="majorEastAsia" w:hAnsiTheme="majorEastAsia" w:cs="ＭＳ ゴシック"/>
                <w:szCs w:val="20"/>
              </w:rPr>
            </w:pPr>
          </w:p>
          <w:p w14:paraId="0969CE50" w14:textId="3D588D22" w:rsidR="00776F51" w:rsidRDefault="00776F51" w:rsidP="00C15BA7">
            <w:pPr>
              <w:spacing w:line="240" w:lineRule="exact"/>
              <w:jc w:val="left"/>
              <w:rPr>
                <w:rFonts w:asciiTheme="majorEastAsia" w:eastAsiaTheme="majorEastAsia" w:hAnsiTheme="majorEastAsia" w:cs="ＭＳ ゴシック"/>
                <w:szCs w:val="20"/>
              </w:rPr>
            </w:pPr>
          </w:p>
          <w:p w14:paraId="092B26A0" w14:textId="5775705C" w:rsidR="00776F51" w:rsidRDefault="00776F51" w:rsidP="00C15BA7">
            <w:pPr>
              <w:spacing w:line="240" w:lineRule="exact"/>
              <w:jc w:val="left"/>
              <w:rPr>
                <w:rFonts w:asciiTheme="majorEastAsia" w:eastAsiaTheme="majorEastAsia" w:hAnsiTheme="majorEastAsia" w:cs="ＭＳ ゴシック"/>
                <w:szCs w:val="20"/>
              </w:rPr>
            </w:pPr>
          </w:p>
          <w:p w14:paraId="4F646804" w14:textId="59F73F30" w:rsidR="00776F51" w:rsidRDefault="00776F51" w:rsidP="00C15BA7">
            <w:pPr>
              <w:spacing w:line="240" w:lineRule="exact"/>
              <w:jc w:val="left"/>
              <w:rPr>
                <w:rFonts w:asciiTheme="majorEastAsia" w:eastAsiaTheme="majorEastAsia" w:hAnsiTheme="majorEastAsia" w:cs="ＭＳ ゴシック"/>
                <w:szCs w:val="20"/>
              </w:rPr>
            </w:pPr>
          </w:p>
          <w:p w14:paraId="7D3FF731" w14:textId="19FAFC14" w:rsidR="00776F51" w:rsidRDefault="00776F51" w:rsidP="00C15BA7">
            <w:pPr>
              <w:spacing w:line="240" w:lineRule="exact"/>
              <w:jc w:val="left"/>
              <w:rPr>
                <w:rFonts w:asciiTheme="majorEastAsia" w:eastAsiaTheme="majorEastAsia" w:hAnsiTheme="majorEastAsia" w:cs="ＭＳ ゴシック"/>
                <w:szCs w:val="20"/>
              </w:rPr>
            </w:pPr>
          </w:p>
          <w:p w14:paraId="4CA546AF" w14:textId="7B9582FC" w:rsidR="00776F51" w:rsidRDefault="00776F51" w:rsidP="00C15BA7">
            <w:pPr>
              <w:spacing w:line="240" w:lineRule="exact"/>
              <w:jc w:val="left"/>
              <w:rPr>
                <w:rFonts w:asciiTheme="majorEastAsia" w:eastAsiaTheme="majorEastAsia" w:hAnsiTheme="majorEastAsia" w:cs="ＭＳ ゴシック"/>
                <w:szCs w:val="20"/>
              </w:rPr>
            </w:pPr>
          </w:p>
          <w:p w14:paraId="31CEEE77" w14:textId="77777777" w:rsidR="00776F51" w:rsidRDefault="00776F51" w:rsidP="00C15BA7">
            <w:pPr>
              <w:spacing w:line="240" w:lineRule="exact"/>
              <w:jc w:val="left"/>
              <w:rPr>
                <w:rFonts w:asciiTheme="majorEastAsia" w:eastAsiaTheme="majorEastAsia" w:hAnsiTheme="majorEastAsia" w:cs="ＭＳ ゴシック"/>
                <w:szCs w:val="20"/>
              </w:rPr>
            </w:pPr>
          </w:p>
          <w:p w14:paraId="4E20762D" w14:textId="77777777" w:rsidR="00776F51" w:rsidRPr="00A96EAF" w:rsidRDefault="00776F51" w:rsidP="00C15BA7">
            <w:pPr>
              <w:spacing w:line="240" w:lineRule="exact"/>
              <w:jc w:val="left"/>
              <w:rPr>
                <w:rFonts w:asciiTheme="majorEastAsia" w:eastAsiaTheme="majorEastAsia" w:hAnsiTheme="majorEastAsia" w:cs="ＭＳ ゴシック"/>
                <w:szCs w:val="20"/>
              </w:rPr>
            </w:pPr>
          </w:p>
          <w:p w14:paraId="5ED77FD4" w14:textId="77777777" w:rsidR="00C15BA7" w:rsidRPr="00776F51" w:rsidRDefault="00C15BA7" w:rsidP="00C15BA7">
            <w:pPr>
              <w:spacing w:line="240" w:lineRule="exact"/>
              <w:jc w:val="left"/>
              <w:rPr>
                <w:rFonts w:asciiTheme="majorEastAsia" w:eastAsiaTheme="majorEastAsia" w:hAnsiTheme="majorEastAsia"/>
                <w:sz w:val="16"/>
                <w:szCs w:val="16"/>
              </w:rPr>
            </w:pPr>
            <w:r w:rsidRPr="00776F51">
              <w:rPr>
                <w:rFonts w:asciiTheme="majorEastAsia" w:eastAsiaTheme="majorEastAsia" w:hAnsiTheme="majorEastAsia" w:cs="ＭＳ ゴシック"/>
                <w:sz w:val="16"/>
                <w:szCs w:val="16"/>
              </w:rPr>
              <w:t>介護職員処遇改善加算の算定</w:t>
            </w:r>
          </w:p>
          <w:p w14:paraId="0C4FC408" w14:textId="77777777" w:rsidR="00C15BA7" w:rsidRPr="00A96EAF" w:rsidRDefault="00C15BA7" w:rsidP="00C15BA7">
            <w:pPr>
              <w:spacing w:line="240" w:lineRule="exact"/>
              <w:jc w:val="left"/>
              <w:rPr>
                <w:rFonts w:asciiTheme="majorEastAsia" w:eastAsiaTheme="majorEastAsia" w:hAnsiTheme="majorEastAsia"/>
                <w:szCs w:val="20"/>
              </w:rPr>
            </w:pPr>
            <w:r w:rsidRPr="00776F51">
              <w:rPr>
                <w:rFonts w:asciiTheme="majorEastAsia" w:eastAsiaTheme="majorEastAsia" w:hAnsiTheme="majorEastAsia" w:cs="ＭＳ ゴシック"/>
                <w:sz w:val="16"/>
                <w:szCs w:val="16"/>
              </w:rPr>
              <w:t>【　Ⅰ・Ⅱ・Ⅲ　】</w:t>
            </w:r>
          </w:p>
        </w:tc>
      </w:tr>
    </w:tbl>
    <w:p w14:paraId="4B6F4B9C" w14:textId="132D493D" w:rsidR="00BA14A4" w:rsidRDefault="00BA14A4">
      <w:r>
        <w:br w:type="page"/>
      </w:r>
    </w:p>
    <w:p w14:paraId="2BA474A7" w14:textId="77777777" w:rsidR="00F509EB" w:rsidRPr="00EB778A" w:rsidRDefault="00F509EB" w:rsidP="00F509EB">
      <w:pPr>
        <w:snapToGrid/>
        <w:jc w:val="left"/>
        <w:rPr>
          <w:rFonts w:hAnsi="ＭＳ ゴシック"/>
          <w:szCs w:val="20"/>
        </w:rPr>
      </w:pPr>
      <w:r w:rsidRPr="00EB778A">
        <w:rPr>
          <w:rFonts w:hAnsi="ＭＳ ゴシック" w:hint="eastAsia"/>
          <w:szCs w:val="20"/>
        </w:rPr>
        <w:lastRenderedPageBreak/>
        <w:t xml:space="preserve">◆　業務管理体制の整備　　　　　　　　　　　　　　　　　　　</w:t>
      </w:r>
    </w:p>
    <w:tbl>
      <w:tblPr>
        <w:tblW w:w="95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7"/>
        <w:gridCol w:w="236"/>
        <w:gridCol w:w="1323"/>
        <w:gridCol w:w="2041"/>
        <w:gridCol w:w="2041"/>
        <w:gridCol w:w="1164"/>
        <w:gridCol w:w="1047"/>
        <w:gridCol w:w="228"/>
        <w:gridCol w:w="8"/>
      </w:tblGrid>
      <w:tr w:rsidR="00F509EB" w:rsidRPr="00EB778A" w14:paraId="7055B322" w14:textId="77777777" w:rsidTr="000664C1">
        <w:trPr>
          <w:gridAfter w:val="1"/>
          <w:wAfter w:w="8" w:type="dxa"/>
          <w:trHeight w:val="121"/>
        </w:trPr>
        <w:tc>
          <w:tcPr>
            <w:tcW w:w="1447" w:type="dxa"/>
          </w:tcPr>
          <w:p w14:paraId="5F1BFEF6" w14:textId="77777777" w:rsidR="00F509EB" w:rsidRPr="00EB778A" w:rsidRDefault="00F509EB" w:rsidP="000664C1">
            <w:pPr>
              <w:snapToGrid/>
              <w:rPr>
                <w:rFonts w:hAnsi="ＭＳ ゴシック"/>
                <w:szCs w:val="20"/>
              </w:rPr>
            </w:pPr>
            <w:r w:rsidRPr="00EB778A">
              <w:rPr>
                <w:rFonts w:hAnsi="ＭＳ ゴシック" w:hint="eastAsia"/>
                <w:szCs w:val="20"/>
              </w:rPr>
              <w:t>項目</w:t>
            </w:r>
          </w:p>
        </w:tc>
        <w:tc>
          <w:tcPr>
            <w:tcW w:w="6805" w:type="dxa"/>
            <w:gridSpan w:val="5"/>
          </w:tcPr>
          <w:p w14:paraId="50110A78" w14:textId="77777777" w:rsidR="00F509EB" w:rsidRPr="00EB778A" w:rsidRDefault="00F509EB" w:rsidP="000664C1">
            <w:pPr>
              <w:snapToGrid/>
              <w:rPr>
                <w:rFonts w:hAnsi="ＭＳ ゴシック"/>
                <w:szCs w:val="20"/>
              </w:rPr>
            </w:pPr>
            <w:r w:rsidRPr="00EB778A">
              <w:rPr>
                <w:rFonts w:hAnsi="ＭＳ ゴシック" w:hint="eastAsia"/>
                <w:szCs w:val="20"/>
              </w:rPr>
              <w:t>自主点検のポイント</w:t>
            </w:r>
          </w:p>
        </w:tc>
        <w:tc>
          <w:tcPr>
            <w:tcW w:w="1275" w:type="dxa"/>
            <w:gridSpan w:val="2"/>
            <w:tcBorders>
              <w:bottom w:val="single" w:sz="4" w:space="0" w:color="auto"/>
            </w:tcBorders>
          </w:tcPr>
          <w:p w14:paraId="38CB7509" w14:textId="77777777" w:rsidR="00F509EB" w:rsidRPr="00EB778A" w:rsidRDefault="00F509EB" w:rsidP="000664C1">
            <w:pPr>
              <w:snapToGrid/>
              <w:rPr>
                <w:rFonts w:hAnsi="ＭＳ ゴシック"/>
                <w:szCs w:val="20"/>
              </w:rPr>
            </w:pPr>
            <w:r w:rsidRPr="00540A72">
              <w:rPr>
                <w:rFonts w:asciiTheme="majorEastAsia" w:eastAsiaTheme="majorEastAsia" w:hAnsiTheme="majorEastAsia" w:hint="eastAsia"/>
              </w:rPr>
              <w:t>点検</w:t>
            </w:r>
          </w:p>
        </w:tc>
      </w:tr>
      <w:tr w:rsidR="00F509EB" w:rsidRPr="00EB778A" w14:paraId="2401BED2" w14:textId="77777777" w:rsidTr="000664C1">
        <w:trPr>
          <w:gridAfter w:val="1"/>
          <w:wAfter w:w="8" w:type="dxa"/>
          <w:trHeight w:val="2099"/>
        </w:trPr>
        <w:tc>
          <w:tcPr>
            <w:tcW w:w="1447" w:type="dxa"/>
            <w:vMerge w:val="restart"/>
          </w:tcPr>
          <w:p w14:paraId="22C60987" w14:textId="77777777" w:rsidR="00F509EB" w:rsidRPr="00F509EB" w:rsidRDefault="00F509EB" w:rsidP="000664C1">
            <w:pPr>
              <w:snapToGrid/>
              <w:ind w:left="182" w:hangingChars="100" w:hanging="182"/>
              <w:jc w:val="left"/>
              <w:rPr>
                <w:rFonts w:hAnsi="ＭＳ ゴシック"/>
                <w:szCs w:val="20"/>
              </w:rPr>
            </w:pPr>
            <w:r w:rsidRPr="00F509EB">
              <w:rPr>
                <w:rFonts w:hAnsi="ＭＳ ゴシック" w:hint="eastAsia"/>
                <w:noProof/>
                <w:szCs w:val="20"/>
              </w:rPr>
              <mc:AlternateContent>
                <mc:Choice Requires="wps">
                  <w:drawing>
                    <wp:anchor distT="0" distB="0" distL="114300" distR="114300" simplePos="0" relativeHeight="251662336" behindDoc="0" locked="0" layoutInCell="1" allowOverlap="1" wp14:anchorId="021F3ACD" wp14:editId="031F8D50">
                      <wp:simplePos x="0" y="0"/>
                      <wp:positionH relativeFrom="column">
                        <wp:posOffset>-241300</wp:posOffset>
                      </wp:positionH>
                      <wp:positionV relativeFrom="paragraph">
                        <wp:posOffset>2852420</wp:posOffset>
                      </wp:positionV>
                      <wp:extent cx="1123950" cy="1771650"/>
                      <wp:effectExtent l="0" t="0" r="19050" b="19050"/>
                      <wp:wrapNone/>
                      <wp:docPr id="40"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771650"/>
                              </a:xfrm>
                              <a:prstGeom prst="rect">
                                <a:avLst/>
                              </a:prstGeom>
                              <a:solidFill>
                                <a:srgbClr val="FFFFFF"/>
                              </a:solidFill>
                              <a:ln w="6350">
                                <a:solidFill>
                                  <a:srgbClr val="000000"/>
                                </a:solidFill>
                                <a:prstDash val="sysDot"/>
                                <a:miter lim="800000"/>
                                <a:headEnd/>
                                <a:tailEnd/>
                              </a:ln>
                            </wps:spPr>
                            <wps:txbx>
                              <w:txbxContent>
                                <w:p w14:paraId="253CAF0D" w14:textId="77777777" w:rsidR="00F509EB" w:rsidRPr="005E097F" w:rsidRDefault="00F509EB" w:rsidP="00F509EB">
                                  <w:pPr>
                                    <w:spacing w:beforeLines="30" w:before="85"/>
                                    <w:ind w:left="249" w:rightChars="-42" w:right="-76" w:hangingChars="154" w:hanging="249"/>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24144E8E" w14:textId="77777777" w:rsidR="00F509EB" w:rsidRPr="005E097F" w:rsidRDefault="00F509EB" w:rsidP="00F509EB">
                                  <w:pPr>
                                    <w:ind w:leftChars="50" w:left="253" w:rightChars="-42" w:right="-76"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r>
                                    <w:rPr>
                                      <w:rFonts w:ascii="ＭＳ 明朝" w:eastAsia="ＭＳ 明朝" w:hAnsi="ＭＳ 明朝" w:hint="eastAsia"/>
                                      <w:sz w:val="18"/>
                                      <w:szCs w:val="18"/>
                                    </w:rPr>
                                    <w:t>みなし事業所及び総合事業における介護予防・生活支援サービス事業は含みません。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3ACD" id="Text Box 865" o:spid="_x0000_s1027" type="#_x0000_t202" style="position:absolute;left:0;text-align:left;margin-left:-19pt;margin-top:224.6pt;width:88.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" strokeweight=".5pt">
                      <v:stroke dashstyle="1 1"/>
                      <v:textbox inset="5.85pt,.7pt,5.85pt,.7pt">
                        <w:txbxContent>
                          <w:p w14:paraId="253CAF0D" w14:textId="77777777" w:rsidR="00F509EB" w:rsidRPr="005E097F" w:rsidRDefault="00F509EB" w:rsidP="00F509EB">
                            <w:pPr>
                              <w:spacing w:beforeLines="30" w:before="85"/>
                              <w:ind w:left="249" w:rightChars="-42" w:right="-76" w:hangingChars="154" w:hanging="249"/>
                              <w:jc w:val="left"/>
                              <w:rPr>
                                <w:rFonts w:ascii="ＭＳ 明朝" w:eastAsia="ＭＳ 明朝" w:hAnsi="ＭＳ 明朝"/>
                                <w:sz w:val="18"/>
                                <w:szCs w:val="18"/>
                              </w:rPr>
                            </w:pPr>
                            <w:r w:rsidRPr="005E097F">
                              <w:rPr>
                                <w:rFonts w:ascii="ＭＳ 明朝" w:eastAsia="ＭＳ 明朝" w:hAnsi="ＭＳ 明朝" w:hint="eastAsia"/>
                                <w:sz w:val="18"/>
                                <w:szCs w:val="18"/>
                              </w:rPr>
                              <w:t>☞　事業所等の数によって届出の内容が異なります。</w:t>
                            </w:r>
                          </w:p>
                          <w:p w14:paraId="24144E8E" w14:textId="77777777" w:rsidR="00F509EB" w:rsidRPr="005E097F" w:rsidRDefault="00F509EB" w:rsidP="00F509EB">
                            <w:pPr>
                              <w:ind w:leftChars="50" w:left="253" w:rightChars="-42" w:right="-76" w:hangingChars="100" w:hanging="162"/>
                              <w:jc w:val="left"/>
                              <w:rPr>
                                <w:rFonts w:ascii="ＭＳ 明朝" w:eastAsia="ＭＳ 明朝" w:hAnsi="ＭＳ 明朝"/>
                                <w:sz w:val="18"/>
                                <w:szCs w:val="18"/>
                              </w:rPr>
                            </w:pPr>
                            <w:r w:rsidRPr="005E097F">
                              <w:rPr>
                                <w:rFonts w:ascii="ＭＳ 明朝" w:eastAsia="ＭＳ 明朝" w:hAnsi="ＭＳ 明朝" w:hint="eastAsia"/>
                                <w:sz w:val="18"/>
                                <w:szCs w:val="18"/>
                              </w:rPr>
                              <w:t xml:space="preserve">　事業所等の数は、指定事業所等の数を合算します。</w:t>
                            </w:r>
                            <w:r>
                              <w:rPr>
                                <w:rFonts w:ascii="ＭＳ 明朝" w:eastAsia="ＭＳ 明朝" w:hAnsi="ＭＳ 明朝" w:hint="eastAsia"/>
                                <w:sz w:val="18"/>
                                <w:szCs w:val="18"/>
                              </w:rPr>
                              <w:t>みなし事業所及び総合事業における介護予防・生活支援サービス事業は含みません。</w:t>
                            </w:r>
                          </w:p>
                        </w:txbxContent>
                      </v:textbox>
                    </v:shape>
                  </w:pict>
                </mc:Fallback>
              </mc:AlternateContent>
            </w:r>
            <w:r w:rsidRPr="00F509EB">
              <w:rPr>
                <w:rFonts w:asciiTheme="majorEastAsia" w:eastAsiaTheme="majorEastAsia" w:hAnsiTheme="majorEastAsia" w:cs="ＭＳ ゴシック"/>
                <w:szCs w:val="20"/>
              </w:rPr>
              <w:t>第</w:t>
            </w:r>
            <w:r w:rsidRPr="00F509EB">
              <w:rPr>
                <w:rFonts w:asciiTheme="majorEastAsia" w:eastAsiaTheme="majorEastAsia" w:hAnsiTheme="majorEastAsia" w:cs="ＭＳ ゴシック" w:hint="eastAsia"/>
                <w:szCs w:val="20"/>
              </w:rPr>
              <w:t>７</w:t>
            </w:r>
            <w:r w:rsidRPr="00F509EB">
              <w:rPr>
                <w:rFonts w:asciiTheme="majorEastAsia" w:eastAsiaTheme="majorEastAsia" w:hAnsiTheme="majorEastAsia" w:cs="ＭＳ ゴシック"/>
                <w:szCs w:val="20"/>
              </w:rPr>
              <w:t xml:space="preserve">　</w:t>
            </w:r>
            <w:r w:rsidRPr="00F509EB">
              <w:rPr>
                <w:rFonts w:hAnsi="ＭＳ ゴシック" w:hint="eastAsia"/>
                <w:szCs w:val="20"/>
              </w:rPr>
              <w:t>業務管理体制の整備</w:t>
            </w:r>
          </w:p>
        </w:tc>
        <w:tc>
          <w:tcPr>
            <w:tcW w:w="6805" w:type="dxa"/>
            <w:gridSpan w:val="5"/>
            <w:tcBorders>
              <w:bottom w:val="dashSmallGap" w:sz="4" w:space="0" w:color="000000"/>
              <w:right w:val="single" w:sz="4" w:space="0" w:color="auto"/>
            </w:tcBorders>
          </w:tcPr>
          <w:p w14:paraId="2268425B" w14:textId="77777777" w:rsidR="00F509EB" w:rsidRPr="003430B3" w:rsidRDefault="00F509EB" w:rsidP="000664C1">
            <w:pPr>
              <w:snapToGrid/>
              <w:ind w:left="182" w:hangingChars="100" w:hanging="182"/>
              <w:jc w:val="left"/>
              <w:rPr>
                <w:rFonts w:asciiTheme="majorEastAsia" w:eastAsiaTheme="majorEastAsia" w:hAnsiTheme="majorEastAsia"/>
                <w:szCs w:val="20"/>
              </w:rPr>
            </w:pPr>
            <w:r w:rsidRPr="003430B3">
              <w:rPr>
                <w:rFonts w:asciiTheme="majorEastAsia" w:eastAsiaTheme="majorEastAsia" w:hAnsiTheme="majorEastAsia" w:hint="eastAsia"/>
                <w:szCs w:val="20"/>
              </w:rPr>
              <w:t>（１）業務管理体制の届出</w:t>
            </w:r>
            <w:r>
              <w:rPr>
                <w:rFonts w:asciiTheme="majorEastAsia" w:eastAsiaTheme="majorEastAsia" w:hAnsiTheme="majorEastAsia" w:hint="eastAsia"/>
                <w:szCs w:val="20"/>
              </w:rPr>
              <w:t>：</w:t>
            </w:r>
            <w:r w:rsidRPr="003430B3">
              <w:rPr>
                <w:rFonts w:asciiTheme="majorEastAsia" w:eastAsiaTheme="majorEastAsia" w:hAnsiTheme="majorEastAsia" w:hint="eastAsia"/>
                <w:szCs w:val="20"/>
              </w:rPr>
              <w:t>法115条の32</w:t>
            </w:r>
          </w:p>
          <w:p w14:paraId="14C66D62" w14:textId="77777777" w:rsidR="00F509EB" w:rsidRPr="003430B3" w:rsidRDefault="00F509EB" w:rsidP="000664C1">
            <w:pPr>
              <w:jc w:val="left"/>
              <w:rPr>
                <w:rFonts w:asciiTheme="majorEastAsia" w:eastAsiaTheme="majorEastAsia" w:hAnsiTheme="majorEastAsia"/>
                <w:szCs w:val="20"/>
              </w:rPr>
            </w:pPr>
            <w:r w:rsidRPr="003430B3">
              <w:rPr>
                <w:rFonts w:asciiTheme="majorEastAsia" w:eastAsiaTheme="majorEastAsia" w:hAnsiTheme="majorEastAsia" w:hint="eastAsia"/>
                <w:szCs w:val="20"/>
              </w:rPr>
              <w:t>事業所を設置する事業者ごとに、業務管理体制を整備し、</w:t>
            </w:r>
            <w:r>
              <w:rPr>
                <w:rFonts w:asciiTheme="majorEastAsia" w:eastAsiaTheme="majorEastAsia" w:hAnsiTheme="majorEastAsia" w:hint="eastAsia"/>
                <w:szCs w:val="20"/>
              </w:rPr>
              <w:t>法に定める届出先（</w:t>
            </w:r>
            <w:r w:rsidRPr="003430B3">
              <w:rPr>
                <w:rFonts w:asciiTheme="majorEastAsia" w:eastAsiaTheme="majorEastAsia" w:hAnsiTheme="majorEastAsia" w:hint="eastAsia"/>
                <w:szCs w:val="20"/>
              </w:rPr>
              <w:t>市</w:t>
            </w:r>
            <w:r>
              <w:rPr>
                <w:rFonts w:asciiTheme="majorEastAsia" w:eastAsiaTheme="majorEastAsia" w:hAnsiTheme="majorEastAsia" w:hint="eastAsia"/>
                <w:szCs w:val="20"/>
              </w:rPr>
              <w:t>又は</w:t>
            </w:r>
            <w:r w:rsidRPr="003430B3">
              <w:rPr>
                <w:rFonts w:asciiTheme="majorEastAsia" w:eastAsiaTheme="majorEastAsia" w:hAnsiTheme="majorEastAsia" w:hint="eastAsia"/>
                <w:szCs w:val="20"/>
              </w:rPr>
              <w:t>県</w:t>
            </w:r>
            <w:r>
              <w:rPr>
                <w:rFonts w:asciiTheme="majorEastAsia" w:eastAsiaTheme="majorEastAsia" w:hAnsiTheme="majorEastAsia" w:hint="eastAsia"/>
                <w:szCs w:val="20"/>
              </w:rPr>
              <w:t>、</w:t>
            </w:r>
            <w:r w:rsidRPr="003430B3">
              <w:rPr>
                <w:rFonts w:asciiTheme="majorEastAsia" w:eastAsiaTheme="majorEastAsia" w:hAnsiTheme="majorEastAsia" w:hint="eastAsia"/>
                <w:szCs w:val="20"/>
              </w:rPr>
              <w:t>厚生労働省</w:t>
            </w:r>
            <w:r>
              <w:rPr>
                <w:rFonts w:asciiTheme="majorEastAsia" w:eastAsiaTheme="majorEastAsia" w:hAnsiTheme="majorEastAsia" w:hint="eastAsia"/>
                <w:szCs w:val="20"/>
              </w:rPr>
              <w:t>）</w:t>
            </w:r>
            <w:r w:rsidRPr="003430B3">
              <w:rPr>
                <w:rFonts w:asciiTheme="majorEastAsia" w:eastAsiaTheme="majorEastAsia" w:hAnsiTheme="majorEastAsia" w:hint="eastAsia"/>
                <w:szCs w:val="20"/>
              </w:rPr>
              <w:t xml:space="preserve">に法令遵守責任者等、業務管理体制の届出をしていますか。　　　　　　</w:t>
            </w:r>
          </w:p>
          <w:p w14:paraId="1B5F17A7" w14:textId="77777777" w:rsidR="00F509EB" w:rsidRPr="003430B3" w:rsidRDefault="00F509EB" w:rsidP="000664C1">
            <w:pPr>
              <w:spacing w:line="280" w:lineRule="exact"/>
              <w:jc w:val="left"/>
              <w:rPr>
                <w:rFonts w:asciiTheme="majorEastAsia" w:eastAsiaTheme="majorEastAsia" w:hAnsiTheme="majorEastAsia"/>
                <w:sz w:val="21"/>
              </w:rPr>
            </w:pPr>
            <w:r w:rsidRPr="003430B3">
              <w:rPr>
                <w:rFonts w:asciiTheme="majorEastAsia" w:eastAsiaTheme="majorEastAsia" w:hAnsiTheme="majorEastAsia" w:hint="eastAsia"/>
                <w:szCs w:val="20"/>
              </w:rPr>
              <w:t xml:space="preserve">　</w:t>
            </w:r>
            <w:r w:rsidRPr="003430B3">
              <w:rPr>
                <w:rFonts w:asciiTheme="majorEastAsia" w:eastAsiaTheme="majorEastAsia" w:hAnsiTheme="majorEastAsia" w:hint="eastAsia"/>
                <w:sz w:val="21"/>
              </w:rPr>
              <w:t>届出年月日：</w:t>
            </w:r>
            <w:r w:rsidRPr="003430B3">
              <w:rPr>
                <w:rFonts w:asciiTheme="majorEastAsia" w:eastAsiaTheme="majorEastAsia" w:hAnsiTheme="majorEastAsia" w:hint="eastAsia"/>
                <w:sz w:val="21"/>
                <w:u w:val="single"/>
              </w:rPr>
              <w:t xml:space="preserve">　　　　　年　　　月　　　日</w:t>
            </w:r>
          </w:p>
          <w:p w14:paraId="2A1B2D59" w14:textId="77777777" w:rsidR="00F509EB" w:rsidRPr="003430B3" w:rsidRDefault="00F509EB" w:rsidP="000664C1">
            <w:pPr>
              <w:spacing w:line="280" w:lineRule="exact"/>
              <w:ind w:leftChars="100" w:left="182"/>
              <w:jc w:val="left"/>
              <w:rPr>
                <w:rFonts w:asciiTheme="majorEastAsia" w:eastAsiaTheme="majorEastAsia" w:hAnsiTheme="majorEastAsia"/>
                <w:szCs w:val="20"/>
              </w:rPr>
            </w:pPr>
            <w:r w:rsidRPr="003430B3">
              <w:rPr>
                <w:rFonts w:asciiTheme="majorEastAsia" w:eastAsiaTheme="majorEastAsia" w:hAnsiTheme="majorEastAsia" w:hint="eastAsia"/>
                <w:szCs w:val="20"/>
              </w:rPr>
              <w:t>届出先〔</w:t>
            </w:r>
            <w:sdt>
              <w:sdtPr>
                <w:rPr>
                  <w:rFonts w:asciiTheme="majorEastAsia" w:eastAsiaTheme="majorEastAsia" w:hAnsiTheme="majorEastAsia" w:hint="eastAsia"/>
                </w:rPr>
                <w:id w:val="1565448585"/>
                <w14:checkbox>
                  <w14:checked w14:val="0"/>
                  <w14:checkedState w14:val="00FE" w14:font="Wingdings"/>
                  <w14:uncheckedState w14:val="2610" w14:font="ＭＳ ゴシック"/>
                </w14:checkbox>
              </w:sdtPr>
              <w:sdtEndPr/>
              <w:sdtContent>
                <w:r w:rsidRPr="00540A72">
                  <w:rPr>
                    <w:rFonts w:asciiTheme="majorEastAsia" w:eastAsiaTheme="majorEastAsia" w:hAnsiTheme="majorEastAsia" w:hint="eastAsia"/>
                  </w:rPr>
                  <w:t>☐</w:t>
                </w:r>
              </w:sdtContent>
            </w:sdt>
            <w:r w:rsidRPr="003430B3">
              <w:rPr>
                <w:rFonts w:asciiTheme="majorEastAsia" w:eastAsiaTheme="majorEastAsia" w:hAnsiTheme="majorEastAsia" w:hint="eastAsia"/>
                <w:szCs w:val="20"/>
              </w:rPr>
              <w:t>大津市・</w:t>
            </w:r>
            <w:sdt>
              <w:sdtPr>
                <w:rPr>
                  <w:rFonts w:asciiTheme="majorEastAsia" w:eastAsiaTheme="majorEastAsia" w:hAnsiTheme="majorEastAsia" w:hint="eastAsia"/>
                </w:rPr>
                <w:id w:val="-1340081470"/>
                <w14:checkbox>
                  <w14:checked w14:val="0"/>
                  <w14:checkedState w14:val="00FE" w14:font="Wingdings"/>
                  <w14:uncheckedState w14:val="2610" w14:font="ＭＳ ゴシック"/>
                </w14:checkbox>
              </w:sdtPr>
              <w:sdtEndPr/>
              <w:sdtContent>
                <w:r w:rsidRPr="00540A72">
                  <w:rPr>
                    <w:rFonts w:asciiTheme="majorEastAsia" w:eastAsiaTheme="majorEastAsia" w:hAnsiTheme="majorEastAsia" w:hint="eastAsia"/>
                  </w:rPr>
                  <w:t>☐</w:t>
                </w:r>
              </w:sdtContent>
            </w:sdt>
            <w:r w:rsidRPr="003430B3">
              <w:rPr>
                <w:rFonts w:asciiTheme="majorEastAsia" w:eastAsiaTheme="majorEastAsia" w:hAnsiTheme="majorEastAsia" w:hint="eastAsia"/>
                <w:szCs w:val="20"/>
              </w:rPr>
              <w:t>滋賀県・</w:t>
            </w:r>
            <w:sdt>
              <w:sdtPr>
                <w:rPr>
                  <w:rFonts w:asciiTheme="majorEastAsia" w:eastAsiaTheme="majorEastAsia" w:hAnsiTheme="majorEastAsia" w:hint="eastAsia"/>
                </w:rPr>
                <w:id w:val="-228545781"/>
                <w14:checkbox>
                  <w14:checked w14:val="0"/>
                  <w14:checkedState w14:val="00FE" w14:font="Wingdings"/>
                  <w14:uncheckedState w14:val="2610" w14:font="ＭＳ ゴシック"/>
                </w14:checkbox>
              </w:sdtPr>
              <w:sdtEndPr/>
              <w:sdtContent>
                <w:r w:rsidRPr="00540A72">
                  <w:rPr>
                    <w:rFonts w:asciiTheme="majorEastAsia" w:eastAsiaTheme="majorEastAsia" w:hAnsiTheme="majorEastAsia" w:hint="eastAsia"/>
                  </w:rPr>
                  <w:t>☐</w:t>
                </w:r>
              </w:sdtContent>
            </w:sdt>
            <w:r w:rsidRPr="003430B3">
              <w:rPr>
                <w:rFonts w:asciiTheme="majorEastAsia" w:eastAsiaTheme="majorEastAsia" w:hAnsiTheme="majorEastAsia" w:hint="eastAsia"/>
                <w:szCs w:val="20"/>
              </w:rPr>
              <w:t>厚生労働省・</w:t>
            </w:r>
            <w:sdt>
              <w:sdtPr>
                <w:rPr>
                  <w:rFonts w:asciiTheme="majorEastAsia" w:eastAsiaTheme="majorEastAsia" w:hAnsiTheme="majorEastAsia" w:hint="eastAsia"/>
                </w:rPr>
                <w:id w:val="1393318508"/>
                <w14:checkbox>
                  <w14:checked w14:val="0"/>
                  <w14:checkedState w14:val="00FE" w14:font="Wingdings"/>
                  <w14:uncheckedState w14:val="2610" w14:font="ＭＳ ゴシック"/>
                </w14:checkbox>
              </w:sdtPr>
              <w:sdtEndPr/>
              <w:sdtContent>
                <w:r w:rsidRPr="00540A72">
                  <w:rPr>
                    <w:rFonts w:asciiTheme="majorEastAsia" w:eastAsiaTheme="majorEastAsia" w:hAnsiTheme="majorEastAsia" w:hint="eastAsia"/>
                  </w:rPr>
                  <w:t>☐</w:t>
                </w:r>
              </w:sdtContent>
            </w:sdt>
            <w:r w:rsidRPr="003430B3">
              <w:rPr>
                <w:rFonts w:asciiTheme="majorEastAsia" w:eastAsiaTheme="majorEastAsia" w:hAnsiTheme="majorEastAsia" w:hint="eastAsia"/>
                <w:szCs w:val="20"/>
              </w:rPr>
              <w:t xml:space="preserve">その他（　　</w:t>
            </w:r>
            <w:r>
              <w:rPr>
                <w:rFonts w:asciiTheme="majorEastAsia" w:eastAsiaTheme="majorEastAsia" w:hAnsiTheme="majorEastAsia" w:hint="eastAsia"/>
                <w:szCs w:val="20"/>
              </w:rPr>
              <w:t xml:space="preserve">　　　</w:t>
            </w:r>
            <w:r w:rsidRPr="003430B3">
              <w:rPr>
                <w:rFonts w:asciiTheme="majorEastAsia" w:eastAsiaTheme="majorEastAsia" w:hAnsiTheme="majorEastAsia" w:hint="eastAsia"/>
                <w:szCs w:val="20"/>
              </w:rPr>
              <w:t xml:space="preserve">　）　〕</w:t>
            </w:r>
            <w:r w:rsidRPr="003430B3">
              <w:rPr>
                <w:rFonts w:asciiTheme="majorEastAsia" w:eastAsiaTheme="majorEastAsia" w:hAnsiTheme="majorEastAsia" w:hint="eastAsia"/>
                <w:sz w:val="21"/>
              </w:rPr>
              <w:t>法令遵守責任者職名・氏名：</w:t>
            </w:r>
            <w:r w:rsidRPr="003430B3">
              <w:rPr>
                <w:rFonts w:asciiTheme="majorEastAsia" w:eastAsiaTheme="majorEastAsia" w:hAnsiTheme="majorEastAsia" w:hint="eastAsia"/>
                <w:sz w:val="21"/>
                <w:u w:val="single"/>
              </w:rPr>
              <w:t xml:space="preserve">　　　　　　　　　　　　　</w:t>
            </w:r>
          </w:p>
        </w:tc>
        <w:tc>
          <w:tcPr>
            <w:tcW w:w="1275" w:type="dxa"/>
            <w:gridSpan w:val="2"/>
            <w:tcBorders>
              <w:top w:val="single" w:sz="4" w:space="0" w:color="auto"/>
              <w:left w:val="single" w:sz="4" w:space="0" w:color="auto"/>
              <w:bottom w:val="dashSmallGap" w:sz="4" w:space="0" w:color="000000"/>
              <w:right w:val="single" w:sz="4" w:space="0" w:color="auto"/>
            </w:tcBorders>
          </w:tcPr>
          <w:p w14:paraId="6FA77457" w14:textId="77777777" w:rsidR="00F509EB" w:rsidRPr="00540A72" w:rsidRDefault="00707743" w:rsidP="000664C1">
            <w:pPr>
              <w:snapToGrid/>
              <w:jc w:val="left"/>
              <w:rPr>
                <w:rFonts w:asciiTheme="majorEastAsia" w:eastAsiaTheme="majorEastAsia" w:hAnsiTheme="majorEastAsia"/>
              </w:rPr>
            </w:pPr>
            <w:sdt>
              <w:sdtPr>
                <w:rPr>
                  <w:rFonts w:asciiTheme="majorEastAsia" w:eastAsiaTheme="majorEastAsia" w:hAnsiTheme="majorEastAsia" w:hint="eastAsia"/>
                </w:rPr>
                <w:id w:val="1061445544"/>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適</w:t>
            </w:r>
          </w:p>
          <w:p w14:paraId="0627129D" w14:textId="77777777" w:rsidR="00F509EB" w:rsidRDefault="00707743" w:rsidP="000664C1">
            <w:pPr>
              <w:snapToGrid/>
              <w:jc w:val="left"/>
              <w:rPr>
                <w:rFonts w:asciiTheme="majorEastAsia" w:eastAsiaTheme="majorEastAsia" w:hAnsiTheme="majorEastAsia"/>
              </w:rPr>
            </w:pPr>
            <w:sdt>
              <w:sdtPr>
                <w:rPr>
                  <w:rFonts w:asciiTheme="majorEastAsia" w:eastAsiaTheme="majorEastAsia" w:hAnsiTheme="majorEastAsia" w:hint="eastAsia"/>
                </w:rPr>
                <w:id w:val="-74822019"/>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否</w:t>
            </w:r>
          </w:p>
        </w:tc>
      </w:tr>
      <w:tr w:rsidR="00F509EB" w:rsidRPr="00EB778A" w14:paraId="4C52ED15" w14:textId="77777777" w:rsidTr="000664C1">
        <w:trPr>
          <w:gridAfter w:val="1"/>
          <w:wAfter w:w="8" w:type="dxa"/>
          <w:trHeight w:val="1361"/>
        </w:trPr>
        <w:tc>
          <w:tcPr>
            <w:tcW w:w="1447" w:type="dxa"/>
            <w:vMerge/>
          </w:tcPr>
          <w:p w14:paraId="72023116" w14:textId="77777777" w:rsidR="00F509EB" w:rsidRPr="00EB778A" w:rsidRDefault="00F509EB" w:rsidP="000664C1">
            <w:pPr>
              <w:rPr>
                <w:rFonts w:hAnsi="ＭＳ ゴシック"/>
                <w:szCs w:val="20"/>
              </w:rPr>
            </w:pPr>
          </w:p>
        </w:tc>
        <w:tc>
          <w:tcPr>
            <w:tcW w:w="8080" w:type="dxa"/>
            <w:gridSpan w:val="7"/>
            <w:tcBorders>
              <w:top w:val="dashSmallGap" w:sz="4" w:space="0" w:color="000000"/>
              <w:bottom w:val="dashSmallGap" w:sz="4" w:space="0" w:color="000000"/>
              <w:right w:val="single" w:sz="4" w:space="0" w:color="auto"/>
            </w:tcBorders>
          </w:tcPr>
          <w:p w14:paraId="59221F0A" w14:textId="77777777" w:rsidR="00F509EB" w:rsidRPr="0023133B" w:rsidRDefault="00F509EB" w:rsidP="000664C1">
            <w:pPr>
              <w:snapToGrid/>
              <w:spacing w:line="180" w:lineRule="exact"/>
              <w:jc w:val="left"/>
              <w:rPr>
                <w:rFonts w:hAnsi="ＭＳ ゴシック"/>
                <w:sz w:val="16"/>
                <w:szCs w:val="16"/>
              </w:rPr>
            </w:pPr>
            <w:r w:rsidRPr="0023133B">
              <w:rPr>
                <w:rFonts w:hAnsi="ＭＳ ゴシック" w:hint="eastAsia"/>
                <w:sz w:val="16"/>
                <w:szCs w:val="16"/>
              </w:rPr>
              <w:t>①　②～⑥以外の介護サービス事業者　都道府県知事</w:t>
            </w:r>
          </w:p>
          <w:p w14:paraId="0D0D9AD4" w14:textId="77777777" w:rsidR="00F509EB" w:rsidRPr="0023133B" w:rsidRDefault="00F509EB" w:rsidP="000664C1">
            <w:pPr>
              <w:snapToGrid/>
              <w:spacing w:line="180" w:lineRule="exact"/>
              <w:ind w:left="142" w:hangingChars="100" w:hanging="142"/>
              <w:jc w:val="left"/>
              <w:rPr>
                <w:rFonts w:hAnsi="ＭＳ ゴシック"/>
                <w:sz w:val="16"/>
                <w:szCs w:val="16"/>
              </w:rPr>
            </w:pPr>
            <w:r w:rsidRPr="0023133B">
              <w:rPr>
                <w:rFonts w:hAnsi="ＭＳ ゴシック" w:hint="eastAsia"/>
                <w:sz w:val="16"/>
                <w:szCs w:val="16"/>
              </w:rPr>
              <w:t>②　③～⑥以外の介護サービス事業者であって、当該指定に係る事業所又は当該指定若しくは許可に係る施設</w:t>
            </w:r>
            <w:r w:rsidRPr="0023133B">
              <w:rPr>
                <w:rFonts w:hAnsi="ＭＳ ゴシック"/>
                <w:sz w:val="16"/>
                <w:szCs w:val="16"/>
              </w:rPr>
              <w:t>が二以上の都道府県の区域に所在し、かつ、二以下の地方厚生局の管轄区域に所在するもの</w:t>
            </w:r>
            <w:r w:rsidRPr="0023133B">
              <w:rPr>
                <w:rFonts w:hAnsi="ＭＳ ゴシック" w:hint="eastAsia"/>
                <w:sz w:val="16"/>
                <w:szCs w:val="16"/>
              </w:rPr>
              <w:t>【</w:t>
            </w:r>
            <w:r w:rsidRPr="0023133B">
              <w:rPr>
                <w:rFonts w:hAnsi="ＭＳ ゴシック"/>
                <w:sz w:val="16"/>
                <w:szCs w:val="16"/>
              </w:rPr>
              <w:t>事業者の主たる事務所の所在地の都道府県知事】</w:t>
            </w:r>
          </w:p>
          <w:p w14:paraId="5DF96279" w14:textId="77777777" w:rsidR="00F509EB" w:rsidRPr="0023133B" w:rsidRDefault="00F509EB" w:rsidP="000664C1">
            <w:pPr>
              <w:snapToGrid/>
              <w:spacing w:line="180" w:lineRule="exact"/>
              <w:ind w:left="142" w:hangingChars="100" w:hanging="142"/>
              <w:jc w:val="left"/>
              <w:rPr>
                <w:rFonts w:hAnsi="ＭＳ ゴシック"/>
                <w:sz w:val="16"/>
                <w:szCs w:val="16"/>
              </w:rPr>
            </w:pPr>
            <w:r w:rsidRPr="0023133B">
              <w:rPr>
                <w:rFonts w:hAnsi="ＭＳ ゴシック" w:hint="eastAsia"/>
                <w:sz w:val="16"/>
                <w:szCs w:val="16"/>
              </w:rPr>
              <w:t>③　⑤以外の介護サービス事業者であって、当該指定に係る全ての事業所又は当該指定若しくは許可に係る全ての施設</w:t>
            </w:r>
            <w:r w:rsidRPr="0023133B">
              <w:rPr>
                <w:rFonts w:hAnsi="ＭＳ ゴシック"/>
                <w:sz w:val="16"/>
                <w:szCs w:val="16"/>
              </w:rPr>
              <w:t>が一の指定都市の区域に所在するもの</w:t>
            </w:r>
            <w:r w:rsidRPr="0023133B">
              <w:rPr>
                <w:rFonts w:hAnsi="ＭＳ ゴシック" w:hint="eastAsia"/>
                <w:sz w:val="16"/>
                <w:szCs w:val="16"/>
              </w:rPr>
              <w:t>【</w:t>
            </w:r>
            <w:r w:rsidRPr="0023133B">
              <w:rPr>
                <w:rFonts w:hAnsi="ＭＳ ゴシック"/>
                <w:sz w:val="16"/>
                <w:szCs w:val="16"/>
              </w:rPr>
              <w:t>指定都市の長】</w:t>
            </w:r>
          </w:p>
          <w:p w14:paraId="4343A349" w14:textId="77777777" w:rsidR="00F509EB" w:rsidRPr="0023133B" w:rsidRDefault="00F509EB" w:rsidP="000664C1">
            <w:pPr>
              <w:snapToGrid/>
              <w:spacing w:line="180" w:lineRule="exact"/>
              <w:ind w:left="142" w:hangingChars="100" w:hanging="142"/>
              <w:jc w:val="left"/>
              <w:rPr>
                <w:rFonts w:hAnsi="ＭＳ ゴシック"/>
                <w:sz w:val="16"/>
                <w:szCs w:val="16"/>
              </w:rPr>
            </w:pPr>
            <w:r w:rsidRPr="0023133B">
              <w:rPr>
                <w:rFonts w:hAnsi="ＭＳ ゴシック" w:hint="eastAsia"/>
                <w:sz w:val="16"/>
                <w:szCs w:val="16"/>
              </w:rPr>
              <w:t>④　⑤以外の介護サービス事業者であって、当該指定に係る全ての事業所又は当該指定若しくは許可に係る全ての施設</w:t>
            </w:r>
            <w:r w:rsidRPr="0023133B">
              <w:rPr>
                <w:rFonts w:hAnsi="ＭＳ ゴシック"/>
                <w:sz w:val="16"/>
                <w:szCs w:val="16"/>
              </w:rPr>
              <w:t>が一の中核市の区域に所在するもの</w:t>
            </w:r>
            <w:r w:rsidRPr="0023133B">
              <w:rPr>
                <w:rFonts w:hAnsi="ＭＳ ゴシック" w:hint="eastAsia"/>
                <w:sz w:val="16"/>
                <w:szCs w:val="16"/>
              </w:rPr>
              <w:t>【</w:t>
            </w:r>
            <w:r w:rsidRPr="0023133B">
              <w:rPr>
                <w:rFonts w:hAnsi="ＭＳ ゴシック"/>
                <w:sz w:val="16"/>
                <w:szCs w:val="16"/>
              </w:rPr>
              <w:t>中核市の長】</w:t>
            </w:r>
          </w:p>
          <w:p w14:paraId="14DBED81" w14:textId="77777777" w:rsidR="00F509EB" w:rsidRPr="0023133B" w:rsidRDefault="00F509EB" w:rsidP="000664C1">
            <w:pPr>
              <w:snapToGrid/>
              <w:spacing w:line="180" w:lineRule="exact"/>
              <w:ind w:left="142" w:hangingChars="100" w:hanging="142"/>
              <w:jc w:val="left"/>
              <w:rPr>
                <w:rFonts w:hAnsi="ＭＳ ゴシック"/>
                <w:sz w:val="16"/>
                <w:szCs w:val="16"/>
              </w:rPr>
            </w:pPr>
            <w:r w:rsidRPr="0023133B">
              <w:rPr>
                <w:rFonts w:hAnsi="ＭＳ ゴシック" w:hint="eastAsia"/>
                <w:sz w:val="16"/>
                <w:szCs w:val="16"/>
              </w:rPr>
              <w:t>⑤　地域密着型サービス事業又は地域密着型介護予防サービス事業のみを行う介護サービス事業者であって、当該指定に係る全ての事業所</w:t>
            </w:r>
            <w:r w:rsidRPr="0023133B">
              <w:rPr>
                <w:rFonts w:hAnsi="ＭＳ ゴシック"/>
                <w:sz w:val="16"/>
                <w:szCs w:val="16"/>
              </w:rPr>
              <w:t>が一の市町村の区域に所在するもの</w:t>
            </w:r>
            <w:r w:rsidRPr="0023133B">
              <w:rPr>
                <w:rFonts w:hAnsi="ＭＳ ゴシック" w:hint="eastAsia"/>
                <w:sz w:val="16"/>
                <w:szCs w:val="16"/>
              </w:rPr>
              <w:t>【</w:t>
            </w:r>
            <w:r w:rsidRPr="0023133B">
              <w:rPr>
                <w:rFonts w:hAnsi="ＭＳ ゴシック"/>
                <w:sz w:val="16"/>
                <w:szCs w:val="16"/>
              </w:rPr>
              <w:t>市町村長】</w:t>
            </w:r>
          </w:p>
          <w:p w14:paraId="54333A5D" w14:textId="77777777" w:rsidR="00F509EB" w:rsidRPr="003430B3" w:rsidRDefault="00F509EB" w:rsidP="000664C1">
            <w:pPr>
              <w:snapToGrid/>
              <w:spacing w:line="180" w:lineRule="exact"/>
              <w:jc w:val="left"/>
              <w:rPr>
                <w:rFonts w:asciiTheme="majorEastAsia" w:eastAsiaTheme="majorEastAsia" w:hAnsiTheme="majorEastAsia"/>
                <w:sz w:val="16"/>
                <w:szCs w:val="16"/>
              </w:rPr>
            </w:pPr>
            <w:r w:rsidRPr="0023133B">
              <w:rPr>
                <w:rFonts w:hAnsi="ＭＳ ゴシック" w:hint="eastAsia"/>
                <w:sz w:val="16"/>
                <w:szCs w:val="16"/>
              </w:rPr>
              <w:t>⑥　当該指定に係る事業所又は当該指定若しくは許可に係る施設</w:t>
            </w:r>
            <w:r w:rsidRPr="0023133B">
              <w:rPr>
                <w:rFonts w:hAnsi="ＭＳ ゴシック"/>
                <w:sz w:val="16"/>
                <w:szCs w:val="16"/>
              </w:rPr>
              <w:t>が三以上の地方厚生局の管轄区域に所在する介護サービス事業者</w:t>
            </w:r>
            <w:r w:rsidRPr="0023133B">
              <w:rPr>
                <w:rFonts w:hAnsi="ＭＳ ゴシック" w:hint="eastAsia"/>
                <w:sz w:val="16"/>
                <w:szCs w:val="16"/>
              </w:rPr>
              <w:t>【</w:t>
            </w:r>
            <w:r w:rsidRPr="0023133B">
              <w:rPr>
                <w:rFonts w:hAnsi="ＭＳ ゴシック"/>
                <w:sz w:val="16"/>
                <w:szCs w:val="16"/>
              </w:rPr>
              <w:t>厚生労働大臣</w:t>
            </w:r>
            <w:r w:rsidRPr="0023133B">
              <w:rPr>
                <w:rFonts w:hAnsi="ＭＳ ゴシック" w:hint="eastAsia"/>
                <w:sz w:val="16"/>
                <w:szCs w:val="16"/>
              </w:rPr>
              <w:t>】</w:t>
            </w:r>
          </w:p>
        </w:tc>
      </w:tr>
      <w:tr w:rsidR="00F509EB" w:rsidRPr="00EB778A" w14:paraId="14B584F9" w14:textId="77777777" w:rsidTr="000664C1">
        <w:trPr>
          <w:gridAfter w:val="1"/>
          <w:wAfter w:w="8" w:type="dxa"/>
          <w:trHeight w:val="20"/>
        </w:trPr>
        <w:tc>
          <w:tcPr>
            <w:tcW w:w="1447" w:type="dxa"/>
            <w:vMerge/>
          </w:tcPr>
          <w:p w14:paraId="245E1CAA" w14:textId="77777777" w:rsidR="00F509EB" w:rsidRPr="00EB778A" w:rsidRDefault="00F509EB" w:rsidP="000664C1">
            <w:pPr>
              <w:snapToGrid/>
              <w:rPr>
                <w:rFonts w:hAnsi="ＭＳ ゴシック"/>
                <w:szCs w:val="20"/>
              </w:rPr>
            </w:pPr>
          </w:p>
        </w:tc>
        <w:tc>
          <w:tcPr>
            <w:tcW w:w="8080" w:type="dxa"/>
            <w:gridSpan w:val="7"/>
            <w:tcBorders>
              <w:top w:val="dashSmallGap" w:sz="4" w:space="0" w:color="000000"/>
              <w:bottom w:val="nil"/>
              <w:right w:val="single" w:sz="4" w:space="0" w:color="auto"/>
            </w:tcBorders>
          </w:tcPr>
          <w:p w14:paraId="497E7E06" w14:textId="77777777" w:rsidR="00F509EB" w:rsidRPr="00EB778A" w:rsidRDefault="00F509EB" w:rsidP="000664C1">
            <w:pPr>
              <w:snapToGrid/>
              <w:spacing w:line="40" w:lineRule="exact"/>
              <w:ind w:left="182" w:hangingChars="100" w:hanging="182"/>
              <w:jc w:val="left"/>
              <w:rPr>
                <w:rFonts w:hAnsi="ＭＳ ゴシック"/>
                <w:szCs w:val="20"/>
              </w:rPr>
            </w:pPr>
          </w:p>
        </w:tc>
      </w:tr>
      <w:tr w:rsidR="00F509EB" w:rsidRPr="00EB778A" w14:paraId="7F458E75" w14:textId="77777777" w:rsidTr="000664C1">
        <w:trPr>
          <w:trHeight w:val="283"/>
        </w:trPr>
        <w:tc>
          <w:tcPr>
            <w:tcW w:w="1447" w:type="dxa"/>
            <w:vMerge/>
          </w:tcPr>
          <w:p w14:paraId="12BB014D" w14:textId="77777777" w:rsidR="00F509EB" w:rsidRPr="00EB778A" w:rsidRDefault="00F509EB" w:rsidP="000664C1">
            <w:pPr>
              <w:snapToGrid/>
              <w:jc w:val="left"/>
              <w:rPr>
                <w:rFonts w:hAnsi="ＭＳ ゴシック"/>
                <w:szCs w:val="20"/>
              </w:rPr>
            </w:pPr>
          </w:p>
        </w:tc>
        <w:tc>
          <w:tcPr>
            <w:tcW w:w="236" w:type="dxa"/>
            <w:vMerge w:val="restart"/>
            <w:tcBorders>
              <w:top w:val="nil"/>
              <w:right w:val="single" w:sz="4" w:space="0" w:color="auto"/>
            </w:tcBorders>
          </w:tcPr>
          <w:p w14:paraId="2B2DAD55" w14:textId="77777777" w:rsidR="00F509EB" w:rsidRPr="00EB778A" w:rsidRDefault="00F509EB" w:rsidP="000664C1">
            <w:pPr>
              <w:snapToGrid/>
              <w:jc w:val="left"/>
              <w:rPr>
                <w:rFonts w:hAnsi="ＭＳ ゴシック"/>
                <w:snapToGrid w:val="0"/>
                <w:kern w:val="0"/>
                <w:szCs w:val="20"/>
              </w:rPr>
            </w:pPr>
          </w:p>
          <w:p w14:paraId="125F5EDD" w14:textId="77777777" w:rsidR="00F509EB" w:rsidRPr="00EB778A" w:rsidRDefault="00F509EB" w:rsidP="000664C1">
            <w:pPr>
              <w:jc w:val="left"/>
              <w:rPr>
                <w:rFonts w:hAnsi="ＭＳ ゴシック"/>
                <w:snapToGrid w:val="0"/>
                <w:kern w:val="0"/>
                <w:szCs w:val="20"/>
              </w:rPr>
            </w:pPr>
          </w:p>
        </w:tc>
        <w:tc>
          <w:tcPr>
            <w:tcW w:w="1323" w:type="dxa"/>
            <w:tcBorders>
              <w:top w:val="single" w:sz="4" w:space="0" w:color="auto"/>
              <w:left w:val="single" w:sz="4" w:space="0" w:color="auto"/>
              <w:bottom w:val="single" w:sz="4" w:space="0" w:color="auto"/>
              <w:right w:val="single" w:sz="4" w:space="0" w:color="auto"/>
            </w:tcBorders>
            <w:vAlign w:val="center"/>
          </w:tcPr>
          <w:p w14:paraId="6FC6F49C" w14:textId="77777777" w:rsidR="00F509EB" w:rsidRPr="00EB778A" w:rsidRDefault="00F509EB" w:rsidP="000664C1">
            <w:pPr>
              <w:spacing w:line="200" w:lineRule="exact"/>
              <w:ind w:rightChars="-39" w:right="-71"/>
              <w:rPr>
                <w:rFonts w:hAnsi="ＭＳ ゴシック"/>
                <w:snapToGrid w:val="0"/>
                <w:kern w:val="0"/>
                <w:sz w:val="18"/>
                <w:szCs w:val="20"/>
              </w:rPr>
            </w:pPr>
            <w:r w:rsidRPr="00EB778A">
              <w:rPr>
                <w:rFonts w:hAnsi="ＭＳ ゴシック" w:hint="eastAsia"/>
                <w:snapToGrid w:val="0"/>
                <w:kern w:val="0"/>
                <w:sz w:val="18"/>
                <w:szCs w:val="20"/>
              </w:rPr>
              <w:t>事業所等の数</w:t>
            </w:r>
          </w:p>
        </w:tc>
        <w:tc>
          <w:tcPr>
            <w:tcW w:w="2041" w:type="dxa"/>
            <w:tcBorders>
              <w:top w:val="single" w:sz="4" w:space="0" w:color="auto"/>
              <w:left w:val="single" w:sz="4" w:space="0" w:color="auto"/>
              <w:bottom w:val="single" w:sz="4" w:space="0" w:color="auto"/>
              <w:right w:val="single" w:sz="4" w:space="0" w:color="auto"/>
            </w:tcBorders>
            <w:vAlign w:val="center"/>
          </w:tcPr>
          <w:p w14:paraId="3EA30AF2" w14:textId="77777777" w:rsidR="00F509EB" w:rsidRPr="00EB778A" w:rsidRDefault="00F509EB" w:rsidP="000664C1">
            <w:pPr>
              <w:spacing w:line="200" w:lineRule="exact"/>
              <w:rPr>
                <w:rFonts w:hAnsi="ＭＳ ゴシック"/>
                <w:snapToGrid w:val="0"/>
                <w:kern w:val="0"/>
                <w:sz w:val="18"/>
                <w:szCs w:val="20"/>
              </w:rPr>
            </w:pPr>
            <w:r w:rsidRPr="00EB778A">
              <w:rPr>
                <w:rFonts w:hAnsi="ＭＳ ゴシック"/>
                <w:snapToGrid w:val="0"/>
                <w:kern w:val="0"/>
                <w:sz w:val="18"/>
                <w:szCs w:val="20"/>
              </w:rPr>
              <w:t>20</w:t>
            </w:r>
            <w:r w:rsidRPr="00EB778A">
              <w:rPr>
                <w:rFonts w:hAnsi="ＭＳ ゴシック" w:hint="eastAsia"/>
                <w:snapToGrid w:val="0"/>
                <w:kern w:val="0"/>
                <w:sz w:val="18"/>
                <w:szCs w:val="20"/>
              </w:rPr>
              <w:t>未満</w:t>
            </w:r>
          </w:p>
        </w:tc>
        <w:tc>
          <w:tcPr>
            <w:tcW w:w="2041" w:type="dxa"/>
            <w:tcBorders>
              <w:top w:val="single" w:sz="4" w:space="0" w:color="auto"/>
              <w:left w:val="single" w:sz="4" w:space="0" w:color="auto"/>
              <w:bottom w:val="single" w:sz="4" w:space="0" w:color="auto"/>
              <w:right w:val="single" w:sz="4" w:space="0" w:color="auto"/>
            </w:tcBorders>
            <w:vAlign w:val="center"/>
          </w:tcPr>
          <w:p w14:paraId="0FE7AC93" w14:textId="77777777" w:rsidR="00F509EB" w:rsidRPr="00EB778A" w:rsidRDefault="00F509EB" w:rsidP="000664C1">
            <w:pPr>
              <w:spacing w:line="200" w:lineRule="exact"/>
              <w:rPr>
                <w:rFonts w:hAnsi="ＭＳ ゴシック"/>
                <w:snapToGrid w:val="0"/>
                <w:kern w:val="0"/>
                <w:sz w:val="18"/>
                <w:szCs w:val="20"/>
              </w:rPr>
            </w:pPr>
            <w:r w:rsidRPr="00EB778A">
              <w:rPr>
                <w:rFonts w:hAnsi="ＭＳ ゴシック"/>
                <w:snapToGrid w:val="0"/>
                <w:kern w:val="0"/>
                <w:sz w:val="18"/>
                <w:szCs w:val="20"/>
              </w:rPr>
              <w:t>20</w:t>
            </w:r>
            <w:r w:rsidRPr="00EB778A">
              <w:rPr>
                <w:rFonts w:hAnsi="ＭＳ ゴシック" w:hint="eastAsia"/>
                <w:snapToGrid w:val="0"/>
                <w:kern w:val="0"/>
                <w:sz w:val="18"/>
                <w:szCs w:val="20"/>
              </w:rPr>
              <w:t>～99</w:t>
            </w: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45D441E4" w14:textId="77777777" w:rsidR="00F509EB" w:rsidRPr="00EB778A" w:rsidRDefault="00F509EB" w:rsidP="000664C1">
            <w:pPr>
              <w:spacing w:line="200" w:lineRule="exact"/>
              <w:rPr>
                <w:rFonts w:hAnsi="ＭＳ ゴシック"/>
                <w:sz w:val="18"/>
                <w:szCs w:val="20"/>
              </w:rPr>
            </w:pPr>
            <w:r w:rsidRPr="00EB778A">
              <w:rPr>
                <w:rFonts w:hAnsi="ＭＳ ゴシック"/>
                <w:snapToGrid w:val="0"/>
                <w:kern w:val="0"/>
                <w:sz w:val="18"/>
                <w:szCs w:val="20"/>
              </w:rPr>
              <w:t>100</w:t>
            </w:r>
            <w:r w:rsidRPr="00EB778A">
              <w:rPr>
                <w:rFonts w:hAnsi="ＭＳ ゴシック" w:hint="eastAsia"/>
                <w:snapToGrid w:val="0"/>
                <w:kern w:val="0"/>
                <w:sz w:val="18"/>
                <w:szCs w:val="20"/>
              </w:rPr>
              <w:t>以上</w:t>
            </w:r>
          </w:p>
        </w:tc>
        <w:tc>
          <w:tcPr>
            <w:tcW w:w="236" w:type="dxa"/>
            <w:gridSpan w:val="2"/>
            <w:vMerge w:val="restart"/>
            <w:tcBorders>
              <w:top w:val="nil"/>
              <w:left w:val="single" w:sz="4" w:space="0" w:color="auto"/>
              <w:bottom w:val="nil"/>
              <w:right w:val="single" w:sz="4" w:space="0" w:color="auto"/>
            </w:tcBorders>
          </w:tcPr>
          <w:p w14:paraId="7AF0B465" w14:textId="77777777" w:rsidR="00F509EB" w:rsidRPr="00EB778A" w:rsidRDefault="00F509EB" w:rsidP="000664C1">
            <w:pPr>
              <w:snapToGrid/>
              <w:jc w:val="left"/>
              <w:rPr>
                <w:rFonts w:hAnsi="ＭＳ ゴシック"/>
                <w:szCs w:val="20"/>
              </w:rPr>
            </w:pPr>
          </w:p>
        </w:tc>
      </w:tr>
      <w:tr w:rsidR="00F509EB" w:rsidRPr="00EB778A" w14:paraId="00878370" w14:textId="77777777" w:rsidTr="000664C1">
        <w:trPr>
          <w:trHeight w:val="283"/>
        </w:trPr>
        <w:tc>
          <w:tcPr>
            <w:tcW w:w="1447" w:type="dxa"/>
            <w:vMerge/>
          </w:tcPr>
          <w:p w14:paraId="2A7723CE" w14:textId="77777777" w:rsidR="00F509EB" w:rsidRPr="00EB778A" w:rsidRDefault="00F509EB" w:rsidP="000664C1">
            <w:pPr>
              <w:snapToGrid/>
              <w:jc w:val="left"/>
              <w:rPr>
                <w:rFonts w:hAnsi="ＭＳ ゴシック"/>
                <w:szCs w:val="20"/>
              </w:rPr>
            </w:pPr>
          </w:p>
        </w:tc>
        <w:tc>
          <w:tcPr>
            <w:tcW w:w="236" w:type="dxa"/>
            <w:vMerge/>
            <w:tcBorders>
              <w:right w:val="single" w:sz="4" w:space="0" w:color="auto"/>
            </w:tcBorders>
          </w:tcPr>
          <w:p w14:paraId="37A54EB5" w14:textId="77777777" w:rsidR="00F509EB" w:rsidRPr="00EB778A" w:rsidRDefault="00F509EB" w:rsidP="000664C1">
            <w:pPr>
              <w:snapToGrid/>
              <w:jc w:val="left"/>
              <w:rPr>
                <w:rFonts w:hAnsi="ＭＳ ゴシック"/>
                <w:snapToGrid w:val="0"/>
                <w:kern w:val="0"/>
                <w:szCs w:val="20"/>
              </w:rPr>
            </w:pPr>
          </w:p>
        </w:tc>
        <w:tc>
          <w:tcPr>
            <w:tcW w:w="1323" w:type="dxa"/>
            <w:vMerge w:val="restart"/>
            <w:tcBorders>
              <w:top w:val="single" w:sz="4" w:space="0" w:color="auto"/>
              <w:left w:val="single" w:sz="4" w:space="0" w:color="auto"/>
              <w:right w:val="single" w:sz="4" w:space="0" w:color="auto"/>
            </w:tcBorders>
            <w:vAlign w:val="center"/>
          </w:tcPr>
          <w:p w14:paraId="5BC94A6C" w14:textId="77777777" w:rsidR="00F509EB" w:rsidRPr="00EB778A" w:rsidRDefault="00F509EB" w:rsidP="000664C1">
            <w:pPr>
              <w:spacing w:line="200" w:lineRule="exact"/>
              <w:rPr>
                <w:rFonts w:hAnsi="ＭＳ ゴシック"/>
                <w:snapToGrid w:val="0"/>
                <w:kern w:val="0"/>
                <w:sz w:val="18"/>
                <w:szCs w:val="20"/>
              </w:rPr>
            </w:pPr>
            <w:r w:rsidRPr="00EB778A">
              <w:rPr>
                <w:rFonts w:hAnsi="ＭＳ ゴシック" w:hint="eastAsia"/>
                <w:snapToGrid w:val="0"/>
                <w:kern w:val="0"/>
                <w:sz w:val="18"/>
                <w:szCs w:val="20"/>
              </w:rPr>
              <w:t>業務管理</w:t>
            </w:r>
          </w:p>
          <w:p w14:paraId="5438F4D0" w14:textId="77777777" w:rsidR="00F509EB" w:rsidRPr="00EB778A" w:rsidRDefault="00F509EB" w:rsidP="000664C1">
            <w:pPr>
              <w:spacing w:line="200" w:lineRule="exact"/>
              <w:rPr>
                <w:rFonts w:hAnsi="ＭＳ ゴシック"/>
                <w:snapToGrid w:val="0"/>
                <w:kern w:val="0"/>
                <w:sz w:val="18"/>
                <w:szCs w:val="20"/>
              </w:rPr>
            </w:pPr>
            <w:r w:rsidRPr="00EB778A">
              <w:rPr>
                <w:rFonts w:hAnsi="ＭＳ ゴシック" w:hint="eastAsia"/>
                <w:snapToGrid w:val="0"/>
                <w:kern w:val="0"/>
                <w:sz w:val="18"/>
                <w:szCs w:val="20"/>
              </w:rPr>
              <w:t>体制の内容</w:t>
            </w:r>
          </w:p>
        </w:tc>
        <w:tc>
          <w:tcPr>
            <w:tcW w:w="2041" w:type="dxa"/>
            <w:tcBorders>
              <w:top w:val="single" w:sz="4" w:space="0" w:color="auto"/>
              <w:left w:val="single" w:sz="4" w:space="0" w:color="auto"/>
              <w:bottom w:val="single" w:sz="4" w:space="0" w:color="auto"/>
              <w:right w:val="single" w:sz="4" w:space="0" w:color="auto"/>
            </w:tcBorders>
            <w:vAlign w:val="center"/>
          </w:tcPr>
          <w:p w14:paraId="2814B8C3" w14:textId="77777777" w:rsidR="00F509EB" w:rsidRPr="00EB778A" w:rsidRDefault="00F509EB" w:rsidP="000664C1">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法令遵守責任者の選任</w:t>
            </w:r>
          </w:p>
        </w:tc>
        <w:tc>
          <w:tcPr>
            <w:tcW w:w="2041" w:type="dxa"/>
            <w:tcBorders>
              <w:top w:val="single" w:sz="4" w:space="0" w:color="auto"/>
              <w:left w:val="single" w:sz="4" w:space="0" w:color="auto"/>
              <w:bottom w:val="single" w:sz="4" w:space="0" w:color="auto"/>
              <w:right w:val="single" w:sz="4" w:space="0" w:color="auto"/>
            </w:tcBorders>
            <w:vAlign w:val="center"/>
          </w:tcPr>
          <w:p w14:paraId="3E00EB94" w14:textId="77777777" w:rsidR="00F509EB" w:rsidRPr="00EB778A" w:rsidRDefault="00F509EB" w:rsidP="000664C1">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法令遵守責任者の選任</w:t>
            </w: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445A6555" w14:textId="77777777" w:rsidR="00F509EB" w:rsidRPr="00EB778A" w:rsidRDefault="00F509EB" w:rsidP="000664C1">
            <w:pPr>
              <w:spacing w:line="200" w:lineRule="exact"/>
              <w:jc w:val="left"/>
              <w:rPr>
                <w:rFonts w:hAnsi="ＭＳ ゴシック"/>
                <w:sz w:val="18"/>
                <w:szCs w:val="20"/>
              </w:rPr>
            </w:pPr>
            <w:r w:rsidRPr="00EB778A">
              <w:rPr>
                <w:rFonts w:hAnsi="ＭＳ ゴシック" w:hint="eastAsia"/>
                <w:snapToGrid w:val="0"/>
                <w:kern w:val="0"/>
                <w:sz w:val="18"/>
                <w:szCs w:val="20"/>
              </w:rPr>
              <w:t>法令遵守責任者の選任</w:t>
            </w:r>
          </w:p>
        </w:tc>
        <w:tc>
          <w:tcPr>
            <w:tcW w:w="236" w:type="dxa"/>
            <w:gridSpan w:val="2"/>
            <w:vMerge/>
            <w:tcBorders>
              <w:top w:val="nil"/>
              <w:left w:val="single" w:sz="4" w:space="0" w:color="auto"/>
              <w:bottom w:val="nil"/>
              <w:right w:val="single" w:sz="4" w:space="0" w:color="auto"/>
            </w:tcBorders>
          </w:tcPr>
          <w:p w14:paraId="5AEE3C2D" w14:textId="77777777" w:rsidR="00F509EB" w:rsidRPr="00EB778A" w:rsidRDefault="00F509EB" w:rsidP="000664C1">
            <w:pPr>
              <w:snapToGrid/>
              <w:jc w:val="left"/>
              <w:rPr>
                <w:rFonts w:hAnsi="ＭＳ ゴシック"/>
                <w:szCs w:val="20"/>
              </w:rPr>
            </w:pPr>
          </w:p>
        </w:tc>
      </w:tr>
      <w:tr w:rsidR="00F509EB" w:rsidRPr="00EB778A" w14:paraId="18D99525" w14:textId="77777777" w:rsidTr="000664C1">
        <w:trPr>
          <w:trHeight w:val="283"/>
        </w:trPr>
        <w:tc>
          <w:tcPr>
            <w:tcW w:w="1447" w:type="dxa"/>
            <w:vMerge/>
          </w:tcPr>
          <w:p w14:paraId="69CA012E" w14:textId="77777777" w:rsidR="00F509EB" w:rsidRPr="00EB778A" w:rsidRDefault="00F509EB" w:rsidP="000664C1">
            <w:pPr>
              <w:snapToGrid/>
              <w:jc w:val="left"/>
              <w:rPr>
                <w:rFonts w:hAnsi="ＭＳ ゴシック"/>
                <w:szCs w:val="20"/>
              </w:rPr>
            </w:pPr>
          </w:p>
        </w:tc>
        <w:tc>
          <w:tcPr>
            <w:tcW w:w="236" w:type="dxa"/>
            <w:vMerge/>
            <w:tcBorders>
              <w:right w:val="single" w:sz="4" w:space="0" w:color="auto"/>
            </w:tcBorders>
          </w:tcPr>
          <w:p w14:paraId="059C22F9" w14:textId="77777777" w:rsidR="00F509EB" w:rsidRPr="00EB778A" w:rsidRDefault="00F509EB" w:rsidP="000664C1">
            <w:pPr>
              <w:snapToGrid/>
              <w:jc w:val="left"/>
              <w:rPr>
                <w:rFonts w:hAnsi="ＭＳ ゴシック"/>
                <w:snapToGrid w:val="0"/>
                <w:kern w:val="0"/>
                <w:szCs w:val="20"/>
              </w:rPr>
            </w:pPr>
          </w:p>
        </w:tc>
        <w:tc>
          <w:tcPr>
            <w:tcW w:w="1323" w:type="dxa"/>
            <w:vMerge/>
            <w:tcBorders>
              <w:left w:val="single" w:sz="4" w:space="0" w:color="auto"/>
              <w:right w:val="single" w:sz="4" w:space="0" w:color="auto"/>
            </w:tcBorders>
            <w:vAlign w:val="center"/>
          </w:tcPr>
          <w:p w14:paraId="51F6608E" w14:textId="77777777" w:rsidR="00F509EB" w:rsidRPr="00EB778A" w:rsidRDefault="00F509EB" w:rsidP="000664C1">
            <w:pPr>
              <w:spacing w:line="200" w:lineRule="exac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808080"/>
            <w:vAlign w:val="center"/>
          </w:tcPr>
          <w:p w14:paraId="73E306F8" w14:textId="77777777" w:rsidR="00F509EB" w:rsidRPr="00EB778A" w:rsidRDefault="00F509EB" w:rsidP="000664C1">
            <w:pPr>
              <w:spacing w:line="200" w:lineRule="exact"/>
              <w:jc w:val="lef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678F3AB3" w14:textId="77777777" w:rsidR="00F509EB" w:rsidRPr="00EB778A" w:rsidRDefault="00F509EB" w:rsidP="000664C1">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法令遵守規程の整備</w:t>
            </w: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7CCBC05D" w14:textId="77777777" w:rsidR="00F509EB" w:rsidRPr="00EB778A" w:rsidRDefault="00F509EB" w:rsidP="000664C1">
            <w:pPr>
              <w:spacing w:line="200" w:lineRule="exact"/>
              <w:jc w:val="left"/>
              <w:rPr>
                <w:rFonts w:hAnsi="ＭＳ ゴシック"/>
                <w:sz w:val="18"/>
                <w:szCs w:val="20"/>
              </w:rPr>
            </w:pPr>
            <w:r w:rsidRPr="00EB778A">
              <w:rPr>
                <w:rFonts w:hAnsi="ＭＳ ゴシック" w:hint="eastAsia"/>
                <w:snapToGrid w:val="0"/>
                <w:kern w:val="0"/>
                <w:sz w:val="18"/>
                <w:szCs w:val="20"/>
              </w:rPr>
              <w:t>法令遵守規程の整備</w:t>
            </w:r>
          </w:p>
        </w:tc>
        <w:tc>
          <w:tcPr>
            <w:tcW w:w="236" w:type="dxa"/>
            <w:gridSpan w:val="2"/>
            <w:vMerge/>
            <w:tcBorders>
              <w:top w:val="nil"/>
              <w:left w:val="single" w:sz="4" w:space="0" w:color="auto"/>
              <w:bottom w:val="nil"/>
              <w:right w:val="single" w:sz="4" w:space="0" w:color="auto"/>
            </w:tcBorders>
          </w:tcPr>
          <w:p w14:paraId="2F9F99BC" w14:textId="77777777" w:rsidR="00F509EB" w:rsidRPr="00EB778A" w:rsidRDefault="00F509EB" w:rsidP="000664C1">
            <w:pPr>
              <w:snapToGrid/>
              <w:jc w:val="left"/>
              <w:rPr>
                <w:rFonts w:hAnsi="ＭＳ ゴシック"/>
                <w:szCs w:val="20"/>
              </w:rPr>
            </w:pPr>
          </w:p>
        </w:tc>
      </w:tr>
      <w:tr w:rsidR="00F509EB" w:rsidRPr="00EB778A" w14:paraId="07F527E4" w14:textId="77777777" w:rsidTr="000664C1">
        <w:trPr>
          <w:trHeight w:val="283"/>
        </w:trPr>
        <w:tc>
          <w:tcPr>
            <w:tcW w:w="1447" w:type="dxa"/>
            <w:vMerge/>
          </w:tcPr>
          <w:p w14:paraId="6E3B69BB" w14:textId="77777777" w:rsidR="00F509EB" w:rsidRPr="00EB778A" w:rsidRDefault="00F509EB" w:rsidP="000664C1">
            <w:pPr>
              <w:snapToGrid/>
              <w:jc w:val="left"/>
              <w:rPr>
                <w:rFonts w:hAnsi="ＭＳ ゴシック"/>
                <w:szCs w:val="20"/>
              </w:rPr>
            </w:pPr>
          </w:p>
        </w:tc>
        <w:tc>
          <w:tcPr>
            <w:tcW w:w="236" w:type="dxa"/>
            <w:vMerge/>
            <w:tcBorders>
              <w:right w:val="single" w:sz="4" w:space="0" w:color="auto"/>
            </w:tcBorders>
          </w:tcPr>
          <w:p w14:paraId="78541B19" w14:textId="77777777" w:rsidR="00F509EB" w:rsidRPr="00EB778A" w:rsidRDefault="00F509EB" w:rsidP="000664C1">
            <w:pPr>
              <w:snapToGrid/>
              <w:jc w:val="left"/>
              <w:rPr>
                <w:rFonts w:hAnsi="ＭＳ ゴシック"/>
                <w:snapToGrid w:val="0"/>
                <w:kern w:val="0"/>
                <w:szCs w:val="20"/>
              </w:rPr>
            </w:pPr>
          </w:p>
        </w:tc>
        <w:tc>
          <w:tcPr>
            <w:tcW w:w="1323" w:type="dxa"/>
            <w:vMerge/>
            <w:tcBorders>
              <w:left w:val="single" w:sz="4" w:space="0" w:color="auto"/>
              <w:bottom w:val="single" w:sz="4" w:space="0" w:color="auto"/>
              <w:right w:val="single" w:sz="4" w:space="0" w:color="auto"/>
            </w:tcBorders>
            <w:vAlign w:val="center"/>
          </w:tcPr>
          <w:p w14:paraId="4DA08B23" w14:textId="77777777" w:rsidR="00F509EB" w:rsidRPr="00EB778A" w:rsidRDefault="00F509EB" w:rsidP="000664C1">
            <w:pPr>
              <w:spacing w:line="200" w:lineRule="exac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808080"/>
            <w:vAlign w:val="center"/>
          </w:tcPr>
          <w:p w14:paraId="23069DB3" w14:textId="77777777" w:rsidR="00F509EB" w:rsidRPr="00EB778A" w:rsidRDefault="00F509EB" w:rsidP="000664C1">
            <w:pPr>
              <w:spacing w:line="200" w:lineRule="exact"/>
              <w:jc w:val="lef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808080"/>
            <w:vAlign w:val="center"/>
          </w:tcPr>
          <w:p w14:paraId="4FDCA9A7" w14:textId="77777777" w:rsidR="00F509EB" w:rsidRPr="00EB778A" w:rsidRDefault="00F509EB" w:rsidP="000664C1">
            <w:pPr>
              <w:spacing w:line="200" w:lineRule="exact"/>
              <w:jc w:val="left"/>
              <w:rPr>
                <w:rFonts w:hAnsi="ＭＳ ゴシック"/>
                <w:snapToGrid w:val="0"/>
                <w:kern w:val="0"/>
                <w:sz w:val="18"/>
                <w:szCs w:val="20"/>
              </w:rPr>
            </w:pP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5F654C66" w14:textId="77777777" w:rsidR="00F509EB" w:rsidRPr="00EB778A" w:rsidRDefault="00F509EB" w:rsidP="000664C1">
            <w:pPr>
              <w:spacing w:line="200" w:lineRule="exact"/>
              <w:jc w:val="left"/>
              <w:rPr>
                <w:rFonts w:hAnsi="ＭＳ ゴシック"/>
                <w:sz w:val="18"/>
                <w:szCs w:val="20"/>
              </w:rPr>
            </w:pPr>
            <w:r w:rsidRPr="00EB778A">
              <w:rPr>
                <w:rFonts w:hAnsi="ＭＳ ゴシック" w:hint="eastAsia"/>
                <w:snapToGrid w:val="0"/>
                <w:kern w:val="0"/>
                <w:sz w:val="18"/>
                <w:szCs w:val="20"/>
              </w:rPr>
              <w:t>業務執行状況の監査方法</w:t>
            </w:r>
          </w:p>
        </w:tc>
        <w:tc>
          <w:tcPr>
            <w:tcW w:w="236" w:type="dxa"/>
            <w:gridSpan w:val="2"/>
            <w:vMerge/>
            <w:tcBorders>
              <w:top w:val="nil"/>
              <w:left w:val="single" w:sz="4" w:space="0" w:color="auto"/>
              <w:bottom w:val="nil"/>
              <w:right w:val="single" w:sz="4" w:space="0" w:color="auto"/>
            </w:tcBorders>
          </w:tcPr>
          <w:p w14:paraId="4C30D200" w14:textId="77777777" w:rsidR="00F509EB" w:rsidRPr="00EB778A" w:rsidRDefault="00F509EB" w:rsidP="000664C1">
            <w:pPr>
              <w:snapToGrid/>
              <w:jc w:val="left"/>
              <w:rPr>
                <w:rFonts w:hAnsi="ＭＳ ゴシック"/>
                <w:szCs w:val="20"/>
              </w:rPr>
            </w:pPr>
          </w:p>
        </w:tc>
      </w:tr>
      <w:tr w:rsidR="00F509EB" w:rsidRPr="00EB778A" w14:paraId="67CE0F97" w14:textId="77777777" w:rsidTr="000664C1">
        <w:trPr>
          <w:trHeight w:val="283"/>
        </w:trPr>
        <w:tc>
          <w:tcPr>
            <w:tcW w:w="1447" w:type="dxa"/>
            <w:vMerge/>
          </w:tcPr>
          <w:p w14:paraId="6307F9CB" w14:textId="77777777" w:rsidR="00F509EB" w:rsidRPr="00EB778A" w:rsidRDefault="00F509EB" w:rsidP="000664C1">
            <w:pPr>
              <w:snapToGrid/>
              <w:jc w:val="left"/>
              <w:rPr>
                <w:rFonts w:hAnsi="ＭＳ ゴシック"/>
                <w:szCs w:val="20"/>
              </w:rPr>
            </w:pPr>
          </w:p>
        </w:tc>
        <w:tc>
          <w:tcPr>
            <w:tcW w:w="236" w:type="dxa"/>
            <w:vMerge/>
            <w:tcBorders>
              <w:right w:val="single" w:sz="4" w:space="0" w:color="auto"/>
            </w:tcBorders>
            <w:vAlign w:val="center"/>
          </w:tcPr>
          <w:p w14:paraId="4406C1C7" w14:textId="77777777" w:rsidR="00F509EB" w:rsidRPr="00EB778A" w:rsidRDefault="00F509EB" w:rsidP="000664C1">
            <w:pPr>
              <w:snapToGrid/>
              <w:jc w:val="left"/>
              <w:rPr>
                <w:rFonts w:hAnsi="ＭＳ ゴシック"/>
                <w:snapToGrid w:val="0"/>
                <w:kern w:val="0"/>
                <w:szCs w:val="20"/>
              </w:rPr>
            </w:pPr>
          </w:p>
        </w:tc>
        <w:tc>
          <w:tcPr>
            <w:tcW w:w="1323" w:type="dxa"/>
            <w:vMerge w:val="restart"/>
            <w:tcBorders>
              <w:top w:val="single" w:sz="4" w:space="0" w:color="auto"/>
              <w:left w:val="single" w:sz="4" w:space="0" w:color="auto"/>
              <w:right w:val="single" w:sz="4" w:space="0" w:color="auto"/>
            </w:tcBorders>
            <w:vAlign w:val="center"/>
          </w:tcPr>
          <w:p w14:paraId="5244D1BF" w14:textId="77777777" w:rsidR="00F509EB" w:rsidRPr="00EB778A" w:rsidRDefault="00F509EB" w:rsidP="000664C1">
            <w:pPr>
              <w:spacing w:line="200" w:lineRule="exact"/>
              <w:rPr>
                <w:rFonts w:hAnsi="ＭＳ ゴシック"/>
                <w:snapToGrid w:val="0"/>
                <w:kern w:val="0"/>
                <w:sz w:val="18"/>
                <w:szCs w:val="20"/>
              </w:rPr>
            </w:pPr>
            <w:r w:rsidRPr="00EB778A">
              <w:rPr>
                <w:rFonts w:hAnsi="ＭＳ ゴシック" w:hint="eastAsia"/>
                <w:snapToGrid w:val="0"/>
                <w:kern w:val="0"/>
                <w:sz w:val="18"/>
                <w:szCs w:val="20"/>
              </w:rPr>
              <w:t>届出事項</w:t>
            </w:r>
          </w:p>
        </w:tc>
        <w:tc>
          <w:tcPr>
            <w:tcW w:w="2041" w:type="dxa"/>
            <w:tcBorders>
              <w:top w:val="single" w:sz="4" w:space="0" w:color="auto"/>
              <w:left w:val="single" w:sz="4" w:space="0" w:color="auto"/>
              <w:bottom w:val="single" w:sz="4" w:space="0" w:color="auto"/>
              <w:right w:val="single" w:sz="4" w:space="0" w:color="auto"/>
            </w:tcBorders>
            <w:vAlign w:val="center"/>
          </w:tcPr>
          <w:p w14:paraId="352F8027" w14:textId="77777777" w:rsidR="00F509EB" w:rsidRPr="00EB778A" w:rsidRDefault="00F509EB" w:rsidP="000664C1">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法令遵守責任者の氏名</w:t>
            </w:r>
          </w:p>
        </w:tc>
        <w:tc>
          <w:tcPr>
            <w:tcW w:w="2041" w:type="dxa"/>
            <w:tcBorders>
              <w:top w:val="single" w:sz="4" w:space="0" w:color="auto"/>
              <w:left w:val="single" w:sz="4" w:space="0" w:color="auto"/>
              <w:bottom w:val="single" w:sz="4" w:space="0" w:color="auto"/>
              <w:right w:val="single" w:sz="4" w:space="0" w:color="auto"/>
            </w:tcBorders>
            <w:vAlign w:val="center"/>
          </w:tcPr>
          <w:p w14:paraId="7A5423FE" w14:textId="77777777" w:rsidR="00F509EB" w:rsidRPr="00EB778A" w:rsidRDefault="00F509EB" w:rsidP="000664C1">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法令遵守責任者の氏名</w:t>
            </w: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08F5C096" w14:textId="77777777" w:rsidR="00F509EB" w:rsidRPr="00EB778A" w:rsidRDefault="00F509EB" w:rsidP="000664C1">
            <w:pPr>
              <w:spacing w:line="200" w:lineRule="exact"/>
              <w:jc w:val="left"/>
              <w:rPr>
                <w:rFonts w:hAnsi="ＭＳ ゴシック"/>
                <w:sz w:val="18"/>
                <w:szCs w:val="20"/>
              </w:rPr>
            </w:pPr>
            <w:r w:rsidRPr="00EB778A">
              <w:rPr>
                <w:rFonts w:hAnsi="ＭＳ ゴシック" w:hint="eastAsia"/>
                <w:snapToGrid w:val="0"/>
                <w:kern w:val="0"/>
                <w:sz w:val="18"/>
                <w:szCs w:val="20"/>
              </w:rPr>
              <w:t>法令遵守責任者の氏名</w:t>
            </w:r>
          </w:p>
        </w:tc>
        <w:tc>
          <w:tcPr>
            <w:tcW w:w="236" w:type="dxa"/>
            <w:gridSpan w:val="2"/>
            <w:vMerge/>
            <w:tcBorders>
              <w:top w:val="nil"/>
              <w:left w:val="single" w:sz="4" w:space="0" w:color="auto"/>
              <w:bottom w:val="nil"/>
              <w:right w:val="single" w:sz="4" w:space="0" w:color="auto"/>
            </w:tcBorders>
          </w:tcPr>
          <w:p w14:paraId="56E9F0F7" w14:textId="77777777" w:rsidR="00F509EB" w:rsidRPr="00EB778A" w:rsidRDefault="00F509EB" w:rsidP="000664C1">
            <w:pPr>
              <w:snapToGrid/>
              <w:jc w:val="left"/>
              <w:rPr>
                <w:rFonts w:hAnsi="ＭＳ ゴシック"/>
                <w:szCs w:val="20"/>
              </w:rPr>
            </w:pPr>
          </w:p>
        </w:tc>
      </w:tr>
      <w:tr w:rsidR="00F509EB" w:rsidRPr="00EB778A" w14:paraId="09A2B9CA" w14:textId="77777777" w:rsidTr="000664C1">
        <w:trPr>
          <w:trHeight w:val="283"/>
        </w:trPr>
        <w:tc>
          <w:tcPr>
            <w:tcW w:w="1447" w:type="dxa"/>
            <w:vMerge/>
          </w:tcPr>
          <w:p w14:paraId="67390838" w14:textId="77777777" w:rsidR="00F509EB" w:rsidRPr="00EB778A" w:rsidRDefault="00F509EB" w:rsidP="000664C1">
            <w:pPr>
              <w:snapToGrid/>
              <w:jc w:val="left"/>
              <w:rPr>
                <w:rFonts w:hAnsi="ＭＳ ゴシック"/>
                <w:szCs w:val="20"/>
              </w:rPr>
            </w:pPr>
          </w:p>
        </w:tc>
        <w:tc>
          <w:tcPr>
            <w:tcW w:w="236" w:type="dxa"/>
            <w:vMerge/>
            <w:tcBorders>
              <w:right w:val="single" w:sz="4" w:space="0" w:color="auto"/>
            </w:tcBorders>
            <w:vAlign w:val="center"/>
          </w:tcPr>
          <w:p w14:paraId="11FD298F" w14:textId="77777777" w:rsidR="00F509EB" w:rsidRPr="00EB778A" w:rsidRDefault="00F509EB" w:rsidP="000664C1">
            <w:pPr>
              <w:snapToGrid/>
              <w:jc w:val="left"/>
              <w:rPr>
                <w:rFonts w:hAnsi="ＭＳ ゴシック"/>
                <w:snapToGrid w:val="0"/>
                <w:kern w:val="0"/>
                <w:szCs w:val="20"/>
              </w:rPr>
            </w:pPr>
          </w:p>
        </w:tc>
        <w:tc>
          <w:tcPr>
            <w:tcW w:w="1323" w:type="dxa"/>
            <w:vMerge/>
            <w:tcBorders>
              <w:left w:val="single" w:sz="4" w:space="0" w:color="auto"/>
              <w:right w:val="single" w:sz="4" w:space="0" w:color="auto"/>
            </w:tcBorders>
            <w:vAlign w:val="center"/>
          </w:tcPr>
          <w:p w14:paraId="383004ED" w14:textId="77777777" w:rsidR="00F509EB" w:rsidRPr="00EB778A" w:rsidRDefault="00F509EB" w:rsidP="000664C1">
            <w:pPr>
              <w:spacing w:line="200" w:lineRule="exact"/>
              <w:jc w:val="lef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808080"/>
            <w:vAlign w:val="center"/>
          </w:tcPr>
          <w:p w14:paraId="2539D7DC" w14:textId="77777777" w:rsidR="00F509EB" w:rsidRPr="00EB778A" w:rsidRDefault="00F509EB" w:rsidP="000664C1">
            <w:pPr>
              <w:spacing w:line="200" w:lineRule="exact"/>
              <w:jc w:val="lef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vAlign w:val="center"/>
          </w:tcPr>
          <w:p w14:paraId="371ACBA5" w14:textId="77777777" w:rsidR="00F509EB" w:rsidRPr="00EB778A" w:rsidRDefault="00F509EB" w:rsidP="000664C1">
            <w:pPr>
              <w:spacing w:line="200" w:lineRule="exact"/>
              <w:jc w:val="left"/>
              <w:rPr>
                <w:rFonts w:hAnsi="ＭＳ ゴシック"/>
                <w:snapToGrid w:val="0"/>
                <w:kern w:val="0"/>
                <w:sz w:val="18"/>
                <w:szCs w:val="20"/>
              </w:rPr>
            </w:pPr>
            <w:r w:rsidRPr="00EB778A">
              <w:rPr>
                <w:rFonts w:hAnsi="ＭＳ ゴシック" w:hint="eastAsia"/>
                <w:snapToGrid w:val="0"/>
                <w:kern w:val="0"/>
                <w:sz w:val="18"/>
                <w:szCs w:val="20"/>
              </w:rPr>
              <w:t>法令遵守規程の概要</w:t>
            </w: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1A033FAD" w14:textId="77777777" w:rsidR="00F509EB" w:rsidRPr="00EB778A" w:rsidRDefault="00F509EB" w:rsidP="000664C1">
            <w:pPr>
              <w:spacing w:line="200" w:lineRule="exact"/>
              <w:jc w:val="left"/>
              <w:rPr>
                <w:rFonts w:hAnsi="ＭＳ ゴシック"/>
                <w:sz w:val="18"/>
                <w:szCs w:val="20"/>
              </w:rPr>
            </w:pPr>
            <w:r w:rsidRPr="00EB778A">
              <w:rPr>
                <w:rFonts w:hAnsi="ＭＳ ゴシック" w:hint="eastAsia"/>
                <w:snapToGrid w:val="0"/>
                <w:kern w:val="0"/>
                <w:sz w:val="18"/>
                <w:szCs w:val="20"/>
              </w:rPr>
              <w:t>法令遵守規程の概要</w:t>
            </w:r>
          </w:p>
        </w:tc>
        <w:tc>
          <w:tcPr>
            <w:tcW w:w="236" w:type="dxa"/>
            <w:gridSpan w:val="2"/>
            <w:vMerge/>
            <w:tcBorders>
              <w:top w:val="nil"/>
              <w:left w:val="single" w:sz="4" w:space="0" w:color="auto"/>
              <w:bottom w:val="nil"/>
              <w:right w:val="single" w:sz="4" w:space="0" w:color="auto"/>
            </w:tcBorders>
          </w:tcPr>
          <w:p w14:paraId="09AE954F" w14:textId="77777777" w:rsidR="00F509EB" w:rsidRPr="00EB778A" w:rsidRDefault="00F509EB" w:rsidP="000664C1">
            <w:pPr>
              <w:snapToGrid/>
              <w:jc w:val="left"/>
              <w:rPr>
                <w:rFonts w:hAnsi="ＭＳ ゴシック"/>
                <w:szCs w:val="20"/>
              </w:rPr>
            </w:pPr>
          </w:p>
        </w:tc>
      </w:tr>
      <w:tr w:rsidR="00F509EB" w:rsidRPr="00EB778A" w14:paraId="422E6E4D" w14:textId="77777777" w:rsidTr="000664C1">
        <w:trPr>
          <w:trHeight w:val="283"/>
        </w:trPr>
        <w:tc>
          <w:tcPr>
            <w:tcW w:w="1447" w:type="dxa"/>
            <w:vMerge/>
          </w:tcPr>
          <w:p w14:paraId="42BE35CD" w14:textId="77777777" w:rsidR="00F509EB" w:rsidRPr="00EB778A" w:rsidRDefault="00F509EB" w:rsidP="000664C1">
            <w:pPr>
              <w:snapToGrid/>
              <w:jc w:val="left"/>
              <w:rPr>
                <w:rFonts w:hAnsi="ＭＳ ゴシック"/>
                <w:szCs w:val="20"/>
              </w:rPr>
            </w:pPr>
          </w:p>
        </w:tc>
        <w:tc>
          <w:tcPr>
            <w:tcW w:w="236" w:type="dxa"/>
            <w:vMerge/>
            <w:tcBorders>
              <w:bottom w:val="nil"/>
              <w:right w:val="single" w:sz="4" w:space="0" w:color="auto"/>
            </w:tcBorders>
            <w:vAlign w:val="center"/>
          </w:tcPr>
          <w:p w14:paraId="1622D4E3" w14:textId="77777777" w:rsidR="00F509EB" w:rsidRPr="00EB778A" w:rsidRDefault="00F509EB" w:rsidP="000664C1">
            <w:pPr>
              <w:snapToGrid/>
              <w:jc w:val="left"/>
              <w:rPr>
                <w:rFonts w:hAnsi="ＭＳ ゴシック"/>
                <w:snapToGrid w:val="0"/>
                <w:kern w:val="0"/>
                <w:szCs w:val="20"/>
              </w:rPr>
            </w:pPr>
          </w:p>
        </w:tc>
        <w:tc>
          <w:tcPr>
            <w:tcW w:w="1323" w:type="dxa"/>
            <w:vMerge/>
            <w:tcBorders>
              <w:left w:val="single" w:sz="4" w:space="0" w:color="auto"/>
              <w:bottom w:val="single" w:sz="4" w:space="0" w:color="auto"/>
              <w:right w:val="single" w:sz="4" w:space="0" w:color="auto"/>
            </w:tcBorders>
            <w:vAlign w:val="center"/>
          </w:tcPr>
          <w:p w14:paraId="514DD305" w14:textId="77777777" w:rsidR="00F509EB" w:rsidRPr="00EB778A" w:rsidRDefault="00F509EB" w:rsidP="000664C1">
            <w:pPr>
              <w:spacing w:line="200" w:lineRule="exact"/>
              <w:jc w:val="lef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808080"/>
            <w:vAlign w:val="center"/>
          </w:tcPr>
          <w:p w14:paraId="31A53664" w14:textId="77777777" w:rsidR="00F509EB" w:rsidRPr="00EB778A" w:rsidRDefault="00F509EB" w:rsidP="000664C1">
            <w:pPr>
              <w:spacing w:line="200" w:lineRule="exact"/>
              <w:jc w:val="left"/>
              <w:rPr>
                <w:rFonts w:hAnsi="ＭＳ ゴシック"/>
                <w:snapToGrid w:val="0"/>
                <w:kern w:val="0"/>
                <w:sz w:val="18"/>
                <w:szCs w:val="20"/>
              </w:rPr>
            </w:pPr>
          </w:p>
        </w:tc>
        <w:tc>
          <w:tcPr>
            <w:tcW w:w="2041" w:type="dxa"/>
            <w:tcBorders>
              <w:top w:val="single" w:sz="4" w:space="0" w:color="auto"/>
              <w:left w:val="single" w:sz="4" w:space="0" w:color="auto"/>
              <w:bottom w:val="single" w:sz="4" w:space="0" w:color="auto"/>
              <w:right w:val="single" w:sz="4" w:space="0" w:color="auto"/>
            </w:tcBorders>
            <w:shd w:val="clear" w:color="auto" w:fill="808080"/>
            <w:vAlign w:val="center"/>
          </w:tcPr>
          <w:p w14:paraId="2A24706C" w14:textId="77777777" w:rsidR="00F509EB" w:rsidRPr="00EB778A" w:rsidRDefault="00F509EB" w:rsidP="000664C1">
            <w:pPr>
              <w:spacing w:line="200" w:lineRule="exact"/>
              <w:jc w:val="left"/>
              <w:rPr>
                <w:rFonts w:hAnsi="ＭＳ ゴシック"/>
                <w:snapToGrid w:val="0"/>
                <w:kern w:val="0"/>
                <w:sz w:val="18"/>
                <w:szCs w:val="20"/>
              </w:rPr>
            </w:pP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52F9ADC2" w14:textId="77777777" w:rsidR="00F509EB" w:rsidRPr="00EB778A" w:rsidRDefault="00F509EB" w:rsidP="000664C1">
            <w:pPr>
              <w:spacing w:line="200" w:lineRule="exact"/>
              <w:jc w:val="left"/>
              <w:rPr>
                <w:rFonts w:hAnsi="ＭＳ ゴシック"/>
                <w:sz w:val="18"/>
                <w:szCs w:val="20"/>
              </w:rPr>
            </w:pPr>
            <w:r w:rsidRPr="00EB778A">
              <w:rPr>
                <w:rFonts w:hAnsi="ＭＳ ゴシック" w:hint="eastAsia"/>
                <w:snapToGrid w:val="0"/>
                <w:kern w:val="0"/>
                <w:sz w:val="18"/>
                <w:szCs w:val="20"/>
              </w:rPr>
              <w:t>業務執行状況の監査方法</w:t>
            </w:r>
          </w:p>
        </w:tc>
        <w:tc>
          <w:tcPr>
            <w:tcW w:w="236" w:type="dxa"/>
            <w:gridSpan w:val="2"/>
            <w:tcBorders>
              <w:top w:val="nil"/>
              <w:left w:val="single" w:sz="4" w:space="0" w:color="auto"/>
              <w:bottom w:val="nil"/>
              <w:right w:val="single" w:sz="4" w:space="0" w:color="auto"/>
            </w:tcBorders>
          </w:tcPr>
          <w:p w14:paraId="4F8BD31A" w14:textId="77777777" w:rsidR="00F509EB" w:rsidRPr="00EB778A" w:rsidRDefault="00F509EB" w:rsidP="000664C1">
            <w:pPr>
              <w:spacing w:line="200" w:lineRule="exact"/>
              <w:jc w:val="left"/>
              <w:rPr>
                <w:rFonts w:hAnsi="ＭＳ ゴシック"/>
                <w:snapToGrid w:val="0"/>
                <w:kern w:val="0"/>
                <w:sz w:val="18"/>
                <w:szCs w:val="20"/>
              </w:rPr>
            </w:pPr>
          </w:p>
        </w:tc>
      </w:tr>
      <w:tr w:rsidR="00F509EB" w:rsidRPr="00EB778A" w14:paraId="05526686" w14:textId="77777777" w:rsidTr="000664C1">
        <w:trPr>
          <w:gridAfter w:val="1"/>
          <w:wAfter w:w="8" w:type="dxa"/>
          <w:trHeight w:val="3685"/>
        </w:trPr>
        <w:tc>
          <w:tcPr>
            <w:tcW w:w="1447" w:type="dxa"/>
            <w:vMerge/>
          </w:tcPr>
          <w:p w14:paraId="0A4A625B" w14:textId="77777777" w:rsidR="00F509EB" w:rsidRPr="00EB778A" w:rsidRDefault="00F509EB" w:rsidP="000664C1">
            <w:pPr>
              <w:snapToGrid/>
              <w:jc w:val="left"/>
              <w:rPr>
                <w:rFonts w:hAnsi="ＭＳ ゴシック"/>
                <w:szCs w:val="20"/>
              </w:rPr>
            </w:pPr>
          </w:p>
        </w:tc>
        <w:tc>
          <w:tcPr>
            <w:tcW w:w="8080" w:type="dxa"/>
            <w:gridSpan w:val="7"/>
            <w:tcBorders>
              <w:top w:val="nil"/>
              <w:bottom w:val="single" w:sz="4" w:space="0" w:color="auto"/>
              <w:right w:val="single" w:sz="4" w:space="0" w:color="auto"/>
            </w:tcBorders>
            <w:vAlign w:val="center"/>
          </w:tcPr>
          <w:p w14:paraId="62AC037D" w14:textId="77777777" w:rsidR="00F509EB" w:rsidRPr="00EB778A" w:rsidRDefault="00F509EB" w:rsidP="000664C1">
            <w:pPr>
              <w:snapToGrid/>
              <w:ind w:left="2000" w:hangingChars="1100" w:hanging="2000"/>
              <w:jc w:val="left"/>
              <w:rPr>
                <w:rFonts w:hAnsi="ＭＳ ゴシック"/>
                <w:szCs w:val="20"/>
              </w:rPr>
            </w:pPr>
            <w:r w:rsidRPr="00EB778A">
              <w:rPr>
                <w:rFonts w:hAnsi="ＭＳ ゴシック" w:hint="eastAsia"/>
                <w:noProof/>
                <w:szCs w:val="20"/>
              </w:rPr>
              <mc:AlternateContent>
                <mc:Choice Requires="wps">
                  <w:drawing>
                    <wp:anchor distT="0" distB="0" distL="114300" distR="114300" simplePos="0" relativeHeight="251661312" behindDoc="0" locked="0" layoutInCell="1" allowOverlap="1" wp14:anchorId="6C7CEA70" wp14:editId="0F3ABA41">
                      <wp:simplePos x="0" y="0"/>
                      <wp:positionH relativeFrom="column">
                        <wp:posOffset>81280</wp:posOffset>
                      </wp:positionH>
                      <wp:positionV relativeFrom="paragraph">
                        <wp:posOffset>-24130</wp:posOffset>
                      </wp:positionV>
                      <wp:extent cx="4924425" cy="2200275"/>
                      <wp:effectExtent l="0" t="0" r="28575" b="28575"/>
                      <wp:wrapNone/>
                      <wp:docPr id="4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2200275"/>
                              </a:xfrm>
                              <a:prstGeom prst="rect">
                                <a:avLst/>
                              </a:prstGeom>
                              <a:solidFill>
                                <a:srgbClr val="FFFFFF"/>
                              </a:solidFill>
                              <a:ln w="6350">
                                <a:solidFill>
                                  <a:srgbClr val="000000"/>
                                </a:solidFill>
                                <a:prstDash val="sysDot"/>
                                <a:miter lim="800000"/>
                                <a:headEnd/>
                                <a:tailEnd/>
                              </a:ln>
                            </wps:spPr>
                            <wps:txbx>
                              <w:txbxContent>
                                <w:p w14:paraId="3A166658" w14:textId="77777777" w:rsidR="00F509EB" w:rsidRPr="004434F8" w:rsidRDefault="00F509EB" w:rsidP="00F509EB">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r>
                                    <w:rPr>
                                      <w:rFonts w:ascii="ＭＳ 明朝" w:eastAsia="ＭＳ 明朝" w:hAnsi="ＭＳ 明朝" w:hint="eastAsia"/>
                                      <w:sz w:val="18"/>
                                      <w:szCs w:val="18"/>
                                    </w:rPr>
                                    <w:t>の選任</w:t>
                                  </w:r>
                                </w:p>
                                <w:p w14:paraId="0860FFC2" w14:textId="77777777" w:rsidR="00F509EB" w:rsidRDefault="00F509EB" w:rsidP="00F509EB">
                                  <w:pPr>
                                    <w:spacing w:line="200" w:lineRule="exact"/>
                                    <w:ind w:leftChars="250" w:left="455" w:rightChars="83" w:right="151" w:firstLineChars="100" w:firstLine="162"/>
                                    <w:jc w:val="left"/>
                                    <w:rPr>
                                      <w:rFonts w:ascii="ＭＳ 明朝" w:eastAsia="ＭＳ 明朝" w:hAnsi="ＭＳ 明朝"/>
                                      <w:sz w:val="18"/>
                                      <w:szCs w:val="18"/>
                                    </w:rPr>
                                  </w:pPr>
                                  <w:r>
                                    <w:rPr>
                                      <w:rFonts w:ascii="ＭＳ 明朝" w:eastAsia="ＭＳ 明朝" w:hAnsi="ＭＳ 明朝" w:hint="eastAsia"/>
                                      <w:sz w:val="18"/>
                                      <w:szCs w:val="18"/>
                                    </w:rPr>
                                    <w:t>資格を求めるものではないが、少なくとも法及び法に基づく命令の内容に精通した</w:t>
                                  </w:r>
                                  <w:r w:rsidRPr="004434F8">
                                    <w:rPr>
                                      <w:rFonts w:ascii="ＭＳ 明朝" w:eastAsia="ＭＳ 明朝" w:hAnsi="ＭＳ 明朝" w:hint="eastAsia"/>
                                      <w:sz w:val="18"/>
                                      <w:szCs w:val="18"/>
                                    </w:rPr>
                                    <w:t>法務担当の責任者</w:t>
                                  </w:r>
                                  <w:r>
                                    <w:rPr>
                                      <w:rFonts w:ascii="ＭＳ 明朝" w:eastAsia="ＭＳ 明朝" w:hAnsi="ＭＳ 明朝" w:hint="eastAsia"/>
                                      <w:sz w:val="18"/>
                                      <w:szCs w:val="18"/>
                                    </w:rPr>
                                    <w:t>を選任する。法務部門を設置していない事業者の場合には事業者内部の法令遵守を確保することができる者を選任する。なお代表取締役が法令遵守責任者となることを妨げない。</w:t>
                                  </w:r>
                                </w:p>
                                <w:p w14:paraId="0C407B63" w14:textId="77777777" w:rsidR="00F509EB" w:rsidRPr="004434F8" w:rsidRDefault="00F509EB" w:rsidP="00F509EB">
                                  <w:pPr>
                                    <w:spacing w:line="60" w:lineRule="exact"/>
                                    <w:ind w:leftChars="250" w:left="455" w:rightChars="83" w:right="151" w:firstLineChars="100" w:firstLine="162"/>
                                    <w:jc w:val="left"/>
                                    <w:rPr>
                                      <w:rFonts w:ascii="ＭＳ 明朝" w:eastAsia="ＭＳ 明朝" w:hAnsi="ＭＳ 明朝"/>
                                      <w:sz w:val="18"/>
                                      <w:szCs w:val="18"/>
                                    </w:rPr>
                                  </w:pPr>
                                </w:p>
                                <w:p w14:paraId="20CA4A80" w14:textId="77777777" w:rsidR="00F509EB" w:rsidRPr="004434F8" w:rsidRDefault="00F509EB" w:rsidP="00F509EB">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0B98D98F" w14:textId="77777777" w:rsidR="00F509EB" w:rsidRDefault="00F509EB" w:rsidP="00F509EB">
                                  <w:pPr>
                                    <w:spacing w:line="200" w:lineRule="exact"/>
                                    <w:ind w:leftChars="250" w:left="455" w:rightChars="50" w:right="91" w:firstLineChars="100" w:firstLine="162"/>
                                    <w:jc w:val="left"/>
                                    <w:rPr>
                                      <w:rFonts w:ascii="ＭＳ 明朝" w:eastAsia="ＭＳ 明朝" w:hAnsi="ＭＳ 明朝"/>
                                      <w:sz w:val="18"/>
                                      <w:szCs w:val="18"/>
                                    </w:rPr>
                                  </w:pPr>
                                  <w:r w:rsidRPr="004434F8">
                                    <w:rPr>
                                      <w:rFonts w:ascii="ＭＳ 明朝" w:eastAsia="ＭＳ 明朝" w:hAnsi="ＭＳ 明朝" w:hint="eastAsia"/>
                                      <w:sz w:val="18"/>
                                      <w:szCs w:val="18"/>
                                    </w:rPr>
                                    <w:t>法令遵守のための組織、体制、具体的な活動内容（注意事項や標準的な業務プロセス等を記載したマニュアル）</w:t>
                                  </w:r>
                                </w:p>
                                <w:p w14:paraId="01DEFA40" w14:textId="77777777" w:rsidR="00F509EB" w:rsidRPr="004434F8" w:rsidRDefault="00F509EB" w:rsidP="00F509EB">
                                  <w:pPr>
                                    <w:spacing w:line="200" w:lineRule="exact"/>
                                    <w:ind w:leftChars="250" w:left="455" w:rightChars="50" w:right="91" w:firstLineChars="100" w:firstLine="162"/>
                                    <w:jc w:val="left"/>
                                    <w:rPr>
                                      <w:rFonts w:ascii="ＭＳ 明朝" w:eastAsia="ＭＳ 明朝" w:hAnsi="ＭＳ 明朝"/>
                                      <w:sz w:val="18"/>
                                      <w:szCs w:val="18"/>
                                    </w:rPr>
                                  </w:pPr>
                                  <w:r>
                                    <w:rPr>
                                      <w:rFonts w:ascii="ＭＳ 明朝" w:eastAsia="ＭＳ 明朝" w:hAnsi="ＭＳ 明朝" w:hint="eastAsia"/>
                                      <w:sz w:val="18"/>
                                      <w:szCs w:val="18"/>
                                    </w:rPr>
                                    <w:t>規定には事業者の従業者に少なくとも法及び法に基づく命令の遵守を確保するための内容を盛り込む。必ずしもチェックリストに類するものを作成する必要はなく、例えば、日常の業務運営にあたり、法及び法に基づく命令の遵守を確保するための注意事項や標準的な業務プロセス等を記載したものなど、事業者の実態に即したものでよい。</w:t>
                                  </w:r>
                                </w:p>
                                <w:p w14:paraId="62331EAC" w14:textId="77777777" w:rsidR="00F509EB" w:rsidRDefault="00F509EB" w:rsidP="00F509EB">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5E2C99E1" w14:textId="77777777" w:rsidR="00F509EB" w:rsidRPr="004434F8" w:rsidRDefault="00F509EB" w:rsidP="00F509EB">
                                  <w:pPr>
                                    <w:spacing w:line="60" w:lineRule="exact"/>
                                    <w:ind w:leftChars="50" w:left="738" w:rightChars="50" w:right="91" w:hangingChars="400" w:hanging="647"/>
                                    <w:jc w:val="left"/>
                                    <w:rPr>
                                      <w:rFonts w:ascii="ＭＳ 明朝" w:eastAsia="ＭＳ 明朝" w:hAnsi="ＭＳ 明朝"/>
                                      <w:sz w:val="18"/>
                                      <w:szCs w:val="18"/>
                                    </w:rPr>
                                  </w:pPr>
                                </w:p>
                                <w:p w14:paraId="70184512" w14:textId="77777777" w:rsidR="00F509EB" w:rsidRPr="004434F8" w:rsidRDefault="00F509EB" w:rsidP="00F509EB">
                                  <w:pPr>
                                    <w:spacing w:line="200" w:lineRule="exact"/>
                                    <w:ind w:leftChars="150" w:left="435"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6E1EB8CD" w14:textId="77777777" w:rsidR="00F509EB" w:rsidRPr="004434F8" w:rsidRDefault="00F509EB" w:rsidP="00F509EB">
                                  <w:pPr>
                                    <w:spacing w:line="200" w:lineRule="exact"/>
                                    <w:ind w:leftChars="150" w:left="435"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EA70" id="Text Box 864" o:spid="_x0000_s1028" type="#_x0000_t202" style="position:absolute;left:0;text-align:left;margin-left:6.4pt;margin-top:-1.9pt;width:387.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" strokeweight=".5pt">
                      <v:stroke dashstyle="1 1"/>
                      <v:textbox inset="5.85pt,.7pt,5.85pt,.7pt">
                        <w:txbxContent>
                          <w:p w14:paraId="3A166658" w14:textId="77777777" w:rsidR="00F509EB" w:rsidRPr="004434F8" w:rsidRDefault="00F509EB" w:rsidP="00F509EB">
                            <w:pPr>
                              <w:spacing w:beforeLines="20" w:before="57" w:line="200" w:lineRule="exact"/>
                              <w:ind w:leftChars="50" w:left="1871" w:rightChars="50" w:right="91" w:hangingChars="1100" w:hanging="1780"/>
                              <w:jc w:val="left"/>
                              <w:rPr>
                                <w:rFonts w:ascii="ＭＳ 明朝" w:eastAsia="ＭＳ 明朝" w:hAnsi="ＭＳ 明朝"/>
                                <w:sz w:val="18"/>
                                <w:szCs w:val="18"/>
                              </w:rPr>
                            </w:pPr>
                            <w:r w:rsidRPr="004434F8">
                              <w:rPr>
                                <w:rFonts w:ascii="ＭＳ 明朝" w:eastAsia="ＭＳ 明朝" w:hAnsi="ＭＳ 明朝" w:hint="eastAsia"/>
                                <w:sz w:val="18"/>
                                <w:szCs w:val="18"/>
                              </w:rPr>
                              <w:t>１　法令遵守責任者（法令遵守のための体制の責任者）</w:t>
                            </w:r>
                            <w:r>
                              <w:rPr>
                                <w:rFonts w:ascii="ＭＳ 明朝" w:eastAsia="ＭＳ 明朝" w:hAnsi="ＭＳ 明朝" w:hint="eastAsia"/>
                                <w:sz w:val="18"/>
                                <w:szCs w:val="18"/>
                              </w:rPr>
                              <w:t>の選任</w:t>
                            </w:r>
                          </w:p>
                          <w:p w14:paraId="0860FFC2" w14:textId="77777777" w:rsidR="00F509EB" w:rsidRDefault="00F509EB" w:rsidP="00F509EB">
                            <w:pPr>
                              <w:spacing w:line="200" w:lineRule="exact"/>
                              <w:ind w:leftChars="250" w:left="455" w:rightChars="83" w:right="151" w:firstLineChars="100" w:firstLine="162"/>
                              <w:jc w:val="left"/>
                              <w:rPr>
                                <w:rFonts w:ascii="ＭＳ 明朝" w:eastAsia="ＭＳ 明朝" w:hAnsi="ＭＳ 明朝"/>
                                <w:sz w:val="18"/>
                                <w:szCs w:val="18"/>
                              </w:rPr>
                            </w:pPr>
                            <w:r>
                              <w:rPr>
                                <w:rFonts w:ascii="ＭＳ 明朝" w:eastAsia="ＭＳ 明朝" w:hAnsi="ＭＳ 明朝" w:hint="eastAsia"/>
                                <w:sz w:val="18"/>
                                <w:szCs w:val="18"/>
                              </w:rPr>
                              <w:t>資格を求めるものではないが、少なくとも法及び法に基づく命令の内容に精通した</w:t>
                            </w:r>
                            <w:r w:rsidRPr="004434F8">
                              <w:rPr>
                                <w:rFonts w:ascii="ＭＳ 明朝" w:eastAsia="ＭＳ 明朝" w:hAnsi="ＭＳ 明朝" w:hint="eastAsia"/>
                                <w:sz w:val="18"/>
                                <w:szCs w:val="18"/>
                              </w:rPr>
                              <w:t>法務担当の責任者</w:t>
                            </w:r>
                            <w:r>
                              <w:rPr>
                                <w:rFonts w:ascii="ＭＳ 明朝" w:eastAsia="ＭＳ 明朝" w:hAnsi="ＭＳ 明朝" w:hint="eastAsia"/>
                                <w:sz w:val="18"/>
                                <w:szCs w:val="18"/>
                              </w:rPr>
                              <w:t>を選任する。法務部門を設置していない事業者の場合には事業者内部の法令遵守を確保することができる者を選任する。なお代表取締役が法令遵守責任者となることを妨げない。</w:t>
                            </w:r>
                          </w:p>
                          <w:p w14:paraId="0C407B63" w14:textId="77777777" w:rsidR="00F509EB" w:rsidRPr="004434F8" w:rsidRDefault="00F509EB" w:rsidP="00F509EB">
                            <w:pPr>
                              <w:spacing w:line="60" w:lineRule="exact"/>
                              <w:ind w:leftChars="250" w:left="455" w:rightChars="83" w:right="151" w:firstLineChars="100" w:firstLine="162"/>
                              <w:jc w:val="left"/>
                              <w:rPr>
                                <w:rFonts w:ascii="ＭＳ 明朝" w:eastAsia="ＭＳ 明朝" w:hAnsi="ＭＳ 明朝"/>
                                <w:sz w:val="18"/>
                                <w:szCs w:val="18"/>
                              </w:rPr>
                            </w:pPr>
                          </w:p>
                          <w:p w14:paraId="20CA4A80" w14:textId="77777777" w:rsidR="00F509EB" w:rsidRPr="004434F8" w:rsidRDefault="00F509EB" w:rsidP="00F509EB">
                            <w:pPr>
                              <w:spacing w:line="200" w:lineRule="exact"/>
                              <w:ind w:leftChars="50" w:left="2033" w:rightChars="50" w:right="91" w:hangingChars="1200" w:hanging="1942"/>
                              <w:jc w:val="left"/>
                              <w:rPr>
                                <w:rFonts w:ascii="ＭＳ 明朝" w:eastAsia="ＭＳ 明朝" w:hAnsi="ＭＳ 明朝"/>
                                <w:sz w:val="18"/>
                                <w:szCs w:val="18"/>
                              </w:rPr>
                            </w:pPr>
                            <w:r w:rsidRPr="004434F8">
                              <w:rPr>
                                <w:rFonts w:ascii="ＭＳ 明朝" w:eastAsia="ＭＳ 明朝" w:hAnsi="ＭＳ 明朝" w:hint="eastAsia"/>
                                <w:sz w:val="18"/>
                                <w:szCs w:val="18"/>
                              </w:rPr>
                              <w:t>２　法令遵守規程</w:t>
                            </w:r>
                          </w:p>
                          <w:p w14:paraId="0B98D98F" w14:textId="77777777" w:rsidR="00F509EB" w:rsidRDefault="00F509EB" w:rsidP="00F509EB">
                            <w:pPr>
                              <w:spacing w:line="200" w:lineRule="exact"/>
                              <w:ind w:leftChars="250" w:left="455" w:rightChars="50" w:right="91" w:firstLineChars="100" w:firstLine="162"/>
                              <w:jc w:val="left"/>
                              <w:rPr>
                                <w:rFonts w:ascii="ＭＳ 明朝" w:eastAsia="ＭＳ 明朝" w:hAnsi="ＭＳ 明朝"/>
                                <w:sz w:val="18"/>
                                <w:szCs w:val="18"/>
                              </w:rPr>
                            </w:pPr>
                            <w:r w:rsidRPr="004434F8">
                              <w:rPr>
                                <w:rFonts w:ascii="ＭＳ 明朝" w:eastAsia="ＭＳ 明朝" w:hAnsi="ＭＳ 明朝" w:hint="eastAsia"/>
                                <w:sz w:val="18"/>
                                <w:szCs w:val="18"/>
                              </w:rPr>
                              <w:t>法令遵守のための組織、体制、具体的な活動内容（注意事項や標準的な業務プロセス等を記載したマニュアル）</w:t>
                            </w:r>
                          </w:p>
                          <w:p w14:paraId="01DEFA40" w14:textId="77777777" w:rsidR="00F509EB" w:rsidRPr="004434F8" w:rsidRDefault="00F509EB" w:rsidP="00F509EB">
                            <w:pPr>
                              <w:spacing w:line="200" w:lineRule="exact"/>
                              <w:ind w:leftChars="250" w:left="455" w:rightChars="50" w:right="91" w:firstLineChars="100" w:firstLine="162"/>
                              <w:jc w:val="left"/>
                              <w:rPr>
                                <w:rFonts w:ascii="ＭＳ 明朝" w:eastAsia="ＭＳ 明朝" w:hAnsi="ＭＳ 明朝"/>
                                <w:sz w:val="18"/>
                                <w:szCs w:val="18"/>
                              </w:rPr>
                            </w:pPr>
                            <w:r>
                              <w:rPr>
                                <w:rFonts w:ascii="ＭＳ 明朝" w:eastAsia="ＭＳ 明朝" w:hAnsi="ＭＳ 明朝" w:hint="eastAsia"/>
                                <w:sz w:val="18"/>
                                <w:szCs w:val="18"/>
                              </w:rPr>
                              <w:t>規定には事業者の従業者に少なくとも法及び法に基づく命令の遵守を確保するための内容を盛り込む。必ずしもチェックリストに類するものを作成する必要はなく、例えば、日常の業務運営にあたり、法及び法に基づく命令の遵守を確保するための注意事項や標準的な業務プロセス等を記載したものなど、事業者の実態に即したものでよい。</w:t>
                            </w:r>
                          </w:p>
                          <w:p w14:paraId="62331EAC" w14:textId="77777777" w:rsidR="00F509EB" w:rsidRDefault="00F509EB" w:rsidP="00F509EB">
                            <w:pPr>
                              <w:spacing w:line="200" w:lineRule="exact"/>
                              <w:ind w:leftChars="50" w:left="738" w:rightChars="50" w:right="91" w:hangingChars="400" w:hanging="647"/>
                              <w:jc w:val="left"/>
                              <w:rPr>
                                <w:rFonts w:ascii="ＭＳ 明朝" w:eastAsia="ＭＳ 明朝" w:hAnsi="ＭＳ 明朝"/>
                                <w:sz w:val="18"/>
                                <w:szCs w:val="18"/>
                              </w:rPr>
                            </w:pPr>
                            <w:r w:rsidRPr="004434F8">
                              <w:rPr>
                                <w:rFonts w:ascii="ＭＳ 明朝" w:eastAsia="ＭＳ 明朝" w:hAnsi="ＭＳ 明朝" w:hint="eastAsia"/>
                                <w:sz w:val="18"/>
                                <w:szCs w:val="18"/>
                              </w:rPr>
                              <w:t>３　業務執行状況の監査方法</w:t>
                            </w:r>
                          </w:p>
                          <w:p w14:paraId="5E2C99E1" w14:textId="77777777" w:rsidR="00F509EB" w:rsidRPr="004434F8" w:rsidRDefault="00F509EB" w:rsidP="00F509EB">
                            <w:pPr>
                              <w:spacing w:line="60" w:lineRule="exact"/>
                              <w:ind w:leftChars="50" w:left="738" w:rightChars="50" w:right="91" w:hangingChars="400" w:hanging="647"/>
                              <w:jc w:val="left"/>
                              <w:rPr>
                                <w:rFonts w:ascii="ＭＳ 明朝" w:eastAsia="ＭＳ 明朝" w:hAnsi="ＭＳ 明朝"/>
                                <w:sz w:val="18"/>
                                <w:szCs w:val="18"/>
                              </w:rPr>
                            </w:pPr>
                          </w:p>
                          <w:p w14:paraId="70184512" w14:textId="77777777" w:rsidR="00F509EB" w:rsidRPr="004434F8" w:rsidRDefault="00F509EB" w:rsidP="00F509EB">
                            <w:pPr>
                              <w:spacing w:line="200" w:lineRule="exact"/>
                              <w:ind w:leftChars="150" w:left="435"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監査は内部監査・外部監査のいずれでもよく、監事・監査役等が法令に基づく法令遵守に係る監査を行っている場合は、それを当該監査とすることができます。</w:t>
                            </w:r>
                          </w:p>
                          <w:p w14:paraId="6E1EB8CD" w14:textId="77777777" w:rsidR="00F509EB" w:rsidRPr="004434F8" w:rsidRDefault="00F509EB" w:rsidP="00F509EB">
                            <w:pPr>
                              <w:spacing w:line="200" w:lineRule="exact"/>
                              <w:ind w:leftChars="150" w:left="435" w:rightChars="50" w:right="91" w:hangingChars="100" w:hanging="162"/>
                              <w:jc w:val="left"/>
                              <w:rPr>
                                <w:rFonts w:ascii="ＭＳ 明朝" w:eastAsia="ＭＳ 明朝" w:hAnsi="ＭＳ 明朝"/>
                                <w:sz w:val="18"/>
                                <w:szCs w:val="18"/>
                              </w:rPr>
                            </w:pPr>
                            <w:r w:rsidRPr="004434F8">
                              <w:rPr>
                                <w:rFonts w:ascii="ＭＳ 明朝" w:eastAsia="ＭＳ 明朝" w:hAnsi="ＭＳ 明朝" w:hint="eastAsia"/>
                                <w:sz w:val="18"/>
                                <w:szCs w:val="18"/>
                              </w:rPr>
                              <w:t>・　監査は年１回行うことが望ましく、実施しない年には事業所の点検結果の報告を求めるなどに努めてください。</w:t>
                            </w:r>
                          </w:p>
                        </w:txbxContent>
                      </v:textbox>
                    </v:shape>
                  </w:pict>
                </mc:Fallback>
              </mc:AlternateContent>
            </w:r>
          </w:p>
          <w:p w14:paraId="7C0EC8B8" w14:textId="77777777" w:rsidR="00F509EB" w:rsidRPr="00EB778A" w:rsidRDefault="00F509EB" w:rsidP="000664C1">
            <w:pPr>
              <w:widowControl/>
              <w:snapToGrid/>
              <w:jc w:val="left"/>
              <w:rPr>
                <w:rFonts w:hAnsi="ＭＳ ゴシック"/>
                <w:snapToGrid w:val="0"/>
                <w:kern w:val="0"/>
                <w:szCs w:val="20"/>
              </w:rPr>
            </w:pPr>
          </w:p>
          <w:p w14:paraId="5E3733C7" w14:textId="77777777" w:rsidR="00F509EB" w:rsidRPr="00EB778A" w:rsidRDefault="00F509EB" w:rsidP="000664C1">
            <w:pPr>
              <w:widowControl/>
              <w:snapToGrid/>
              <w:jc w:val="left"/>
              <w:rPr>
                <w:rFonts w:hAnsi="ＭＳ ゴシック"/>
                <w:snapToGrid w:val="0"/>
                <w:kern w:val="0"/>
                <w:szCs w:val="20"/>
              </w:rPr>
            </w:pPr>
          </w:p>
          <w:p w14:paraId="06CA39BB" w14:textId="77777777" w:rsidR="00F509EB" w:rsidRPr="00EB778A" w:rsidRDefault="00F509EB" w:rsidP="000664C1">
            <w:pPr>
              <w:widowControl/>
              <w:snapToGrid/>
              <w:jc w:val="left"/>
              <w:rPr>
                <w:rFonts w:hAnsi="ＭＳ ゴシック"/>
                <w:snapToGrid w:val="0"/>
                <w:kern w:val="0"/>
                <w:szCs w:val="20"/>
              </w:rPr>
            </w:pPr>
          </w:p>
          <w:p w14:paraId="171565A5" w14:textId="77777777" w:rsidR="00F509EB" w:rsidRPr="00EB778A" w:rsidRDefault="00F509EB" w:rsidP="000664C1">
            <w:pPr>
              <w:widowControl/>
              <w:snapToGrid/>
              <w:jc w:val="left"/>
              <w:rPr>
                <w:rFonts w:hAnsi="ＭＳ ゴシック"/>
                <w:snapToGrid w:val="0"/>
                <w:kern w:val="0"/>
                <w:szCs w:val="20"/>
              </w:rPr>
            </w:pPr>
          </w:p>
          <w:p w14:paraId="2AE932F3" w14:textId="77777777" w:rsidR="00F509EB" w:rsidRPr="00EB778A" w:rsidRDefault="00F509EB" w:rsidP="000664C1">
            <w:pPr>
              <w:widowControl/>
              <w:snapToGrid/>
              <w:jc w:val="left"/>
              <w:rPr>
                <w:rFonts w:hAnsi="ＭＳ ゴシック"/>
                <w:snapToGrid w:val="0"/>
                <w:kern w:val="0"/>
                <w:szCs w:val="20"/>
              </w:rPr>
            </w:pPr>
          </w:p>
          <w:p w14:paraId="4F545D1B" w14:textId="77777777" w:rsidR="00F509EB" w:rsidRPr="00EB778A" w:rsidRDefault="00F509EB" w:rsidP="000664C1">
            <w:pPr>
              <w:widowControl/>
              <w:snapToGrid/>
              <w:jc w:val="left"/>
              <w:rPr>
                <w:rFonts w:hAnsi="ＭＳ ゴシック"/>
                <w:snapToGrid w:val="0"/>
                <w:kern w:val="0"/>
                <w:szCs w:val="20"/>
              </w:rPr>
            </w:pPr>
          </w:p>
          <w:p w14:paraId="7284C3ED" w14:textId="77777777" w:rsidR="00F509EB" w:rsidRPr="00EB778A" w:rsidRDefault="00F509EB" w:rsidP="000664C1">
            <w:pPr>
              <w:widowControl/>
              <w:snapToGrid/>
              <w:jc w:val="left"/>
              <w:rPr>
                <w:rFonts w:hAnsi="ＭＳ ゴシック"/>
                <w:snapToGrid w:val="0"/>
                <w:kern w:val="0"/>
                <w:szCs w:val="20"/>
              </w:rPr>
            </w:pPr>
          </w:p>
          <w:p w14:paraId="6A5D433F" w14:textId="77777777" w:rsidR="00F509EB" w:rsidRDefault="00F509EB" w:rsidP="000664C1">
            <w:pPr>
              <w:snapToGrid/>
              <w:ind w:left="2000" w:hangingChars="1100" w:hanging="2000"/>
              <w:jc w:val="left"/>
              <w:rPr>
                <w:rFonts w:hAnsi="ＭＳ ゴシック"/>
                <w:noProof/>
                <w:szCs w:val="20"/>
              </w:rPr>
            </w:pPr>
          </w:p>
          <w:p w14:paraId="16E9B450" w14:textId="77777777" w:rsidR="00F509EB" w:rsidRDefault="00F509EB" w:rsidP="000664C1">
            <w:pPr>
              <w:snapToGrid/>
              <w:ind w:left="2000" w:hangingChars="1100" w:hanging="2000"/>
              <w:jc w:val="left"/>
              <w:rPr>
                <w:rFonts w:hAnsi="ＭＳ ゴシック"/>
                <w:noProof/>
                <w:szCs w:val="20"/>
              </w:rPr>
            </w:pPr>
          </w:p>
          <w:p w14:paraId="1EB70E2C" w14:textId="77777777" w:rsidR="00F509EB" w:rsidRDefault="00F509EB" w:rsidP="000664C1">
            <w:pPr>
              <w:snapToGrid/>
              <w:ind w:left="2000" w:hangingChars="1100" w:hanging="2000"/>
              <w:jc w:val="left"/>
              <w:rPr>
                <w:rFonts w:hAnsi="ＭＳ ゴシック"/>
                <w:noProof/>
                <w:szCs w:val="20"/>
              </w:rPr>
            </w:pPr>
          </w:p>
          <w:p w14:paraId="6FA76ECB" w14:textId="77777777" w:rsidR="00F509EB" w:rsidRPr="00EB778A" w:rsidRDefault="00F509EB" w:rsidP="000664C1">
            <w:pPr>
              <w:snapToGrid/>
              <w:jc w:val="left"/>
              <w:rPr>
                <w:rFonts w:hAnsi="ＭＳ ゴシック"/>
                <w:noProof/>
                <w:szCs w:val="20"/>
              </w:rPr>
            </w:pPr>
          </w:p>
        </w:tc>
      </w:tr>
      <w:tr w:rsidR="00F509EB" w:rsidRPr="00EB778A" w14:paraId="5119E822" w14:textId="77777777" w:rsidTr="000664C1">
        <w:trPr>
          <w:gridAfter w:val="1"/>
          <w:wAfter w:w="8" w:type="dxa"/>
          <w:trHeight w:val="486"/>
        </w:trPr>
        <w:tc>
          <w:tcPr>
            <w:tcW w:w="1447" w:type="dxa"/>
            <w:vMerge/>
          </w:tcPr>
          <w:p w14:paraId="4533D10F" w14:textId="77777777" w:rsidR="00F509EB" w:rsidRPr="00EB778A" w:rsidRDefault="00F509EB" w:rsidP="000664C1">
            <w:pPr>
              <w:snapToGrid/>
              <w:jc w:val="left"/>
              <w:rPr>
                <w:rFonts w:hAnsi="ＭＳ ゴシック"/>
                <w:szCs w:val="20"/>
              </w:rPr>
            </w:pPr>
          </w:p>
        </w:tc>
        <w:tc>
          <w:tcPr>
            <w:tcW w:w="6805" w:type="dxa"/>
            <w:gridSpan w:val="5"/>
            <w:tcBorders>
              <w:top w:val="single" w:sz="4" w:space="0" w:color="auto"/>
              <w:bottom w:val="single" w:sz="4" w:space="0" w:color="auto"/>
            </w:tcBorders>
          </w:tcPr>
          <w:p w14:paraId="6FE816FF" w14:textId="77777777" w:rsidR="00F509EB" w:rsidRPr="00EB778A" w:rsidRDefault="00F509EB" w:rsidP="000664C1">
            <w:pPr>
              <w:snapToGrid/>
              <w:ind w:left="2182" w:hangingChars="1200" w:hanging="2182"/>
              <w:jc w:val="left"/>
              <w:rPr>
                <w:rFonts w:hAnsi="ＭＳ ゴシック"/>
                <w:szCs w:val="20"/>
              </w:rPr>
            </w:pPr>
            <w:r w:rsidRPr="003430B3">
              <w:rPr>
                <w:rFonts w:asciiTheme="majorEastAsia" w:eastAsiaTheme="majorEastAsia" w:hAnsiTheme="majorEastAsia" w:hint="eastAsia"/>
                <w:szCs w:val="20"/>
              </w:rPr>
              <w:t>（</w:t>
            </w:r>
            <w:r>
              <w:rPr>
                <w:rFonts w:asciiTheme="majorEastAsia" w:eastAsiaTheme="majorEastAsia" w:hAnsiTheme="majorEastAsia" w:hint="eastAsia"/>
                <w:szCs w:val="20"/>
              </w:rPr>
              <w:t>２</w:t>
            </w:r>
            <w:r w:rsidRPr="003430B3">
              <w:rPr>
                <w:rFonts w:asciiTheme="majorEastAsia" w:eastAsiaTheme="majorEastAsia" w:hAnsiTheme="majorEastAsia" w:hint="eastAsia"/>
                <w:szCs w:val="20"/>
              </w:rPr>
              <w:t>）</w:t>
            </w:r>
            <w:r>
              <w:rPr>
                <w:rFonts w:hAnsi="ＭＳ ゴシック" w:hint="eastAsia"/>
                <w:snapToGrid w:val="0"/>
                <w:kern w:val="0"/>
                <w:szCs w:val="20"/>
              </w:rPr>
              <w:t>法令遵守責任者の役割及びその業務</w:t>
            </w:r>
            <w:r>
              <w:rPr>
                <w:rFonts w:hAnsi="ＭＳ ゴシック" w:hint="eastAsia"/>
                <w:szCs w:val="20"/>
              </w:rPr>
              <w:t>内容は</w:t>
            </w:r>
            <w:r>
              <w:rPr>
                <w:rFonts w:hAnsi="ＭＳ ゴシック" w:hint="eastAsia"/>
                <w:snapToGrid w:val="0"/>
                <w:kern w:val="0"/>
                <w:szCs w:val="20"/>
              </w:rPr>
              <w:t>定まっていますか。</w:t>
            </w:r>
          </w:p>
        </w:tc>
        <w:tc>
          <w:tcPr>
            <w:tcW w:w="1275" w:type="dxa"/>
            <w:gridSpan w:val="2"/>
            <w:tcBorders>
              <w:top w:val="single" w:sz="4" w:space="0" w:color="auto"/>
              <w:bottom w:val="single" w:sz="4" w:space="0" w:color="auto"/>
            </w:tcBorders>
          </w:tcPr>
          <w:p w14:paraId="35C719B7" w14:textId="77777777" w:rsidR="00F509EB" w:rsidRPr="00540A72" w:rsidRDefault="00707743" w:rsidP="000664C1">
            <w:pPr>
              <w:snapToGrid/>
              <w:jc w:val="left"/>
              <w:rPr>
                <w:rFonts w:asciiTheme="majorEastAsia" w:eastAsiaTheme="majorEastAsia" w:hAnsiTheme="majorEastAsia"/>
              </w:rPr>
            </w:pPr>
            <w:sdt>
              <w:sdtPr>
                <w:rPr>
                  <w:rFonts w:asciiTheme="majorEastAsia" w:eastAsiaTheme="majorEastAsia" w:hAnsiTheme="majorEastAsia" w:hint="eastAsia"/>
                </w:rPr>
                <w:id w:val="-1118908265"/>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適</w:t>
            </w:r>
          </w:p>
          <w:p w14:paraId="32325CAB" w14:textId="77777777" w:rsidR="00F509EB" w:rsidRDefault="00707743" w:rsidP="000664C1">
            <w:pPr>
              <w:snapToGrid/>
              <w:jc w:val="left"/>
              <w:rPr>
                <w:rFonts w:asciiTheme="majorEastAsia" w:eastAsiaTheme="majorEastAsia" w:hAnsiTheme="majorEastAsia"/>
              </w:rPr>
            </w:pPr>
            <w:sdt>
              <w:sdtPr>
                <w:rPr>
                  <w:rFonts w:asciiTheme="majorEastAsia" w:eastAsiaTheme="majorEastAsia" w:hAnsiTheme="majorEastAsia" w:hint="eastAsia"/>
                </w:rPr>
                <w:id w:val="-1911688638"/>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否</w:t>
            </w:r>
          </w:p>
        </w:tc>
      </w:tr>
      <w:tr w:rsidR="00F509EB" w:rsidRPr="00EB778A" w14:paraId="6E002188" w14:textId="77777777" w:rsidTr="000664C1">
        <w:trPr>
          <w:gridAfter w:val="1"/>
          <w:wAfter w:w="8" w:type="dxa"/>
          <w:trHeight w:val="610"/>
        </w:trPr>
        <w:tc>
          <w:tcPr>
            <w:tcW w:w="1447" w:type="dxa"/>
            <w:vMerge/>
          </w:tcPr>
          <w:p w14:paraId="69EB3C49" w14:textId="77777777" w:rsidR="00F509EB" w:rsidRPr="00EB778A" w:rsidRDefault="00F509EB" w:rsidP="000664C1">
            <w:pPr>
              <w:snapToGrid/>
              <w:jc w:val="left"/>
              <w:rPr>
                <w:rFonts w:hAnsi="ＭＳ ゴシック"/>
                <w:szCs w:val="20"/>
              </w:rPr>
            </w:pPr>
          </w:p>
        </w:tc>
        <w:tc>
          <w:tcPr>
            <w:tcW w:w="6805" w:type="dxa"/>
            <w:gridSpan w:val="5"/>
            <w:tcBorders>
              <w:top w:val="single" w:sz="4" w:space="0" w:color="auto"/>
              <w:bottom w:val="single" w:sz="4" w:space="0" w:color="auto"/>
            </w:tcBorders>
          </w:tcPr>
          <w:p w14:paraId="0074B7DB" w14:textId="77777777" w:rsidR="00F509EB" w:rsidRPr="00EB778A" w:rsidRDefault="00F509EB" w:rsidP="000664C1">
            <w:pPr>
              <w:snapToGrid/>
              <w:ind w:left="320" w:hangingChars="176" w:hanging="320"/>
              <w:jc w:val="left"/>
              <w:rPr>
                <w:rFonts w:hAnsi="ＭＳ ゴシック"/>
                <w:szCs w:val="20"/>
              </w:rPr>
            </w:pPr>
            <w:r w:rsidRPr="00EB778A">
              <w:rPr>
                <w:rFonts w:hAnsi="ＭＳ ゴシック" w:hint="eastAsia"/>
                <w:szCs w:val="20"/>
              </w:rPr>
              <w:t>（</w:t>
            </w:r>
            <w:r>
              <w:rPr>
                <w:rFonts w:hAnsi="ＭＳ ゴシック" w:hint="eastAsia"/>
                <w:szCs w:val="20"/>
              </w:rPr>
              <w:t>３</w:t>
            </w:r>
            <w:r w:rsidRPr="00EB778A">
              <w:rPr>
                <w:rFonts w:hAnsi="ＭＳ ゴシック" w:hint="eastAsia"/>
                <w:szCs w:val="20"/>
              </w:rPr>
              <w:t>）業務管理体制（法令等遵守）についての方針・規程等を定め、職員に周知していますか。</w:t>
            </w:r>
          </w:p>
        </w:tc>
        <w:tc>
          <w:tcPr>
            <w:tcW w:w="1275" w:type="dxa"/>
            <w:gridSpan w:val="2"/>
            <w:tcBorders>
              <w:top w:val="single" w:sz="4" w:space="0" w:color="auto"/>
              <w:bottom w:val="single" w:sz="4" w:space="0" w:color="auto"/>
            </w:tcBorders>
          </w:tcPr>
          <w:p w14:paraId="18BDFF4A" w14:textId="77777777" w:rsidR="00F509EB" w:rsidRPr="00540A72" w:rsidRDefault="00707743" w:rsidP="000664C1">
            <w:pPr>
              <w:snapToGrid/>
              <w:jc w:val="left"/>
              <w:rPr>
                <w:rFonts w:asciiTheme="majorEastAsia" w:eastAsiaTheme="majorEastAsia" w:hAnsiTheme="majorEastAsia"/>
              </w:rPr>
            </w:pPr>
            <w:sdt>
              <w:sdtPr>
                <w:rPr>
                  <w:rFonts w:asciiTheme="majorEastAsia" w:eastAsiaTheme="majorEastAsia" w:hAnsiTheme="majorEastAsia" w:hint="eastAsia"/>
                </w:rPr>
                <w:id w:val="-1228530818"/>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適</w:t>
            </w:r>
          </w:p>
          <w:p w14:paraId="4BF76C3C" w14:textId="77777777" w:rsidR="00F509EB" w:rsidRPr="00EB778A" w:rsidRDefault="00707743" w:rsidP="000664C1">
            <w:pPr>
              <w:snapToGrid/>
              <w:ind w:left="182" w:hangingChars="100" w:hanging="182"/>
              <w:jc w:val="left"/>
              <w:rPr>
                <w:rFonts w:hAnsi="ＭＳ ゴシック"/>
                <w:szCs w:val="20"/>
              </w:rPr>
            </w:pPr>
            <w:sdt>
              <w:sdtPr>
                <w:rPr>
                  <w:rFonts w:asciiTheme="majorEastAsia" w:eastAsiaTheme="majorEastAsia" w:hAnsiTheme="majorEastAsia" w:hint="eastAsia"/>
                </w:rPr>
                <w:id w:val="-91396495"/>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否</w:t>
            </w:r>
          </w:p>
        </w:tc>
      </w:tr>
      <w:tr w:rsidR="00F509EB" w:rsidRPr="00EB778A" w14:paraId="006CADF5" w14:textId="77777777" w:rsidTr="000664C1">
        <w:trPr>
          <w:gridAfter w:val="1"/>
          <w:wAfter w:w="8" w:type="dxa"/>
          <w:trHeight w:val="2361"/>
        </w:trPr>
        <w:tc>
          <w:tcPr>
            <w:tcW w:w="1447" w:type="dxa"/>
            <w:vMerge/>
          </w:tcPr>
          <w:p w14:paraId="16135DF0" w14:textId="77777777" w:rsidR="00F509EB" w:rsidRPr="00EB778A" w:rsidRDefault="00F509EB" w:rsidP="000664C1">
            <w:pPr>
              <w:snapToGrid/>
              <w:jc w:val="left"/>
              <w:rPr>
                <w:rFonts w:hAnsi="ＭＳ ゴシック"/>
                <w:szCs w:val="20"/>
              </w:rPr>
            </w:pPr>
          </w:p>
        </w:tc>
        <w:tc>
          <w:tcPr>
            <w:tcW w:w="6805" w:type="dxa"/>
            <w:gridSpan w:val="5"/>
            <w:tcBorders>
              <w:top w:val="single" w:sz="4" w:space="0" w:color="auto"/>
              <w:bottom w:val="single" w:sz="4" w:space="0" w:color="auto"/>
            </w:tcBorders>
          </w:tcPr>
          <w:p w14:paraId="000779A9" w14:textId="77777777" w:rsidR="00F509EB" w:rsidRPr="00EB778A" w:rsidRDefault="00F509EB" w:rsidP="000664C1">
            <w:pPr>
              <w:snapToGrid/>
              <w:jc w:val="left"/>
              <w:rPr>
                <w:rFonts w:hAnsi="ＭＳ ゴシック"/>
                <w:szCs w:val="20"/>
              </w:rPr>
            </w:pPr>
            <w:r w:rsidRPr="00EB778A">
              <w:rPr>
                <w:rFonts w:hAnsi="ＭＳ ゴシック" w:hint="eastAsia"/>
                <w:szCs w:val="20"/>
              </w:rPr>
              <w:t>（</w:t>
            </w:r>
            <w:r>
              <w:rPr>
                <w:rFonts w:hAnsi="ＭＳ ゴシック" w:hint="eastAsia"/>
                <w:szCs w:val="20"/>
              </w:rPr>
              <w:t>４</w:t>
            </w:r>
            <w:r w:rsidRPr="00EB778A">
              <w:rPr>
                <w:rFonts w:hAnsi="ＭＳ ゴシック" w:hint="eastAsia"/>
                <w:szCs w:val="20"/>
              </w:rPr>
              <w:t>）法令等遵守の具体的な取組を行っていますか。</w:t>
            </w:r>
          </w:p>
          <w:p w14:paraId="39D30816" w14:textId="77777777" w:rsidR="00F509EB" w:rsidRPr="00EB778A" w:rsidRDefault="00707743" w:rsidP="000664C1">
            <w:pPr>
              <w:spacing w:line="240" w:lineRule="exact"/>
              <w:ind w:firstLineChars="200" w:firstLine="364"/>
              <w:jc w:val="left"/>
              <w:rPr>
                <w:rFonts w:ascii="MS UI Gothic" w:eastAsia="MS UI Gothic"/>
                <w:sz w:val="18"/>
              </w:rPr>
            </w:pPr>
            <w:sdt>
              <w:sdtPr>
                <w:rPr>
                  <w:rFonts w:hint="eastAsia"/>
                </w:rPr>
                <w:id w:val="-117916880"/>
                <w14:checkbox>
                  <w14:checked w14:val="0"/>
                  <w14:checkedState w14:val="00FE" w14:font="Wingdings"/>
                  <w14:uncheckedState w14:val="2610" w14:font="ＭＳ ゴシック"/>
                </w14:checkbox>
              </w:sdtPr>
              <w:sdtEndPr/>
              <w:sdtContent>
                <w:r w:rsidR="00F509EB" w:rsidRPr="00EB778A">
                  <w:rPr>
                    <w:rFonts w:hAnsi="ＭＳ ゴシック" w:hint="eastAsia"/>
                  </w:rPr>
                  <w:t>☐</w:t>
                </w:r>
              </w:sdtContent>
            </w:sdt>
            <w:r w:rsidR="00F509EB" w:rsidRPr="00EB778A">
              <w:rPr>
                <w:rFonts w:hint="eastAsia"/>
              </w:rPr>
              <w:t xml:space="preserve">　</w:t>
            </w:r>
            <w:r w:rsidR="00F509EB" w:rsidRPr="00EB778A">
              <w:rPr>
                <w:rFonts w:ascii="MS UI Gothic" w:eastAsia="MS UI Gothic" w:hint="eastAsia"/>
                <w:sz w:val="18"/>
              </w:rPr>
              <w:t>ア　報酬の請求等のチェックを実施</w:t>
            </w:r>
          </w:p>
          <w:p w14:paraId="6FE9F69A" w14:textId="77777777" w:rsidR="00F509EB" w:rsidRPr="00EB778A" w:rsidRDefault="00707743" w:rsidP="000664C1">
            <w:pPr>
              <w:spacing w:line="240" w:lineRule="exact"/>
              <w:ind w:leftChars="200" w:left="910" w:hangingChars="300" w:hanging="546"/>
              <w:jc w:val="left"/>
              <w:rPr>
                <w:rFonts w:ascii="MS UI Gothic" w:eastAsia="MS UI Gothic"/>
                <w:sz w:val="18"/>
              </w:rPr>
            </w:pPr>
            <w:sdt>
              <w:sdtPr>
                <w:rPr>
                  <w:rFonts w:hint="eastAsia"/>
                </w:rPr>
                <w:id w:val="2082859252"/>
                <w14:checkbox>
                  <w14:checked w14:val="0"/>
                  <w14:checkedState w14:val="00FE" w14:font="Wingdings"/>
                  <w14:uncheckedState w14:val="2610" w14:font="ＭＳ ゴシック"/>
                </w14:checkbox>
              </w:sdtPr>
              <w:sdtEndPr/>
              <w:sdtContent>
                <w:r w:rsidR="00F509EB">
                  <w:rPr>
                    <w:rFonts w:hAnsi="ＭＳ ゴシック" w:hint="eastAsia"/>
                  </w:rPr>
                  <w:t>☐</w:t>
                </w:r>
              </w:sdtContent>
            </w:sdt>
            <w:r w:rsidR="00F509EB" w:rsidRPr="00EB778A">
              <w:rPr>
                <w:rFonts w:hint="eastAsia"/>
              </w:rPr>
              <w:t xml:space="preserve">　</w:t>
            </w:r>
            <w:r w:rsidR="00F509EB" w:rsidRPr="00EB778A">
              <w:rPr>
                <w:rFonts w:ascii="MS UI Gothic" w:eastAsia="MS UI Gothic" w:hint="eastAsia"/>
                <w:sz w:val="18"/>
              </w:rPr>
              <w:t>イ　法令違反行為の疑いのある内部通報、事故があった場合速やかに調査を行い、必要な措置を取っている。</w:t>
            </w:r>
          </w:p>
          <w:p w14:paraId="7DA66BC6" w14:textId="77777777" w:rsidR="00F509EB" w:rsidRPr="00EB778A" w:rsidRDefault="00707743" w:rsidP="000664C1">
            <w:pPr>
              <w:spacing w:line="240" w:lineRule="exact"/>
              <w:ind w:leftChars="200" w:left="910" w:hangingChars="300" w:hanging="546"/>
              <w:jc w:val="left"/>
              <w:rPr>
                <w:rFonts w:ascii="MS UI Gothic" w:eastAsia="MS UI Gothic"/>
                <w:sz w:val="18"/>
              </w:rPr>
            </w:pPr>
            <w:sdt>
              <w:sdtPr>
                <w:rPr>
                  <w:rFonts w:hint="eastAsia"/>
                </w:rPr>
                <w:id w:val="1428614968"/>
                <w14:checkbox>
                  <w14:checked w14:val="0"/>
                  <w14:checkedState w14:val="00FE" w14:font="Wingdings"/>
                  <w14:uncheckedState w14:val="2610" w14:font="ＭＳ ゴシック"/>
                </w14:checkbox>
              </w:sdtPr>
              <w:sdtEndPr/>
              <w:sdtContent>
                <w:r w:rsidR="00F509EB" w:rsidRPr="00EB778A">
                  <w:rPr>
                    <w:rFonts w:hAnsi="ＭＳ ゴシック" w:hint="eastAsia"/>
                  </w:rPr>
                  <w:t>☐</w:t>
                </w:r>
              </w:sdtContent>
            </w:sdt>
            <w:r w:rsidR="00F509EB" w:rsidRPr="00EB778A">
              <w:rPr>
                <w:rFonts w:hint="eastAsia"/>
              </w:rPr>
              <w:t xml:space="preserve">　</w:t>
            </w:r>
            <w:r w:rsidR="00F509EB" w:rsidRPr="00EB778A">
              <w:rPr>
                <w:rFonts w:ascii="MS UI Gothic" w:eastAsia="MS UI Gothic" w:hint="eastAsia"/>
                <w:sz w:val="18"/>
              </w:rPr>
              <w:t>ウ　利用者からの相談・苦情等に法令違反行為に関する情報が含まれているものについて、内容を調査し、関係する部門と情報共有を図っている。</w:t>
            </w:r>
          </w:p>
          <w:p w14:paraId="7481989E" w14:textId="77777777" w:rsidR="00F509EB" w:rsidRPr="00EB778A" w:rsidRDefault="00707743" w:rsidP="000664C1">
            <w:pPr>
              <w:spacing w:line="240" w:lineRule="exact"/>
              <w:ind w:firstLineChars="200" w:firstLine="364"/>
              <w:jc w:val="left"/>
              <w:rPr>
                <w:rFonts w:ascii="MS UI Gothic" w:eastAsia="MS UI Gothic"/>
                <w:sz w:val="18"/>
              </w:rPr>
            </w:pPr>
            <w:sdt>
              <w:sdtPr>
                <w:rPr>
                  <w:rFonts w:hint="eastAsia"/>
                </w:rPr>
                <w:id w:val="-1388636118"/>
                <w14:checkbox>
                  <w14:checked w14:val="0"/>
                  <w14:checkedState w14:val="00FE" w14:font="Wingdings"/>
                  <w14:uncheckedState w14:val="2610" w14:font="ＭＳ ゴシック"/>
                </w14:checkbox>
              </w:sdtPr>
              <w:sdtEndPr/>
              <w:sdtContent>
                <w:r w:rsidR="00F509EB" w:rsidRPr="00EB778A">
                  <w:rPr>
                    <w:rFonts w:hAnsi="ＭＳ ゴシック" w:hint="eastAsia"/>
                  </w:rPr>
                  <w:t>☐</w:t>
                </w:r>
              </w:sdtContent>
            </w:sdt>
            <w:r w:rsidR="00F509EB" w:rsidRPr="00EB778A">
              <w:rPr>
                <w:rFonts w:hint="eastAsia"/>
              </w:rPr>
              <w:t xml:space="preserve">　</w:t>
            </w:r>
            <w:r w:rsidR="00F509EB" w:rsidRPr="00EB778A">
              <w:rPr>
                <w:rFonts w:ascii="MS UI Gothic" w:eastAsia="MS UI Gothic" w:hint="eastAsia"/>
                <w:sz w:val="18"/>
              </w:rPr>
              <w:t>エ　業務管理体制についての研修を実施している。</w:t>
            </w:r>
          </w:p>
          <w:p w14:paraId="2AC8D1D2" w14:textId="77777777" w:rsidR="00F509EB" w:rsidRPr="00EB778A" w:rsidRDefault="00707743" w:rsidP="000664C1">
            <w:pPr>
              <w:tabs>
                <w:tab w:val="left" w:pos="3276"/>
              </w:tabs>
              <w:spacing w:line="240" w:lineRule="exact"/>
              <w:ind w:firstLineChars="200" w:firstLine="364"/>
              <w:jc w:val="left"/>
              <w:rPr>
                <w:rFonts w:ascii="MS UI Gothic" w:eastAsia="MS UI Gothic"/>
                <w:sz w:val="18"/>
              </w:rPr>
            </w:pPr>
            <w:sdt>
              <w:sdtPr>
                <w:rPr>
                  <w:rFonts w:hint="eastAsia"/>
                </w:rPr>
                <w:id w:val="1583566936"/>
                <w14:checkbox>
                  <w14:checked w14:val="0"/>
                  <w14:checkedState w14:val="00FE" w14:font="Wingdings"/>
                  <w14:uncheckedState w14:val="2610" w14:font="ＭＳ ゴシック"/>
                </w14:checkbox>
              </w:sdtPr>
              <w:sdtEndPr/>
              <w:sdtContent>
                <w:r w:rsidR="00F509EB" w:rsidRPr="00EB778A">
                  <w:rPr>
                    <w:rFonts w:hAnsi="ＭＳ ゴシック" w:hint="eastAsia"/>
                  </w:rPr>
                  <w:t>☐</w:t>
                </w:r>
              </w:sdtContent>
            </w:sdt>
            <w:r w:rsidR="00F509EB" w:rsidRPr="00EB778A">
              <w:rPr>
                <w:rFonts w:hint="eastAsia"/>
              </w:rPr>
              <w:t xml:space="preserve">　</w:t>
            </w:r>
            <w:r w:rsidR="00F509EB" w:rsidRPr="00EB778A">
              <w:rPr>
                <w:rFonts w:ascii="MS UI Gothic" w:eastAsia="MS UI Gothic" w:hint="eastAsia"/>
                <w:sz w:val="18"/>
              </w:rPr>
              <w:t>オ　法令遵守規程を整備している。</w:t>
            </w:r>
            <w:r w:rsidR="00F509EB" w:rsidRPr="00EB778A">
              <w:rPr>
                <w:rFonts w:ascii="MS UI Gothic" w:eastAsia="MS UI Gothic"/>
                <w:sz w:val="18"/>
              </w:rPr>
              <w:tab/>
            </w:r>
          </w:p>
          <w:p w14:paraId="752638D5" w14:textId="77777777" w:rsidR="00F509EB" w:rsidRPr="00EB778A" w:rsidRDefault="00707743" w:rsidP="000664C1">
            <w:pPr>
              <w:snapToGrid/>
              <w:spacing w:afterLines="50" w:after="142"/>
              <w:ind w:firstLineChars="200" w:firstLine="364"/>
              <w:jc w:val="left"/>
              <w:rPr>
                <w:rFonts w:hAnsi="ＭＳ ゴシック"/>
                <w:szCs w:val="20"/>
              </w:rPr>
            </w:pPr>
            <w:sdt>
              <w:sdtPr>
                <w:rPr>
                  <w:rFonts w:hint="eastAsia"/>
                </w:rPr>
                <w:id w:val="971557724"/>
                <w14:checkbox>
                  <w14:checked w14:val="0"/>
                  <w14:checkedState w14:val="00FE" w14:font="Wingdings"/>
                  <w14:uncheckedState w14:val="2610" w14:font="ＭＳ ゴシック"/>
                </w14:checkbox>
              </w:sdtPr>
              <w:sdtEndPr/>
              <w:sdtContent>
                <w:r w:rsidR="00F509EB" w:rsidRPr="00EB778A">
                  <w:rPr>
                    <w:rFonts w:hAnsi="ＭＳ ゴシック" w:hint="eastAsia"/>
                  </w:rPr>
                  <w:t>☐</w:t>
                </w:r>
              </w:sdtContent>
            </w:sdt>
            <w:r w:rsidR="00F509EB" w:rsidRPr="00EB778A">
              <w:rPr>
                <w:rFonts w:ascii="MS UI Gothic" w:eastAsia="MS UI Gothic" w:hint="eastAsia"/>
                <w:sz w:val="18"/>
              </w:rPr>
              <w:t xml:space="preserve">　　ｶ　その他（　　　　　　　　　　　　　　　　　　　　　　　　　　　　　　　　　　　）</w:t>
            </w:r>
          </w:p>
        </w:tc>
        <w:tc>
          <w:tcPr>
            <w:tcW w:w="1275" w:type="dxa"/>
            <w:gridSpan w:val="2"/>
            <w:tcBorders>
              <w:top w:val="single" w:sz="4" w:space="0" w:color="auto"/>
              <w:bottom w:val="single" w:sz="4" w:space="0" w:color="auto"/>
            </w:tcBorders>
          </w:tcPr>
          <w:p w14:paraId="565F3186" w14:textId="77777777" w:rsidR="00F509EB" w:rsidRPr="00540A72" w:rsidRDefault="00707743" w:rsidP="000664C1">
            <w:pPr>
              <w:snapToGrid/>
              <w:jc w:val="left"/>
              <w:rPr>
                <w:rFonts w:asciiTheme="majorEastAsia" w:eastAsiaTheme="majorEastAsia" w:hAnsiTheme="majorEastAsia"/>
              </w:rPr>
            </w:pPr>
            <w:sdt>
              <w:sdtPr>
                <w:rPr>
                  <w:rFonts w:asciiTheme="majorEastAsia" w:eastAsiaTheme="majorEastAsia" w:hAnsiTheme="majorEastAsia" w:hint="eastAsia"/>
                </w:rPr>
                <w:id w:val="-865603608"/>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適</w:t>
            </w:r>
          </w:p>
          <w:p w14:paraId="1CFBBC1F" w14:textId="77777777" w:rsidR="00F509EB" w:rsidRPr="00EB778A" w:rsidRDefault="00707743" w:rsidP="000664C1">
            <w:pPr>
              <w:snapToGrid/>
              <w:jc w:val="left"/>
              <w:rPr>
                <w:rFonts w:hAnsi="ＭＳ ゴシック"/>
                <w:szCs w:val="20"/>
              </w:rPr>
            </w:pPr>
            <w:sdt>
              <w:sdtPr>
                <w:rPr>
                  <w:rFonts w:asciiTheme="majorEastAsia" w:eastAsiaTheme="majorEastAsia" w:hAnsiTheme="majorEastAsia" w:hint="eastAsia"/>
                </w:rPr>
                <w:id w:val="-178972231"/>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否</w:t>
            </w:r>
          </w:p>
        </w:tc>
      </w:tr>
      <w:tr w:rsidR="00F509EB" w:rsidRPr="00EB778A" w14:paraId="3198B2D1" w14:textId="77777777" w:rsidTr="000664C1">
        <w:trPr>
          <w:gridAfter w:val="1"/>
          <w:wAfter w:w="8" w:type="dxa"/>
          <w:trHeight w:val="275"/>
        </w:trPr>
        <w:tc>
          <w:tcPr>
            <w:tcW w:w="1447" w:type="dxa"/>
            <w:vMerge/>
          </w:tcPr>
          <w:p w14:paraId="645A486C" w14:textId="77777777" w:rsidR="00F509EB" w:rsidRPr="00EB778A" w:rsidRDefault="00F509EB" w:rsidP="000664C1">
            <w:pPr>
              <w:snapToGrid/>
              <w:jc w:val="left"/>
              <w:rPr>
                <w:rFonts w:hAnsi="ＭＳ ゴシック"/>
                <w:szCs w:val="20"/>
              </w:rPr>
            </w:pPr>
          </w:p>
        </w:tc>
        <w:tc>
          <w:tcPr>
            <w:tcW w:w="6805" w:type="dxa"/>
            <w:gridSpan w:val="5"/>
            <w:tcBorders>
              <w:top w:val="single" w:sz="4" w:space="0" w:color="auto"/>
              <w:bottom w:val="single" w:sz="6" w:space="0" w:color="auto"/>
            </w:tcBorders>
          </w:tcPr>
          <w:p w14:paraId="76994ED1" w14:textId="77777777" w:rsidR="00F509EB" w:rsidRPr="00EB778A" w:rsidRDefault="00F509EB" w:rsidP="000664C1">
            <w:pPr>
              <w:snapToGrid/>
              <w:jc w:val="left"/>
              <w:rPr>
                <w:rFonts w:hAnsi="ＭＳ ゴシック"/>
                <w:szCs w:val="20"/>
              </w:rPr>
            </w:pPr>
            <w:r w:rsidRPr="00EB778A">
              <w:rPr>
                <w:rFonts w:hAnsi="ＭＳ ゴシック" w:hint="eastAsia"/>
                <w:szCs w:val="20"/>
              </w:rPr>
              <w:t>（</w:t>
            </w:r>
            <w:r>
              <w:rPr>
                <w:rFonts w:hAnsi="ＭＳ ゴシック" w:hint="eastAsia"/>
                <w:szCs w:val="20"/>
              </w:rPr>
              <w:t>５</w:t>
            </w:r>
            <w:r w:rsidRPr="00EB778A">
              <w:rPr>
                <w:rFonts w:hAnsi="ＭＳ ゴシック" w:hint="eastAsia"/>
                <w:szCs w:val="20"/>
              </w:rPr>
              <w:t>）法令等遵守に係る評価・改善等の取組を行っていますか。</w:t>
            </w:r>
          </w:p>
        </w:tc>
        <w:tc>
          <w:tcPr>
            <w:tcW w:w="1275" w:type="dxa"/>
            <w:gridSpan w:val="2"/>
            <w:tcBorders>
              <w:top w:val="single" w:sz="4" w:space="0" w:color="auto"/>
              <w:bottom w:val="single" w:sz="6" w:space="0" w:color="auto"/>
            </w:tcBorders>
          </w:tcPr>
          <w:p w14:paraId="7271AFB1" w14:textId="77777777" w:rsidR="00F509EB" w:rsidRPr="00540A72" w:rsidRDefault="00707743" w:rsidP="000664C1">
            <w:pPr>
              <w:snapToGrid/>
              <w:jc w:val="left"/>
              <w:rPr>
                <w:rFonts w:asciiTheme="majorEastAsia" w:eastAsiaTheme="majorEastAsia" w:hAnsiTheme="majorEastAsia"/>
              </w:rPr>
            </w:pPr>
            <w:sdt>
              <w:sdtPr>
                <w:rPr>
                  <w:rFonts w:asciiTheme="majorEastAsia" w:eastAsiaTheme="majorEastAsia" w:hAnsiTheme="majorEastAsia" w:hint="eastAsia"/>
                </w:rPr>
                <w:id w:val="1410889024"/>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適</w:t>
            </w:r>
          </w:p>
          <w:p w14:paraId="0E6E1E9A" w14:textId="77777777" w:rsidR="00F509EB" w:rsidRPr="00EB778A" w:rsidRDefault="00707743" w:rsidP="000664C1">
            <w:pPr>
              <w:snapToGrid/>
              <w:jc w:val="left"/>
              <w:rPr>
                <w:rFonts w:hAnsi="ＭＳ ゴシック"/>
                <w:szCs w:val="20"/>
              </w:rPr>
            </w:pPr>
            <w:sdt>
              <w:sdtPr>
                <w:rPr>
                  <w:rFonts w:asciiTheme="majorEastAsia" w:eastAsiaTheme="majorEastAsia" w:hAnsiTheme="majorEastAsia" w:hint="eastAsia"/>
                </w:rPr>
                <w:id w:val="2111313697"/>
                <w14:checkbox>
                  <w14:checked w14:val="0"/>
                  <w14:checkedState w14:val="00FE" w14:font="Wingdings"/>
                  <w14:uncheckedState w14:val="2610" w14:font="ＭＳ ゴシック"/>
                </w14:checkbox>
              </w:sdtPr>
              <w:sdtEndPr/>
              <w:sdtContent>
                <w:r w:rsidR="00F509EB" w:rsidRPr="00540A72">
                  <w:rPr>
                    <w:rFonts w:asciiTheme="majorEastAsia" w:eastAsiaTheme="majorEastAsia" w:hAnsiTheme="majorEastAsia" w:hint="eastAsia"/>
                  </w:rPr>
                  <w:t>☐</w:t>
                </w:r>
              </w:sdtContent>
            </w:sdt>
            <w:r w:rsidR="00F509EB" w:rsidRPr="00540A72">
              <w:rPr>
                <w:rFonts w:asciiTheme="majorEastAsia" w:eastAsiaTheme="majorEastAsia" w:hAnsiTheme="majorEastAsia" w:hint="eastAsia"/>
              </w:rPr>
              <w:t>否</w:t>
            </w:r>
          </w:p>
        </w:tc>
      </w:tr>
    </w:tbl>
    <w:p w14:paraId="4A10D098" w14:textId="77777777" w:rsidR="00F509EB" w:rsidRPr="00540A72" w:rsidRDefault="00F509EB" w:rsidP="00F509EB">
      <w:pPr>
        <w:jc w:val="left"/>
        <w:rPr>
          <w:rFonts w:asciiTheme="majorEastAsia" w:eastAsiaTheme="majorEastAsia" w:hAnsiTheme="majorEastAsia"/>
        </w:rPr>
      </w:pPr>
    </w:p>
    <w:p w14:paraId="70844BC2" w14:textId="2AAB003F" w:rsidR="005A5ED2" w:rsidRPr="00852165" w:rsidRDefault="005A5ED2" w:rsidP="00B9676B">
      <w:pPr>
        <w:ind w:left="180" w:hanging="180"/>
        <w:rPr>
          <w:vanish/>
        </w:rPr>
      </w:pPr>
    </w:p>
    <w:sectPr w:rsidR="005A5ED2" w:rsidRPr="00852165" w:rsidSect="00A8725F">
      <w:footerReference w:type="default" r:id="rId8"/>
      <w:pgSz w:w="11906" w:h="16838" w:code="9"/>
      <w:pgMar w:top="851" w:right="1134" w:bottom="851" w:left="1134" w:header="851" w:footer="284" w:gutter="0"/>
      <w:pgNumType w:start="1"/>
      <w:cols w:space="720"/>
      <w:docGrid w:type="linesAndChars" w:linePitch="28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86CC" w14:textId="77777777" w:rsidR="00AB161C" w:rsidRDefault="00AB161C" w:rsidP="009B3622">
      <w:r>
        <w:separator/>
      </w:r>
    </w:p>
  </w:endnote>
  <w:endnote w:type="continuationSeparator" w:id="0">
    <w:p w14:paraId="2F9EF3C8" w14:textId="77777777" w:rsidR="00AB161C" w:rsidRDefault="00AB161C" w:rsidP="009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明朝">
    <w:altName w:val="@游ゴシック"/>
    <w:charset w:val="01"/>
    <w:family w:val="auto"/>
    <w:pitch w:val="variable"/>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AR Pゴシック体S">
    <w:panose1 w:val="020B0A00000000000000"/>
    <w:charset w:val="80"/>
    <w:family w:val="modern"/>
    <w:pitch w:val="variable"/>
    <w:sig w:usb0="80000283" w:usb1="28C76CFA" w:usb2="00000010" w:usb3="00000000" w:csb0="00020001" w:csb1="00000000"/>
  </w:font>
  <w:font w:name="HGPｺﾞｼｯｸM">
    <w:panose1 w:val="020B0600000000000000"/>
    <w:charset w:val="80"/>
    <w:family w:val="modern"/>
    <w:pitch w:val="variable"/>
    <w:sig w:usb0="80000283" w:usb1="28C76CF8" w:usb2="00000010" w:usb3="00000000" w:csb0="00020000" w:csb1="00000000"/>
  </w:font>
  <w:font w:name="DFHSMinchoR Pro-6N">
    <w:altName w:val="游ゴシック"/>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0177" w14:textId="77777777" w:rsidR="001C46C8" w:rsidRPr="00651C3A" w:rsidRDefault="001C46C8">
    <w:pPr>
      <w:pStyle w:val="a7"/>
      <w:rPr>
        <w:b/>
        <w:sz w:val="24"/>
      </w:rPr>
    </w:pPr>
    <w:r w:rsidRPr="00651C3A">
      <w:rPr>
        <w:b/>
        <w:sz w:val="24"/>
        <w:lang w:val="ja-JP"/>
      </w:rPr>
      <w:t xml:space="preserve"> </w:t>
    </w:r>
    <w:r w:rsidRPr="00651C3A">
      <w:rPr>
        <w:b/>
        <w:sz w:val="24"/>
      </w:rPr>
      <w:fldChar w:fldCharType="begin"/>
    </w:r>
    <w:r w:rsidRPr="00651C3A">
      <w:rPr>
        <w:b/>
        <w:sz w:val="24"/>
      </w:rPr>
      <w:instrText>PAGE</w:instrText>
    </w:r>
    <w:r w:rsidRPr="00651C3A">
      <w:rPr>
        <w:b/>
        <w:sz w:val="24"/>
      </w:rPr>
      <w:fldChar w:fldCharType="separate"/>
    </w:r>
    <w:r w:rsidR="008B6072">
      <w:rPr>
        <w:b/>
        <w:noProof/>
        <w:sz w:val="24"/>
      </w:rPr>
      <w:t>47</w:t>
    </w:r>
    <w:r w:rsidRPr="00651C3A">
      <w:rPr>
        <w:b/>
        <w:sz w:val="24"/>
      </w:rPr>
      <w:fldChar w:fldCharType="end"/>
    </w:r>
    <w:r w:rsidRPr="00651C3A">
      <w:rPr>
        <w:b/>
        <w:sz w:val="24"/>
        <w:lang w:val="ja-JP"/>
      </w:rPr>
      <w:t xml:space="preserve"> / </w:t>
    </w:r>
    <w:r w:rsidRPr="00651C3A">
      <w:rPr>
        <w:b/>
        <w:sz w:val="24"/>
      </w:rPr>
      <w:fldChar w:fldCharType="begin"/>
    </w:r>
    <w:r w:rsidRPr="00651C3A">
      <w:rPr>
        <w:b/>
        <w:sz w:val="24"/>
      </w:rPr>
      <w:instrText>NUMPAGES</w:instrText>
    </w:r>
    <w:r w:rsidRPr="00651C3A">
      <w:rPr>
        <w:b/>
        <w:sz w:val="24"/>
      </w:rPr>
      <w:fldChar w:fldCharType="separate"/>
    </w:r>
    <w:r w:rsidR="008B6072">
      <w:rPr>
        <w:b/>
        <w:noProof/>
        <w:sz w:val="24"/>
      </w:rPr>
      <w:t>52</w:t>
    </w:r>
    <w:r w:rsidRPr="00651C3A">
      <w:rPr>
        <w:b/>
        <w:sz w:val="24"/>
      </w:rPr>
      <w:fldChar w:fldCharType="end"/>
    </w:r>
  </w:p>
  <w:p w14:paraId="22C0F7C4" w14:textId="77777777" w:rsidR="001C46C8" w:rsidRDefault="001C46C8" w:rsidP="009B36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E920" w14:textId="77777777" w:rsidR="00AB161C" w:rsidRDefault="00AB161C" w:rsidP="009B3622">
      <w:r>
        <w:separator/>
      </w:r>
    </w:p>
  </w:footnote>
  <w:footnote w:type="continuationSeparator" w:id="0">
    <w:p w14:paraId="094CB699" w14:textId="77777777" w:rsidR="00AB161C" w:rsidRDefault="00AB161C" w:rsidP="009B3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75"/>
        </w:tabs>
        <w:ind w:left="360" w:hanging="360"/>
      </w:pPr>
      <w:rPr>
        <w:rFonts w:ascii="Arial" w:hAnsi="Arial" w:cs="Arial"/>
        <w:i/>
      </w:rPr>
    </w:lvl>
    <w:lvl w:ilvl="1">
      <w:start w:val="1"/>
      <w:numFmt w:val="decimal"/>
      <w:lvlText w:val="%2."/>
      <w:lvlJc w:val="left"/>
      <w:pPr>
        <w:tabs>
          <w:tab w:val="num" w:pos="705"/>
        </w:tabs>
        <w:ind w:left="705" w:hanging="360"/>
      </w:pPr>
    </w:lvl>
    <w:lvl w:ilvl="2">
      <w:start w:val="1"/>
      <w:numFmt w:val="decimal"/>
      <w:lvlText w:val="%3."/>
      <w:lvlJc w:val="left"/>
      <w:pPr>
        <w:tabs>
          <w:tab w:val="num" w:pos="1065"/>
        </w:tabs>
        <w:ind w:left="1065" w:hanging="360"/>
      </w:pPr>
    </w:lvl>
    <w:lvl w:ilvl="3">
      <w:start w:val="1"/>
      <w:numFmt w:val="decimal"/>
      <w:lvlText w:val="%4."/>
      <w:lvlJc w:val="left"/>
      <w:pPr>
        <w:tabs>
          <w:tab w:val="num" w:pos="1425"/>
        </w:tabs>
        <w:ind w:left="1425" w:hanging="360"/>
      </w:pPr>
    </w:lvl>
    <w:lvl w:ilvl="4">
      <w:start w:val="1"/>
      <w:numFmt w:val="decimal"/>
      <w:lvlText w:val="%5."/>
      <w:lvlJc w:val="left"/>
      <w:pPr>
        <w:tabs>
          <w:tab w:val="num" w:pos="1785"/>
        </w:tabs>
        <w:ind w:left="1785" w:hanging="360"/>
      </w:pPr>
    </w:lvl>
    <w:lvl w:ilvl="5">
      <w:start w:val="1"/>
      <w:numFmt w:val="decimal"/>
      <w:lvlText w:val="%6."/>
      <w:lvlJc w:val="left"/>
      <w:pPr>
        <w:tabs>
          <w:tab w:val="num" w:pos="2145"/>
        </w:tabs>
        <w:ind w:left="2145" w:hanging="360"/>
      </w:pPr>
    </w:lvl>
    <w:lvl w:ilvl="6">
      <w:start w:val="1"/>
      <w:numFmt w:val="decimal"/>
      <w:lvlText w:val="%7."/>
      <w:lvlJc w:val="left"/>
      <w:pPr>
        <w:tabs>
          <w:tab w:val="num" w:pos="2505"/>
        </w:tabs>
        <w:ind w:left="2505" w:hanging="360"/>
      </w:pPr>
    </w:lvl>
    <w:lvl w:ilvl="7">
      <w:start w:val="1"/>
      <w:numFmt w:val="decimal"/>
      <w:lvlText w:val="%8."/>
      <w:lvlJc w:val="left"/>
      <w:pPr>
        <w:tabs>
          <w:tab w:val="num" w:pos="2865"/>
        </w:tabs>
        <w:ind w:left="2865" w:hanging="360"/>
      </w:pPr>
    </w:lvl>
    <w:lvl w:ilvl="8">
      <w:start w:val="1"/>
      <w:numFmt w:val="decimal"/>
      <w:lvlText w:val="%9."/>
      <w:lvlJc w:val="left"/>
      <w:pPr>
        <w:tabs>
          <w:tab w:val="num" w:pos="3225"/>
        </w:tabs>
        <w:ind w:left="3225"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3645F0D"/>
    <w:multiLevelType w:val="hybridMultilevel"/>
    <w:tmpl w:val="B2505404"/>
    <w:lvl w:ilvl="0" w:tplc="6EB80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00936"/>
    <w:multiLevelType w:val="hybridMultilevel"/>
    <w:tmpl w:val="36907BA2"/>
    <w:lvl w:ilvl="0" w:tplc="53AC5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404F59"/>
    <w:multiLevelType w:val="hybridMultilevel"/>
    <w:tmpl w:val="8FEA8342"/>
    <w:lvl w:ilvl="0" w:tplc="899250B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1B7490C"/>
    <w:multiLevelType w:val="hybridMultilevel"/>
    <w:tmpl w:val="E3CA5878"/>
    <w:lvl w:ilvl="0" w:tplc="05E21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653F09"/>
    <w:multiLevelType w:val="hybridMultilevel"/>
    <w:tmpl w:val="DFEE6B5A"/>
    <w:lvl w:ilvl="0" w:tplc="0409001B">
      <w:start w:val="1"/>
      <w:numFmt w:val="lowerRoman"/>
      <w:lvlText w:val="%1."/>
      <w:lvlJc w:val="righ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42634E"/>
    <w:multiLevelType w:val="hybridMultilevel"/>
    <w:tmpl w:val="F42037DA"/>
    <w:lvl w:ilvl="0" w:tplc="3B2C7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7A351C0"/>
    <w:multiLevelType w:val="hybridMultilevel"/>
    <w:tmpl w:val="04661AF2"/>
    <w:lvl w:ilvl="0" w:tplc="B06C94F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92754"/>
    <w:multiLevelType w:val="hybridMultilevel"/>
    <w:tmpl w:val="1206B6D4"/>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595A70"/>
    <w:multiLevelType w:val="hybridMultilevel"/>
    <w:tmpl w:val="30A0F812"/>
    <w:lvl w:ilvl="0" w:tplc="6D6E9CC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EC00721"/>
    <w:multiLevelType w:val="hybridMultilevel"/>
    <w:tmpl w:val="31E6A810"/>
    <w:lvl w:ilvl="0" w:tplc="3BA0F58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0B6EDC"/>
    <w:multiLevelType w:val="hybridMultilevel"/>
    <w:tmpl w:val="1F20721C"/>
    <w:lvl w:ilvl="0" w:tplc="E44A9B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4022522">
    <w:abstractNumId w:val="6"/>
  </w:num>
  <w:num w:numId="2" w16cid:durableId="1125008244">
    <w:abstractNumId w:val="4"/>
  </w:num>
  <w:num w:numId="3" w16cid:durableId="1690570845">
    <w:abstractNumId w:val="8"/>
  </w:num>
  <w:num w:numId="4" w16cid:durableId="1829708404">
    <w:abstractNumId w:val="13"/>
  </w:num>
  <w:num w:numId="5" w16cid:durableId="1181352579">
    <w:abstractNumId w:val="5"/>
  </w:num>
  <w:num w:numId="6" w16cid:durableId="1420253156">
    <w:abstractNumId w:val="11"/>
  </w:num>
  <w:num w:numId="7" w16cid:durableId="1086001684">
    <w:abstractNumId w:val="9"/>
  </w:num>
  <w:num w:numId="8" w16cid:durableId="961809872">
    <w:abstractNumId w:val="12"/>
  </w:num>
  <w:num w:numId="9" w16cid:durableId="1860703930">
    <w:abstractNumId w:val="10"/>
  </w:num>
  <w:num w:numId="10" w16cid:durableId="1014916020">
    <w:abstractNumId w:val="7"/>
  </w:num>
  <w:num w:numId="11" w16cid:durableId="885799762">
    <w:abstractNumId w:val="3"/>
  </w:num>
  <w:num w:numId="12" w16cid:durableId="85618721">
    <w:abstractNumId w:val="0"/>
  </w:num>
  <w:num w:numId="13" w16cid:durableId="2106923399">
    <w:abstractNumId w:val="1"/>
  </w:num>
  <w:num w:numId="14" w16cid:durableId="1058357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displayBackgroundShap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doNotValidateAgainstSchema/>
  <w:doNotDemarcateInvalidXml/>
  <w:hdrShapeDefaults>
    <o:shapedefaults v:ext="edit" spidmax="204801" fillcolor="white">
      <v:fill color="white"/>
      <v:stroke dashstyle="1 1" weight=".5pt"/>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758"/>
    <w:rsid w:val="0000542D"/>
    <w:rsid w:val="00005B4B"/>
    <w:rsid w:val="00007160"/>
    <w:rsid w:val="00010D2B"/>
    <w:rsid w:val="00010DE3"/>
    <w:rsid w:val="0001124D"/>
    <w:rsid w:val="00011FD5"/>
    <w:rsid w:val="00012E11"/>
    <w:rsid w:val="000131EA"/>
    <w:rsid w:val="00014218"/>
    <w:rsid w:val="000149CD"/>
    <w:rsid w:val="0001705E"/>
    <w:rsid w:val="00017F19"/>
    <w:rsid w:val="00020132"/>
    <w:rsid w:val="0002185C"/>
    <w:rsid w:val="00021B39"/>
    <w:rsid w:val="000229C5"/>
    <w:rsid w:val="000237C1"/>
    <w:rsid w:val="0002495C"/>
    <w:rsid w:val="0002499E"/>
    <w:rsid w:val="00024D1C"/>
    <w:rsid w:val="000250A7"/>
    <w:rsid w:val="0002576D"/>
    <w:rsid w:val="00025F56"/>
    <w:rsid w:val="0002625C"/>
    <w:rsid w:val="00026805"/>
    <w:rsid w:val="0003053A"/>
    <w:rsid w:val="000309F8"/>
    <w:rsid w:val="00031618"/>
    <w:rsid w:val="00031B45"/>
    <w:rsid w:val="000322B9"/>
    <w:rsid w:val="00034208"/>
    <w:rsid w:val="00035F5E"/>
    <w:rsid w:val="00036542"/>
    <w:rsid w:val="00042107"/>
    <w:rsid w:val="0004346F"/>
    <w:rsid w:val="000434B3"/>
    <w:rsid w:val="000434E4"/>
    <w:rsid w:val="00043F3D"/>
    <w:rsid w:val="000452E1"/>
    <w:rsid w:val="000453C5"/>
    <w:rsid w:val="00045B52"/>
    <w:rsid w:val="00045C79"/>
    <w:rsid w:val="00050CD0"/>
    <w:rsid w:val="00050E64"/>
    <w:rsid w:val="000517BD"/>
    <w:rsid w:val="00051965"/>
    <w:rsid w:val="000537A5"/>
    <w:rsid w:val="000550D4"/>
    <w:rsid w:val="00055781"/>
    <w:rsid w:val="00055A42"/>
    <w:rsid w:val="00056AEB"/>
    <w:rsid w:val="00061B7A"/>
    <w:rsid w:val="0006248A"/>
    <w:rsid w:val="00063320"/>
    <w:rsid w:val="00064C87"/>
    <w:rsid w:val="00065346"/>
    <w:rsid w:val="00065481"/>
    <w:rsid w:val="00067646"/>
    <w:rsid w:val="000707EE"/>
    <w:rsid w:val="000709AE"/>
    <w:rsid w:val="00072D30"/>
    <w:rsid w:val="000739C1"/>
    <w:rsid w:val="00073F89"/>
    <w:rsid w:val="00075C43"/>
    <w:rsid w:val="000815BA"/>
    <w:rsid w:val="000844A0"/>
    <w:rsid w:val="0008578D"/>
    <w:rsid w:val="00086044"/>
    <w:rsid w:val="00086BB0"/>
    <w:rsid w:val="000872A8"/>
    <w:rsid w:val="000903C6"/>
    <w:rsid w:val="000917D0"/>
    <w:rsid w:val="00091991"/>
    <w:rsid w:val="00093168"/>
    <w:rsid w:val="00093917"/>
    <w:rsid w:val="00093D93"/>
    <w:rsid w:val="00094855"/>
    <w:rsid w:val="00097254"/>
    <w:rsid w:val="000A238C"/>
    <w:rsid w:val="000A2D10"/>
    <w:rsid w:val="000A2F0F"/>
    <w:rsid w:val="000A3A88"/>
    <w:rsid w:val="000A3B89"/>
    <w:rsid w:val="000A4DCC"/>
    <w:rsid w:val="000A502D"/>
    <w:rsid w:val="000A5B8D"/>
    <w:rsid w:val="000A5D20"/>
    <w:rsid w:val="000A5D59"/>
    <w:rsid w:val="000A6560"/>
    <w:rsid w:val="000B05CA"/>
    <w:rsid w:val="000B0E22"/>
    <w:rsid w:val="000B28DC"/>
    <w:rsid w:val="000B2A2F"/>
    <w:rsid w:val="000B3BE3"/>
    <w:rsid w:val="000B5730"/>
    <w:rsid w:val="000B7148"/>
    <w:rsid w:val="000B7C6F"/>
    <w:rsid w:val="000C3509"/>
    <w:rsid w:val="000C50C0"/>
    <w:rsid w:val="000D09AB"/>
    <w:rsid w:val="000D0F6E"/>
    <w:rsid w:val="000D3EC9"/>
    <w:rsid w:val="000D442E"/>
    <w:rsid w:val="000D555D"/>
    <w:rsid w:val="000D59CA"/>
    <w:rsid w:val="000D5F96"/>
    <w:rsid w:val="000D6225"/>
    <w:rsid w:val="000D6D01"/>
    <w:rsid w:val="000D7030"/>
    <w:rsid w:val="000E1266"/>
    <w:rsid w:val="000E1329"/>
    <w:rsid w:val="000E4B78"/>
    <w:rsid w:val="000E5AB1"/>
    <w:rsid w:val="000E6079"/>
    <w:rsid w:val="000E7059"/>
    <w:rsid w:val="000F268D"/>
    <w:rsid w:val="000F3934"/>
    <w:rsid w:val="000F45BB"/>
    <w:rsid w:val="000F5F46"/>
    <w:rsid w:val="000F5F8B"/>
    <w:rsid w:val="000F7CC9"/>
    <w:rsid w:val="001003B8"/>
    <w:rsid w:val="00100EA0"/>
    <w:rsid w:val="00101931"/>
    <w:rsid w:val="00103499"/>
    <w:rsid w:val="0010676F"/>
    <w:rsid w:val="00106A08"/>
    <w:rsid w:val="001078D9"/>
    <w:rsid w:val="001103D5"/>
    <w:rsid w:val="00110916"/>
    <w:rsid w:val="00111243"/>
    <w:rsid w:val="0011167A"/>
    <w:rsid w:val="001140DE"/>
    <w:rsid w:val="00114597"/>
    <w:rsid w:val="00114E24"/>
    <w:rsid w:val="0011554E"/>
    <w:rsid w:val="00115E2B"/>
    <w:rsid w:val="0012078E"/>
    <w:rsid w:val="0012192C"/>
    <w:rsid w:val="00122253"/>
    <w:rsid w:val="00125239"/>
    <w:rsid w:val="00127456"/>
    <w:rsid w:val="001274F7"/>
    <w:rsid w:val="00130431"/>
    <w:rsid w:val="001313D4"/>
    <w:rsid w:val="00131591"/>
    <w:rsid w:val="001322E9"/>
    <w:rsid w:val="001324AD"/>
    <w:rsid w:val="00132BFC"/>
    <w:rsid w:val="00132D55"/>
    <w:rsid w:val="00134CC4"/>
    <w:rsid w:val="00134EAA"/>
    <w:rsid w:val="00136A9C"/>
    <w:rsid w:val="00136E9B"/>
    <w:rsid w:val="00137ECC"/>
    <w:rsid w:val="0014116D"/>
    <w:rsid w:val="00141F90"/>
    <w:rsid w:val="0014295D"/>
    <w:rsid w:val="0014319E"/>
    <w:rsid w:val="00144B55"/>
    <w:rsid w:val="001454B0"/>
    <w:rsid w:val="00147018"/>
    <w:rsid w:val="001500D3"/>
    <w:rsid w:val="00150B75"/>
    <w:rsid w:val="00150E53"/>
    <w:rsid w:val="001524F8"/>
    <w:rsid w:val="00153BF6"/>
    <w:rsid w:val="00153CC5"/>
    <w:rsid w:val="00153CF7"/>
    <w:rsid w:val="00155071"/>
    <w:rsid w:val="001552A4"/>
    <w:rsid w:val="00155505"/>
    <w:rsid w:val="00160579"/>
    <w:rsid w:val="00160ECD"/>
    <w:rsid w:val="00162E3C"/>
    <w:rsid w:val="00163165"/>
    <w:rsid w:val="00165A5E"/>
    <w:rsid w:val="00166CF4"/>
    <w:rsid w:val="0016763D"/>
    <w:rsid w:val="0016794B"/>
    <w:rsid w:val="0017010A"/>
    <w:rsid w:val="00172155"/>
    <w:rsid w:val="00172A27"/>
    <w:rsid w:val="001756E7"/>
    <w:rsid w:val="00175DB4"/>
    <w:rsid w:val="001760BD"/>
    <w:rsid w:val="001764BC"/>
    <w:rsid w:val="0017783E"/>
    <w:rsid w:val="00177C68"/>
    <w:rsid w:val="001806D8"/>
    <w:rsid w:val="00180A61"/>
    <w:rsid w:val="00181700"/>
    <w:rsid w:val="00181E88"/>
    <w:rsid w:val="00182EAC"/>
    <w:rsid w:val="00185927"/>
    <w:rsid w:val="00185C0C"/>
    <w:rsid w:val="001862BA"/>
    <w:rsid w:val="00186885"/>
    <w:rsid w:val="00186B68"/>
    <w:rsid w:val="00191682"/>
    <w:rsid w:val="00192CAC"/>
    <w:rsid w:val="00193A49"/>
    <w:rsid w:val="00194169"/>
    <w:rsid w:val="001946B2"/>
    <w:rsid w:val="001958B3"/>
    <w:rsid w:val="00195BD1"/>
    <w:rsid w:val="00195CD4"/>
    <w:rsid w:val="00195D25"/>
    <w:rsid w:val="001960CB"/>
    <w:rsid w:val="00196B90"/>
    <w:rsid w:val="001A0CF4"/>
    <w:rsid w:val="001A124C"/>
    <w:rsid w:val="001A185B"/>
    <w:rsid w:val="001A1B75"/>
    <w:rsid w:val="001A2312"/>
    <w:rsid w:val="001A39A2"/>
    <w:rsid w:val="001A4526"/>
    <w:rsid w:val="001A58D7"/>
    <w:rsid w:val="001A5CFB"/>
    <w:rsid w:val="001A6029"/>
    <w:rsid w:val="001A6622"/>
    <w:rsid w:val="001A693A"/>
    <w:rsid w:val="001A6AFA"/>
    <w:rsid w:val="001A7712"/>
    <w:rsid w:val="001B20EF"/>
    <w:rsid w:val="001B3754"/>
    <w:rsid w:val="001B43A8"/>
    <w:rsid w:val="001B4EE5"/>
    <w:rsid w:val="001B562C"/>
    <w:rsid w:val="001B56B9"/>
    <w:rsid w:val="001B67D2"/>
    <w:rsid w:val="001C0A16"/>
    <w:rsid w:val="001C1908"/>
    <w:rsid w:val="001C1A3F"/>
    <w:rsid w:val="001C1FD0"/>
    <w:rsid w:val="001C2776"/>
    <w:rsid w:val="001C46C8"/>
    <w:rsid w:val="001C64B1"/>
    <w:rsid w:val="001C7930"/>
    <w:rsid w:val="001C7F16"/>
    <w:rsid w:val="001C7FD4"/>
    <w:rsid w:val="001D4386"/>
    <w:rsid w:val="001D45C4"/>
    <w:rsid w:val="001D471F"/>
    <w:rsid w:val="001D5CBA"/>
    <w:rsid w:val="001D720C"/>
    <w:rsid w:val="001D7F31"/>
    <w:rsid w:val="001E1139"/>
    <w:rsid w:val="001E28BC"/>
    <w:rsid w:val="001E2D8D"/>
    <w:rsid w:val="001E4AEA"/>
    <w:rsid w:val="001E74BE"/>
    <w:rsid w:val="001E7F22"/>
    <w:rsid w:val="001F0416"/>
    <w:rsid w:val="001F0F4B"/>
    <w:rsid w:val="001F2F3D"/>
    <w:rsid w:val="001F31F7"/>
    <w:rsid w:val="001F376D"/>
    <w:rsid w:val="001F39D8"/>
    <w:rsid w:val="001F3EE0"/>
    <w:rsid w:val="001F4287"/>
    <w:rsid w:val="001F4431"/>
    <w:rsid w:val="001F55EB"/>
    <w:rsid w:val="002000E3"/>
    <w:rsid w:val="00203C8D"/>
    <w:rsid w:val="002044E9"/>
    <w:rsid w:val="0020474C"/>
    <w:rsid w:val="00204A3C"/>
    <w:rsid w:val="00204F48"/>
    <w:rsid w:val="002052FB"/>
    <w:rsid w:val="00206ADA"/>
    <w:rsid w:val="002076BF"/>
    <w:rsid w:val="0021173F"/>
    <w:rsid w:val="002121E1"/>
    <w:rsid w:val="00212294"/>
    <w:rsid w:val="00213504"/>
    <w:rsid w:val="00215943"/>
    <w:rsid w:val="00216E4A"/>
    <w:rsid w:val="002172BB"/>
    <w:rsid w:val="00220FB1"/>
    <w:rsid w:val="00221261"/>
    <w:rsid w:val="0022196E"/>
    <w:rsid w:val="00222AD8"/>
    <w:rsid w:val="0022455B"/>
    <w:rsid w:val="00226B7C"/>
    <w:rsid w:val="0023052C"/>
    <w:rsid w:val="002308F9"/>
    <w:rsid w:val="00231BFF"/>
    <w:rsid w:val="002323BD"/>
    <w:rsid w:val="0023299B"/>
    <w:rsid w:val="0023396F"/>
    <w:rsid w:val="00233ABB"/>
    <w:rsid w:val="00233D91"/>
    <w:rsid w:val="002365C2"/>
    <w:rsid w:val="0023748E"/>
    <w:rsid w:val="00237E60"/>
    <w:rsid w:val="00240546"/>
    <w:rsid w:val="00240FD1"/>
    <w:rsid w:val="00241321"/>
    <w:rsid w:val="00241E8B"/>
    <w:rsid w:val="0024458D"/>
    <w:rsid w:val="0024464C"/>
    <w:rsid w:val="002455F4"/>
    <w:rsid w:val="00247E59"/>
    <w:rsid w:val="00250B0A"/>
    <w:rsid w:val="002511F7"/>
    <w:rsid w:val="00251FBF"/>
    <w:rsid w:val="002551DE"/>
    <w:rsid w:val="002559B7"/>
    <w:rsid w:val="00256475"/>
    <w:rsid w:val="00256E7C"/>
    <w:rsid w:val="00257AA8"/>
    <w:rsid w:val="00257E2A"/>
    <w:rsid w:val="0026008A"/>
    <w:rsid w:val="00260CE7"/>
    <w:rsid w:val="002616A0"/>
    <w:rsid w:val="002630EE"/>
    <w:rsid w:val="00263D62"/>
    <w:rsid w:val="00264887"/>
    <w:rsid w:val="0026511F"/>
    <w:rsid w:val="00265C81"/>
    <w:rsid w:val="002669E8"/>
    <w:rsid w:val="00270DDE"/>
    <w:rsid w:val="00271434"/>
    <w:rsid w:val="002724E6"/>
    <w:rsid w:val="0027398E"/>
    <w:rsid w:val="00274D00"/>
    <w:rsid w:val="0027565D"/>
    <w:rsid w:val="002758CC"/>
    <w:rsid w:val="0027788C"/>
    <w:rsid w:val="00280285"/>
    <w:rsid w:val="0028035C"/>
    <w:rsid w:val="002803C4"/>
    <w:rsid w:val="002810B5"/>
    <w:rsid w:val="002816B3"/>
    <w:rsid w:val="0028387E"/>
    <w:rsid w:val="00283930"/>
    <w:rsid w:val="00284E84"/>
    <w:rsid w:val="0028528B"/>
    <w:rsid w:val="00290433"/>
    <w:rsid w:val="00290582"/>
    <w:rsid w:val="00290A7C"/>
    <w:rsid w:val="002910EF"/>
    <w:rsid w:val="00291128"/>
    <w:rsid w:val="002915BC"/>
    <w:rsid w:val="00294290"/>
    <w:rsid w:val="00295ED0"/>
    <w:rsid w:val="0029798E"/>
    <w:rsid w:val="00297EC2"/>
    <w:rsid w:val="002A05B7"/>
    <w:rsid w:val="002A0C41"/>
    <w:rsid w:val="002A1704"/>
    <w:rsid w:val="002A208F"/>
    <w:rsid w:val="002A309D"/>
    <w:rsid w:val="002A35A1"/>
    <w:rsid w:val="002A35D0"/>
    <w:rsid w:val="002A4714"/>
    <w:rsid w:val="002A6873"/>
    <w:rsid w:val="002A7F81"/>
    <w:rsid w:val="002B13BA"/>
    <w:rsid w:val="002B2051"/>
    <w:rsid w:val="002B49D3"/>
    <w:rsid w:val="002B583E"/>
    <w:rsid w:val="002B6470"/>
    <w:rsid w:val="002B68EE"/>
    <w:rsid w:val="002B71BC"/>
    <w:rsid w:val="002C03FB"/>
    <w:rsid w:val="002C16E1"/>
    <w:rsid w:val="002C2FCE"/>
    <w:rsid w:val="002C3B46"/>
    <w:rsid w:val="002C3CA8"/>
    <w:rsid w:val="002C6094"/>
    <w:rsid w:val="002C6C43"/>
    <w:rsid w:val="002D0176"/>
    <w:rsid w:val="002D1AE3"/>
    <w:rsid w:val="002D1E07"/>
    <w:rsid w:val="002D3123"/>
    <w:rsid w:val="002D38B3"/>
    <w:rsid w:val="002D5774"/>
    <w:rsid w:val="002D62E1"/>
    <w:rsid w:val="002D6B66"/>
    <w:rsid w:val="002E02EA"/>
    <w:rsid w:val="002E2881"/>
    <w:rsid w:val="002E334C"/>
    <w:rsid w:val="002E3FF4"/>
    <w:rsid w:val="002E4894"/>
    <w:rsid w:val="002E4F61"/>
    <w:rsid w:val="002E5EA9"/>
    <w:rsid w:val="002E61D1"/>
    <w:rsid w:val="002E791D"/>
    <w:rsid w:val="002E7F10"/>
    <w:rsid w:val="002F290C"/>
    <w:rsid w:val="002F4975"/>
    <w:rsid w:val="002F4B59"/>
    <w:rsid w:val="002F5311"/>
    <w:rsid w:val="002F5724"/>
    <w:rsid w:val="002F5F7A"/>
    <w:rsid w:val="002F6146"/>
    <w:rsid w:val="002F6B71"/>
    <w:rsid w:val="002F7514"/>
    <w:rsid w:val="003001BB"/>
    <w:rsid w:val="00300E95"/>
    <w:rsid w:val="0030119A"/>
    <w:rsid w:val="0030120A"/>
    <w:rsid w:val="00301D65"/>
    <w:rsid w:val="00302E1F"/>
    <w:rsid w:val="0030408A"/>
    <w:rsid w:val="00304729"/>
    <w:rsid w:val="00307843"/>
    <w:rsid w:val="00310581"/>
    <w:rsid w:val="00312668"/>
    <w:rsid w:val="00312AD9"/>
    <w:rsid w:val="00312F5E"/>
    <w:rsid w:val="00313F64"/>
    <w:rsid w:val="00313FAB"/>
    <w:rsid w:val="00314020"/>
    <w:rsid w:val="003140CB"/>
    <w:rsid w:val="003146D3"/>
    <w:rsid w:val="00315C20"/>
    <w:rsid w:val="00316208"/>
    <w:rsid w:val="003177C4"/>
    <w:rsid w:val="003214CE"/>
    <w:rsid w:val="003214CF"/>
    <w:rsid w:val="00321705"/>
    <w:rsid w:val="00321AA4"/>
    <w:rsid w:val="003240C1"/>
    <w:rsid w:val="00325C74"/>
    <w:rsid w:val="0032692F"/>
    <w:rsid w:val="003330F8"/>
    <w:rsid w:val="003331F7"/>
    <w:rsid w:val="003341BF"/>
    <w:rsid w:val="00335111"/>
    <w:rsid w:val="00336CF5"/>
    <w:rsid w:val="00337689"/>
    <w:rsid w:val="0033783D"/>
    <w:rsid w:val="00340A0B"/>
    <w:rsid w:val="0034137E"/>
    <w:rsid w:val="00341526"/>
    <w:rsid w:val="00341F0B"/>
    <w:rsid w:val="0034355A"/>
    <w:rsid w:val="003438C6"/>
    <w:rsid w:val="0034419B"/>
    <w:rsid w:val="00344477"/>
    <w:rsid w:val="003459EF"/>
    <w:rsid w:val="003466E5"/>
    <w:rsid w:val="00347490"/>
    <w:rsid w:val="00347D86"/>
    <w:rsid w:val="00350A67"/>
    <w:rsid w:val="00351087"/>
    <w:rsid w:val="003520F1"/>
    <w:rsid w:val="00352C21"/>
    <w:rsid w:val="00352F10"/>
    <w:rsid w:val="003535BF"/>
    <w:rsid w:val="0035384B"/>
    <w:rsid w:val="00353B3E"/>
    <w:rsid w:val="003542FB"/>
    <w:rsid w:val="00355C4B"/>
    <w:rsid w:val="0036212C"/>
    <w:rsid w:val="003638AD"/>
    <w:rsid w:val="003639AF"/>
    <w:rsid w:val="00363F51"/>
    <w:rsid w:val="003664FC"/>
    <w:rsid w:val="003670D0"/>
    <w:rsid w:val="0037029E"/>
    <w:rsid w:val="0037235A"/>
    <w:rsid w:val="00373990"/>
    <w:rsid w:val="00373B91"/>
    <w:rsid w:val="00375A1A"/>
    <w:rsid w:val="00375A4D"/>
    <w:rsid w:val="00375BFC"/>
    <w:rsid w:val="0037709E"/>
    <w:rsid w:val="003801CB"/>
    <w:rsid w:val="00380A0D"/>
    <w:rsid w:val="0038208E"/>
    <w:rsid w:val="00382114"/>
    <w:rsid w:val="00382F8F"/>
    <w:rsid w:val="00386351"/>
    <w:rsid w:val="003863EF"/>
    <w:rsid w:val="00386C48"/>
    <w:rsid w:val="003877A2"/>
    <w:rsid w:val="0038789A"/>
    <w:rsid w:val="00387B4D"/>
    <w:rsid w:val="003904EA"/>
    <w:rsid w:val="00391EE7"/>
    <w:rsid w:val="00392DA9"/>
    <w:rsid w:val="00393AC9"/>
    <w:rsid w:val="00394E71"/>
    <w:rsid w:val="003952D8"/>
    <w:rsid w:val="00396659"/>
    <w:rsid w:val="003975BE"/>
    <w:rsid w:val="003A0019"/>
    <w:rsid w:val="003A0A79"/>
    <w:rsid w:val="003A0A9A"/>
    <w:rsid w:val="003A16E2"/>
    <w:rsid w:val="003A1D82"/>
    <w:rsid w:val="003A39F5"/>
    <w:rsid w:val="003A4773"/>
    <w:rsid w:val="003A486B"/>
    <w:rsid w:val="003A524B"/>
    <w:rsid w:val="003A58BB"/>
    <w:rsid w:val="003A5BA5"/>
    <w:rsid w:val="003A61D9"/>
    <w:rsid w:val="003B120C"/>
    <w:rsid w:val="003B1DB8"/>
    <w:rsid w:val="003B2486"/>
    <w:rsid w:val="003B2ABC"/>
    <w:rsid w:val="003B2FD5"/>
    <w:rsid w:val="003B405E"/>
    <w:rsid w:val="003B5C2F"/>
    <w:rsid w:val="003B6965"/>
    <w:rsid w:val="003B740C"/>
    <w:rsid w:val="003B7B16"/>
    <w:rsid w:val="003C096F"/>
    <w:rsid w:val="003C0B7E"/>
    <w:rsid w:val="003C1242"/>
    <w:rsid w:val="003C1758"/>
    <w:rsid w:val="003C1A7F"/>
    <w:rsid w:val="003C2BB9"/>
    <w:rsid w:val="003C5322"/>
    <w:rsid w:val="003C58B7"/>
    <w:rsid w:val="003D0EF8"/>
    <w:rsid w:val="003D1D78"/>
    <w:rsid w:val="003D22BF"/>
    <w:rsid w:val="003D40B2"/>
    <w:rsid w:val="003D415B"/>
    <w:rsid w:val="003D5186"/>
    <w:rsid w:val="003D5C4B"/>
    <w:rsid w:val="003D6F85"/>
    <w:rsid w:val="003D72FD"/>
    <w:rsid w:val="003D7A07"/>
    <w:rsid w:val="003E23F3"/>
    <w:rsid w:val="003E3318"/>
    <w:rsid w:val="003F015F"/>
    <w:rsid w:val="003F0EF7"/>
    <w:rsid w:val="003F1F3E"/>
    <w:rsid w:val="003F2211"/>
    <w:rsid w:val="003F34FD"/>
    <w:rsid w:val="003F4162"/>
    <w:rsid w:val="003F4166"/>
    <w:rsid w:val="003F6E08"/>
    <w:rsid w:val="00400353"/>
    <w:rsid w:val="0040062E"/>
    <w:rsid w:val="00400C7F"/>
    <w:rsid w:val="00401AF7"/>
    <w:rsid w:val="00402010"/>
    <w:rsid w:val="004026AB"/>
    <w:rsid w:val="0040328D"/>
    <w:rsid w:val="00403A4F"/>
    <w:rsid w:val="0040462E"/>
    <w:rsid w:val="00405016"/>
    <w:rsid w:val="004056A8"/>
    <w:rsid w:val="0040633B"/>
    <w:rsid w:val="00406A91"/>
    <w:rsid w:val="00406CBF"/>
    <w:rsid w:val="00411696"/>
    <w:rsid w:val="00411802"/>
    <w:rsid w:val="00414496"/>
    <w:rsid w:val="004146D3"/>
    <w:rsid w:val="00415490"/>
    <w:rsid w:val="00415923"/>
    <w:rsid w:val="00416F6D"/>
    <w:rsid w:val="004176F8"/>
    <w:rsid w:val="00420405"/>
    <w:rsid w:val="00420753"/>
    <w:rsid w:val="00421624"/>
    <w:rsid w:val="00421C71"/>
    <w:rsid w:val="00421FAB"/>
    <w:rsid w:val="004237B7"/>
    <w:rsid w:val="00423B14"/>
    <w:rsid w:val="00425BF9"/>
    <w:rsid w:val="00426129"/>
    <w:rsid w:val="004265E6"/>
    <w:rsid w:val="00426EF9"/>
    <w:rsid w:val="00427297"/>
    <w:rsid w:val="00430D1B"/>
    <w:rsid w:val="00431D7E"/>
    <w:rsid w:val="00431E87"/>
    <w:rsid w:val="00435A3B"/>
    <w:rsid w:val="004361D9"/>
    <w:rsid w:val="00436546"/>
    <w:rsid w:val="004377E7"/>
    <w:rsid w:val="0043788A"/>
    <w:rsid w:val="00440D9D"/>
    <w:rsid w:val="004418B6"/>
    <w:rsid w:val="00441903"/>
    <w:rsid w:val="00443950"/>
    <w:rsid w:val="00443D2C"/>
    <w:rsid w:val="00444723"/>
    <w:rsid w:val="00450027"/>
    <w:rsid w:val="00450846"/>
    <w:rsid w:val="00450C67"/>
    <w:rsid w:val="004523B5"/>
    <w:rsid w:val="00452BE3"/>
    <w:rsid w:val="00454229"/>
    <w:rsid w:val="00454B0E"/>
    <w:rsid w:val="0045518D"/>
    <w:rsid w:val="00456682"/>
    <w:rsid w:val="00456E18"/>
    <w:rsid w:val="0045724D"/>
    <w:rsid w:val="00460139"/>
    <w:rsid w:val="00460E1E"/>
    <w:rsid w:val="00461CC5"/>
    <w:rsid w:val="00461EA2"/>
    <w:rsid w:val="00462C3E"/>
    <w:rsid w:val="00463E87"/>
    <w:rsid w:val="0046571F"/>
    <w:rsid w:val="00466B51"/>
    <w:rsid w:val="00467654"/>
    <w:rsid w:val="00470D9C"/>
    <w:rsid w:val="00471169"/>
    <w:rsid w:val="004714C6"/>
    <w:rsid w:val="0047258B"/>
    <w:rsid w:val="00472BE0"/>
    <w:rsid w:val="00473910"/>
    <w:rsid w:val="004740DD"/>
    <w:rsid w:val="004743E0"/>
    <w:rsid w:val="00474551"/>
    <w:rsid w:val="00475AAB"/>
    <w:rsid w:val="0047634A"/>
    <w:rsid w:val="00476392"/>
    <w:rsid w:val="00476450"/>
    <w:rsid w:val="00476DAC"/>
    <w:rsid w:val="004772F6"/>
    <w:rsid w:val="00477411"/>
    <w:rsid w:val="004777C7"/>
    <w:rsid w:val="00481250"/>
    <w:rsid w:val="004824CF"/>
    <w:rsid w:val="0048420A"/>
    <w:rsid w:val="0048559A"/>
    <w:rsid w:val="00486DAA"/>
    <w:rsid w:val="00490863"/>
    <w:rsid w:val="004918A3"/>
    <w:rsid w:val="00491A31"/>
    <w:rsid w:val="004923FC"/>
    <w:rsid w:val="00493043"/>
    <w:rsid w:val="00494FC2"/>
    <w:rsid w:val="0049615C"/>
    <w:rsid w:val="0049669F"/>
    <w:rsid w:val="00497203"/>
    <w:rsid w:val="004A10B5"/>
    <w:rsid w:val="004A17FF"/>
    <w:rsid w:val="004A1A0E"/>
    <w:rsid w:val="004A20E7"/>
    <w:rsid w:val="004A2A0D"/>
    <w:rsid w:val="004A2ED0"/>
    <w:rsid w:val="004A4E46"/>
    <w:rsid w:val="004A509A"/>
    <w:rsid w:val="004A54C4"/>
    <w:rsid w:val="004A5757"/>
    <w:rsid w:val="004A58C6"/>
    <w:rsid w:val="004A62FF"/>
    <w:rsid w:val="004A6345"/>
    <w:rsid w:val="004A68E8"/>
    <w:rsid w:val="004A7094"/>
    <w:rsid w:val="004A7924"/>
    <w:rsid w:val="004B07F7"/>
    <w:rsid w:val="004B0CFA"/>
    <w:rsid w:val="004B1832"/>
    <w:rsid w:val="004B284F"/>
    <w:rsid w:val="004B338D"/>
    <w:rsid w:val="004B3AA6"/>
    <w:rsid w:val="004B4248"/>
    <w:rsid w:val="004B4BBD"/>
    <w:rsid w:val="004B6781"/>
    <w:rsid w:val="004B7553"/>
    <w:rsid w:val="004B781B"/>
    <w:rsid w:val="004C0E7A"/>
    <w:rsid w:val="004C12DF"/>
    <w:rsid w:val="004C23AA"/>
    <w:rsid w:val="004C23E5"/>
    <w:rsid w:val="004C404B"/>
    <w:rsid w:val="004C62B6"/>
    <w:rsid w:val="004C6FBA"/>
    <w:rsid w:val="004C720C"/>
    <w:rsid w:val="004C771D"/>
    <w:rsid w:val="004D0041"/>
    <w:rsid w:val="004D1DE0"/>
    <w:rsid w:val="004D2856"/>
    <w:rsid w:val="004D29B2"/>
    <w:rsid w:val="004D2F50"/>
    <w:rsid w:val="004D4187"/>
    <w:rsid w:val="004D4940"/>
    <w:rsid w:val="004D5B76"/>
    <w:rsid w:val="004D69FB"/>
    <w:rsid w:val="004D7599"/>
    <w:rsid w:val="004D77BA"/>
    <w:rsid w:val="004E002C"/>
    <w:rsid w:val="004E06E9"/>
    <w:rsid w:val="004E0EA0"/>
    <w:rsid w:val="004E1154"/>
    <w:rsid w:val="004E2AEE"/>
    <w:rsid w:val="004E305D"/>
    <w:rsid w:val="004E4229"/>
    <w:rsid w:val="004E5578"/>
    <w:rsid w:val="004E7AE9"/>
    <w:rsid w:val="004F0A7A"/>
    <w:rsid w:val="004F154A"/>
    <w:rsid w:val="004F3430"/>
    <w:rsid w:val="004F450F"/>
    <w:rsid w:val="004F46DC"/>
    <w:rsid w:val="004F4F09"/>
    <w:rsid w:val="004F65A0"/>
    <w:rsid w:val="004F6A88"/>
    <w:rsid w:val="004F6F67"/>
    <w:rsid w:val="004F78BB"/>
    <w:rsid w:val="00500293"/>
    <w:rsid w:val="00500321"/>
    <w:rsid w:val="00501DD0"/>
    <w:rsid w:val="00502451"/>
    <w:rsid w:val="00502DD1"/>
    <w:rsid w:val="00504BF4"/>
    <w:rsid w:val="00504CC4"/>
    <w:rsid w:val="00505C30"/>
    <w:rsid w:val="005067AB"/>
    <w:rsid w:val="00506DA1"/>
    <w:rsid w:val="005107FB"/>
    <w:rsid w:val="00511E21"/>
    <w:rsid w:val="00512DD6"/>
    <w:rsid w:val="00512F47"/>
    <w:rsid w:val="00513305"/>
    <w:rsid w:val="00513F5C"/>
    <w:rsid w:val="00514201"/>
    <w:rsid w:val="00514339"/>
    <w:rsid w:val="00515587"/>
    <w:rsid w:val="00515E91"/>
    <w:rsid w:val="00515FF8"/>
    <w:rsid w:val="00520595"/>
    <w:rsid w:val="00520B88"/>
    <w:rsid w:val="00521326"/>
    <w:rsid w:val="0052376F"/>
    <w:rsid w:val="00523853"/>
    <w:rsid w:val="00523A30"/>
    <w:rsid w:val="00523C58"/>
    <w:rsid w:val="005244C9"/>
    <w:rsid w:val="0052452D"/>
    <w:rsid w:val="00524C5B"/>
    <w:rsid w:val="00525916"/>
    <w:rsid w:val="00525DB3"/>
    <w:rsid w:val="005266C5"/>
    <w:rsid w:val="00527AD7"/>
    <w:rsid w:val="005305D4"/>
    <w:rsid w:val="005311FA"/>
    <w:rsid w:val="00531947"/>
    <w:rsid w:val="00531F14"/>
    <w:rsid w:val="005327E8"/>
    <w:rsid w:val="005328C1"/>
    <w:rsid w:val="005329C6"/>
    <w:rsid w:val="005340CB"/>
    <w:rsid w:val="0053557F"/>
    <w:rsid w:val="00536708"/>
    <w:rsid w:val="005371FD"/>
    <w:rsid w:val="0053749A"/>
    <w:rsid w:val="00537B6F"/>
    <w:rsid w:val="00544B54"/>
    <w:rsid w:val="00544BC7"/>
    <w:rsid w:val="00544DD7"/>
    <w:rsid w:val="0055010F"/>
    <w:rsid w:val="005503DA"/>
    <w:rsid w:val="00550EDE"/>
    <w:rsid w:val="005516A2"/>
    <w:rsid w:val="005521DF"/>
    <w:rsid w:val="00553DEC"/>
    <w:rsid w:val="00556A33"/>
    <w:rsid w:val="00556A92"/>
    <w:rsid w:val="0056034A"/>
    <w:rsid w:val="0056042C"/>
    <w:rsid w:val="00560663"/>
    <w:rsid w:val="00560ADB"/>
    <w:rsid w:val="00561085"/>
    <w:rsid w:val="00561CCD"/>
    <w:rsid w:val="00562DF3"/>
    <w:rsid w:val="0056483C"/>
    <w:rsid w:val="00565927"/>
    <w:rsid w:val="00566141"/>
    <w:rsid w:val="005666D9"/>
    <w:rsid w:val="0057167B"/>
    <w:rsid w:val="005727FA"/>
    <w:rsid w:val="005749B1"/>
    <w:rsid w:val="00574ECE"/>
    <w:rsid w:val="00574EFF"/>
    <w:rsid w:val="0057512E"/>
    <w:rsid w:val="00577E02"/>
    <w:rsid w:val="00577ED9"/>
    <w:rsid w:val="00581A78"/>
    <w:rsid w:val="00581EB9"/>
    <w:rsid w:val="00582DE0"/>
    <w:rsid w:val="0058300D"/>
    <w:rsid w:val="0058382F"/>
    <w:rsid w:val="00583CFA"/>
    <w:rsid w:val="0058417C"/>
    <w:rsid w:val="00584853"/>
    <w:rsid w:val="00584FE9"/>
    <w:rsid w:val="0058527C"/>
    <w:rsid w:val="00585904"/>
    <w:rsid w:val="00587D10"/>
    <w:rsid w:val="005912C7"/>
    <w:rsid w:val="0059166E"/>
    <w:rsid w:val="00592476"/>
    <w:rsid w:val="00593E32"/>
    <w:rsid w:val="00594832"/>
    <w:rsid w:val="0059561C"/>
    <w:rsid w:val="005A15B0"/>
    <w:rsid w:val="005A2334"/>
    <w:rsid w:val="005A2B02"/>
    <w:rsid w:val="005A33B8"/>
    <w:rsid w:val="005A4D37"/>
    <w:rsid w:val="005A5A92"/>
    <w:rsid w:val="005A5AE7"/>
    <w:rsid w:val="005A5ED2"/>
    <w:rsid w:val="005B033E"/>
    <w:rsid w:val="005B1435"/>
    <w:rsid w:val="005B1947"/>
    <w:rsid w:val="005B30DA"/>
    <w:rsid w:val="005B370D"/>
    <w:rsid w:val="005B3C55"/>
    <w:rsid w:val="005B5415"/>
    <w:rsid w:val="005B6C19"/>
    <w:rsid w:val="005B7188"/>
    <w:rsid w:val="005B7F97"/>
    <w:rsid w:val="005C14DF"/>
    <w:rsid w:val="005C16CE"/>
    <w:rsid w:val="005C4909"/>
    <w:rsid w:val="005C5718"/>
    <w:rsid w:val="005C5CF3"/>
    <w:rsid w:val="005C65DF"/>
    <w:rsid w:val="005C68D0"/>
    <w:rsid w:val="005C6901"/>
    <w:rsid w:val="005C6A76"/>
    <w:rsid w:val="005C773E"/>
    <w:rsid w:val="005D05DF"/>
    <w:rsid w:val="005D4124"/>
    <w:rsid w:val="005D51B9"/>
    <w:rsid w:val="005D56A2"/>
    <w:rsid w:val="005D5F4D"/>
    <w:rsid w:val="005E0BBA"/>
    <w:rsid w:val="005E1604"/>
    <w:rsid w:val="005E1C06"/>
    <w:rsid w:val="005E36CB"/>
    <w:rsid w:val="005E4223"/>
    <w:rsid w:val="005E532B"/>
    <w:rsid w:val="005E6423"/>
    <w:rsid w:val="005F06EC"/>
    <w:rsid w:val="005F0A36"/>
    <w:rsid w:val="005F1C0C"/>
    <w:rsid w:val="005F1EC0"/>
    <w:rsid w:val="005F20FA"/>
    <w:rsid w:val="005F3698"/>
    <w:rsid w:val="005F3D19"/>
    <w:rsid w:val="005F417E"/>
    <w:rsid w:val="005F461D"/>
    <w:rsid w:val="005F4E6E"/>
    <w:rsid w:val="005F5056"/>
    <w:rsid w:val="005F5498"/>
    <w:rsid w:val="005F6350"/>
    <w:rsid w:val="005F68DF"/>
    <w:rsid w:val="005F757C"/>
    <w:rsid w:val="005F782E"/>
    <w:rsid w:val="005F7D15"/>
    <w:rsid w:val="005F7E9D"/>
    <w:rsid w:val="006002D2"/>
    <w:rsid w:val="0060041E"/>
    <w:rsid w:val="00601F64"/>
    <w:rsid w:val="00602E34"/>
    <w:rsid w:val="006032BB"/>
    <w:rsid w:val="00603F5E"/>
    <w:rsid w:val="00604413"/>
    <w:rsid w:val="006062F5"/>
    <w:rsid w:val="006064AB"/>
    <w:rsid w:val="006068BA"/>
    <w:rsid w:val="006070E5"/>
    <w:rsid w:val="006072CB"/>
    <w:rsid w:val="006104F1"/>
    <w:rsid w:val="00612017"/>
    <w:rsid w:val="006126B3"/>
    <w:rsid w:val="00612E00"/>
    <w:rsid w:val="00613AE6"/>
    <w:rsid w:val="006140A0"/>
    <w:rsid w:val="00614C50"/>
    <w:rsid w:val="006160A1"/>
    <w:rsid w:val="00620104"/>
    <w:rsid w:val="00621B61"/>
    <w:rsid w:val="00622E06"/>
    <w:rsid w:val="00622FDB"/>
    <w:rsid w:val="00623781"/>
    <w:rsid w:val="00624CF0"/>
    <w:rsid w:val="00626439"/>
    <w:rsid w:val="00630596"/>
    <w:rsid w:val="00630DC2"/>
    <w:rsid w:val="0063157A"/>
    <w:rsid w:val="006316F7"/>
    <w:rsid w:val="006325BD"/>
    <w:rsid w:val="00636513"/>
    <w:rsid w:val="00636E53"/>
    <w:rsid w:val="00640071"/>
    <w:rsid w:val="00640A36"/>
    <w:rsid w:val="00641B7E"/>
    <w:rsid w:val="00642695"/>
    <w:rsid w:val="00643AC2"/>
    <w:rsid w:val="006440EB"/>
    <w:rsid w:val="00644242"/>
    <w:rsid w:val="006452EB"/>
    <w:rsid w:val="006465EC"/>
    <w:rsid w:val="0064690A"/>
    <w:rsid w:val="00651143"/>
    <w:rsid w:val="006513BC"/>
    <w:rsid w:val="00651C3A"/>
    <w:rsid w:val="00652668"/>
    <w:rsid w:val="00653A2F"/>
    <w:rsid w:val="00655151"/>
    <w:rsid w:val="00656CD7"/>
    <w:rsid w:val="00656D45"/>
    <w:rsid w:val="006605EE"/>
    <w:rsid w:val="00660AF0"/>
    <w:rsid w:val="00661F74"/>
    <w:rsid w:val="0066236B"/>
    <w:rsid w:val="0066361F"/>
    <w:rsid w:val="0066373F"/>
    <w:rsid w:val="00663871"/>
    <w:rsid w:val="00663C39"/>
    <w:rsid w:val="0066580A"/>
    <w:rsid w:val="0066595E"/>
    <w:rsid w:val="00666AC7"/>
    <w:rsid w:val="006671A8"/>
    <w:rsid w:val="00667A64"/>
    <w:rsid w:val="00667B95"/>
    <w:rsid w:val="0067018D"/>
    <w:rsid w:val="0067040D"/>
    <w:rsid w:val="00671A13"/>
    <w:rsid w:val="00672077"/>
    <w:rsid w:val="00672F8B"/>
    <w:rsid w:val="0067344D"/>
    <w:rsid w:val="0067345B"/>
    <w:rsid w:val="00673D66"/>
    <w:rsid w:val="00674092"/>
    <w:rsid w:val="00674232"/>
    <w:rsid w:val="00676416"/>
    <w:rsid w:val="00676AA1"/>
    <w:rsid w:val="006776F9"/>
    <w:rsid w:val="006778EB"/>
    <w:rsid w:val="0068080C"/>
    <w:rsid w:val="0068197E"/>
    <w:rsid w:val="00681E80"/>
    <w:rsid w:val="00682484"/>
    <w:rsid w:val="00683C7D"/>
    <w:rsid w:val="00684201"/>
    <w:rsid w:val="0068450D"/>
    <w:rsid w:val="006846A3"/>
    <w:rsid w:val="00684F11"/>
    <w:rsid w:val="00685A6A"/>
    <w:rsid w:val="00685DEB"/>
    <w:rsid w:val="00686659"/>
    <w:rsid w:val="00686EDB"/>
    <w:rsid w:val="00687D86"/>
    <w:rsid w:val="00687DA0"/>
    <w:rsid w:val="00690549"/>
    <w:rsid w:val="00692274"/>
    <w:rsid w:val="0069255C"/>
    <w:rsid w:val="0069324C"/>
    <w:rsid w:val="00693E84"/>
    <w:rsid w:val="00694DFC"/>
    <w:rsid w:val="006951F5"/>
    <w:rsid w:val="00695D2C"/>
    <w:rsid w:val="00697950"/>
    <w:rsid w:val="006A033C"/>
    <w:rsid w:val="006A0829"/>
    <w:rsid w:val="006A24DF"/>
    <w:rsid w:val="006A2C00"/>
    <w:rsid w:val="006A354E"/>
    <w:rsid w:val="006A3F99"/>
    <w:rsid w:val="006A486B"/>
    <w:rsid w:val="006A4C70"/>
    <w:rsid w:val="006A4F07"/>
    <w:rsid w:val="006A5476"/>
    <w:rsid w:val="006A5751"/>
    <w:rsid w:val="006A5872"/>
    <w:rsid w:val="006A6602"/>
    <w:rsid w:val="006A699A"/>
    <w:rsid w:val="006A73C9"/>
    <w:rsid w:val="006B218D"/>
    <w:rsid w:val="006B2217"/>
    <w:rsid w:val="006B252C"/>
    <w:rsid w:val="006B2638"/>
    <w:rsid w:val="006B33A7"/>
    <w:rsid w:val="006B3511"/>
    <w:rsid w:val="006B38E2"/>
    <w:rsid w:val="006B4AFC"/>
    <w:rsid w:val="006B6A46"/>
    <w:rsid w:val="006B77EF"/>
    <w:rsid w:val="006C1109"/>
    <w:rsid w:val="006C254E"/>
    <w:rsid w:val="006C2AE2"/>
    <w:rsid w:val="006C3315"/>
    <w:rsid w:val="006C53B5"/>
    <w:rsid w:val="006C598C"/>
    <w:rsid w:val="006C671F"/>
    <w:rsid w:val="006C7675"/>
    <w:rsid w:val="006C7ADF"/>
    <w:rsid w:val="006D02B1"/>
    <w:rsid w:val="006D07CE"/>
    <w:rsid w:val="006D1D4F"/>
    <w:rsid w:val="006D309D"/>
    <w:rsid w:val="006D393F"/>
    <w:rsid w:val="006D3A32"/>
    <w:rsid w:val="006D4A76"/>
    <w:rsid w:val="006D6F63"/>
    <w:rsid w:val="006E1401"/>
    <w:rsid w:val="006E2C28"/>
    <w:rsid w:val="006E2E72"/>
    <w:rsid w:val="006E3B85"/>
    <w:rsid w:val="006E3DDF"/>
    <w:rsid w:val="006E4399"/>
    <w:rsid w:val="006E5948"/>
    <w:rsid w:val="006F06B4"/>
    <w:rsid w:val="006F0EB9"/>
    <w:rsid w:val="006F3238"/>
    <w:rsid w:val="006F41FD"/>
    <w:rsid w:val="006F4CB4"/>
    <w:rsid w:val="006F5DCF"/>
    <w:rsid w:val="006F7115"/>
    <w:rsid w:val="006F71A0"/>
    <w:rsid w:val="006F78EF"/>
    <w:rsid w:val="006F7AF0"/>
    <w:rsid w:val="006F7F5C"/>
    <w:rsid w:val="00700073"/>
    <w:rsid w:val="0070064C"/>
    <w:rsid w:val="00702253"/>
    <w:rsid w:val="00702C5B"/>
    <w:rsid w:val="0070347E"/>
    <w:rsid w:val="0070396E"/>
    <w:rsid w:val="00704271"/>
    <w:rsid w:val="00704B74"/>
    <w:rsid w:val="00704F6C"/>
    <w:rsid w:val="007051DC"/>
    <w:rsid w:val="00705292"/>
    <w:rsid w:val="007064ED"/>
    <w:rsid w:val="00707743"/>
    <w:rsid w:val="00710B2C"/>
    <w:rsid w:val="00710D16"/>
    <w:rsid w:val="00712274"/>
    <w:rsid w:val="00714313"/>
    <w:rsid w:val="00714821"/>
    <w:rsid w:val="00714A44"/>
    <w:rsid w:val="00715A2B"/>
    <w:rsid w:val="00715CA7"/>
    <w:rsid w:val="00715E3A"/>
    <w:rsid w:val="00717470"/>
    <w:rsid w:val="00717ED2"/>
    <w:rsid w:val="00720DA4"/>
    <w:rsid w:val="00720FB5"/>
    <w:rsid w:val="007220CA"/>
    <w:rsid w:val="00722FD6"/>
    <w:rsid w:val="00725AF4"/>
    <w:rsid w:val="00726195"/>
    <w:rsid w:val="00727A50"/>
    <w:rsid w:val="007300A1"/>
    <w:rsid w:val="007308D2"/>
    <w:rsid w:val="007322A4"/>
    <w:rsid w:val="007329BF"/>
    <w:rsid w:val="007345DE"/>
    <w:rsid w:val="00740F5A"/>
    <w:rsid w:val="007418B8"/>
    <w:rsid w:val="0074306C"/>
    <w:rsid w:val="007432DB"/>
    <w:rsid w:val="00743460"/>
    <w:rsid w:val="0074484E"/>
    <w:rsid w:val="007450C6"/>
    <w:rsid w:val="00745B51"/>
    <w:rsid w:val="00746469"/>
    <w:rsid w:val="00746841"/>
    <w:rsid w:val="0074710A"/>
    <w:rsid w:val="00747573"/>
    <w:rsid w:val="0075037C"/>
    <w:rsid w:val="00754B4C"/>
    <w:rsid w:val="00755BFA"/>
    <w:rsid w:val="0075696D"/>
    <w:rsid w:val="00756A19"/>
    <w:rsid w:val="00760894"/>
    <w:rsid w:val="0076094D"/>
    <w:rsid w:val="00761048"/>
    <w:rsid w:val="00761809"/>
    <w:rsid w:val="00761FA6"/>
    <w:rsid w:val="00762296"/>
    <w:rsid w:val="007625BC"/>
    <w:rsid w:val="007635DB"/>
    <w:rsid w:val="00763922"/>
    <w:rsid w:val="00764547"/>
    <w:rsid w:val="00764BE0"/>
    <w:rsid w:val="00765FA3"/>
    <w:rsid w:val="007661D1"/>
    <w:rsid w:val="00766F19"/>
    <w:rsid w:val="00770418"/>
    <w:rsid w:val="00773644"/>
    <w:rsid w:val="00773A30"/>
    <w:rsid w:val="00773FFD"/>
    <w:rsid w:val="00775E8A"/>
    <w:rsid w:val="00776A9C"/>
    <w:rsid w:val="00776F51"/>
    <w:rsid w:val="007771B6"/>
    <w:rsid w:val="00777C4B"/>
    <w:rsid w:val="00777DD3"/>
    <w:rsid w:val="00777E0D"/>
    <w:rsid w:val="007814BC"/>
    <w:rsid w:val="007817E4"/>
    <w:rsid w:val="00783A1A"/>
    <w:rsid w:val="0078734E"/>
    <w:rsid w:val="00790B04"/>
    <w:rsid w:val="00790EC7"/>
    <w:rsid w:val="00792AEC"/>
    <w:rsid w:val="00793B29"/>
    <w:rsid w:val="00794907"/>
    <w:rsid w:val="007949B9"/>
    <w:rsid w:val="0079581D"/>
    <w:rsid w:val="00795C03"/>
    <w:rsid w:val="00797AC1"/>
    <w:rsid w:val="007A0080"/>
    <w:rsid w:val="007A1CE4"/>
    <w:rsid w:val="007A23E7"/>
    <w:rsid w:val="007A306B"/>
    <w:rsid w:val="007A32B2"/>
    <w:rsid w:val="007A41BF"/>
    <w:rsid w:val="007A4A5A"/>
    <w:rsid w:val="007A4E69"/>
    <w:rsid w:val="007A6DA6"/>
    <w:rsid w:val="007B1389"/>
    <w:rsid w:val="007B209C"/>
    <w:rsid w:val="007B2404"/>
    <w:rsid w:val="007B2433"/>
    <w:rsid w:val="007B7785"/>
    <w:rsid w:val="007B7D39"/>
    <w:rsid w:val="007C05BC"/>
    <w:rsid w:val="007C1022"/>
    <w:rsid w:val="007C1EEC"/>
    <w:rsid w:val="007C2537"/>
    <w:rsid w:val="007C4AD8"/>
    <w:rsid w:val="007C515A"/>
    <w:rsid w:val="007C5F60"/>
    <w:rsid w:val="007C69A0"/>
    <w:rsid w:val="007C7FCB"/>
    <w:rsid w:val="007D3AC5"/>
    <w:rsid w:val="007D3CA6"/>
    <w:rsid w:val="007D4471"/>
    <w:rsid w:val="007D48A6"/>
    <w:rsid w:val="007D4A14"/>
    <w:rsid w:val="007D4A60"/>
    <w:rsid w:val="007D5975"/>
    <w:rsid w:val="007D6F81"/>
    <w:rsid w:val="007D724E"/>
    <w:rsid w:val="007D78DF"/>
    <w:rsid w:val="007E0C9B"/>
    <w:rsid w:val="007E0F1B"/>
    <w:rsid w:val="007E12DD"/>
    <w:rsid w:val="007E26BD"/>
    <w:rsid w:val="007E290C"/>
    <w:rsid w:val="007E4DF5"/>
    <w:rsid w:val="007E4E1E"/>
    <w:rsid w:val="007E5C84"/>
    <w:rsid w:val="007E66F9"/>
    <w:rsid w:val="007F34AA"/>
    <w:rsid w:val="007F4679"/>
    <w:rsid w:val="007F6098"/>
    <w:rsid w:val="007F64CE"/>
    <w:rsid w:val="007F78D2"/>
    <w:rsid w:val="0080159F"/>
    <w:rsid w:val="008017E3"/>
    <w:rsid w:val="00802C42"/>
    <w:rsid w:val="00802F9E"/>
    <w:rsid w:val="00803459"/>
    <w:rsid w:val="00803916"/>
    <w:rsid w:val="00804DBA"/>
    <w:rsid w:val="00805C14"/>
    <w:rsid w:val="008060DB"/>
    <w:rsid w:val="00806A9B"/>
    <w:rsid w:val="008079F9"/>
    <w:rsid w:val="00807F2C"/>
    <w:rsid w:val="00810AB7"/>
    <w:rsid w:val="00811821"/>
    <w:rsid w:val="00811EE0"/>
    <w:rsid w:val="0081332E"/>
    <w:rsid w:val="00813936"/>
    <w:rsid w:val="00813F0F"/>
    <w:rsid w:val="00814AB0"/>
    <w:rsid w:val="00814E02"/>
    <w:rsid w:val="0081588B"/>
    <w:rsid w:val="00815DF6"/>
    <w:rsid w:val="0081657D"/>
    <w:rsid w:val="00816634"/>
    <w:rsid w:val="00816D32"/>
    <w:rsid w:val="00816D35"/>
    <w:rsid w:val="00817958"/>
    <w:rsid w:val="0082134E"/>
    <w:rsid w:val="00822D32"/>
    <w:rsid w:val="008243F9"/>
    <w:rsid w:val="0082468C"/>
    <w:rsid w:val="00825354"/>
    <w:rsid w:val="00825C8C"/>
    <w:rsid w:val="0082607B"/>
    <w:rsid w:val="00827264"/>
    <w:rsid w:val="00827621"/>
    <w:rsid w:val="0083032E"/>
    <w:rsid w:val="00830878"/>
    <w:rsid w:val="00830DF3"/>
    <w:rsid w:val="00831C89"/>
    <w:rsid w:val="00832AD5"/>
    <w:rsid w:val="00833A63"/>
    <w:rsid w:val="00835499"/>
    <w:rsid w:val="00835E7A"/>
    <w:rsid w:val="00835F63"/>
    <w:rsid w:val="00837AB1"/>
    <w:rsid w:val="008409D3"/>
    <w:rsid w:val="008416B9"/>
    <w:rsid w:val="0084188D"/>
    <w:rsid w:val="00841AFC"/>
    <w:rsid w:val="00841D9F"/>
    <w:rsid w:val="00843BEC"/>
    <w:rsid w:val="00844521"/>
    <w:rsid w:val="008446AB"/>
    <w:rsid w:val="008446C6"/>
    <w:rsid w:val="0084714A"/>
    <w:rsid w:val="00847248"/>
    <w:rsid w:val="0085099B"/>
    <w:rsid w:val="00850A61"/>
    <w:rsid w:val="00851CA2"/>
    <w:rsid w:val="00851FE2"/>
    <w:rsid w:val="00852165"/>
    <w:rsid w:val="0085258F"/>
    <w:rsid w:val="00853211"/>
    <w:rsid w:val="00853DA1"/>
    <w:rsid w:val="00853DB2"/>
    <w:rsid w:val="00854724"/>
    <w:rsid w:val="00854C0C"/>
    <w:rsid w:val="008551DE"/>
    <w:rsid w:val="008551E1"/>
    <w:rsid w:val="008571E6"/>
    <w:rsid w:val="008573D8"/>
    <w:rsid w:val="00861FD2"/>
    <w:rsid w:val="00862C1A"/>
    <w:rsid w:val="00863B5C"/>
    <w:rsid w:val="00864298"/>
    <w:rsid w:val="008649D9"/>
    <w:rsid w:val="00864A5D"/>
    <w:rsid w:val="00864C9F"/>
    <w:rsid w:val="00865645"/>
    <w:rsid w:val="0086623E"/>
    <w:rsid w:val="008667D9"/>
    <w:rsid w:val="008674A3"/>
    <w:rsid w:val="00870026"/>
    <w:rsid w:val="00870043"/>
    <w:rsid w:val="00873211"/>
    <w:rsid w:val="0087570C"/>
    <w:rsid w:val="00875FB9"/>
    <w:rsid w:val="008763CD"/>
    <w:rsid w:val="00877B9C"/>
    <w:rsid w:val="0088007B"/>
    <w:rsid w:val="00880EBB"/>
    <w:rsid w:val="00881059"/>
    <w:rsid w:val="00881E6F"/>
    <w:rsid w:val="00883E97"/>
    <w:rsid w:val="00884011"/>
    <w:rsid w:val="008844CD"/>
    <w:rsid w:val="00885282"/>
    <w:rsid w:val="00885AB8"/>
    <w:rsid w:val="00885BAE"/>
    <w:rsid w:val="00890DDD"/>
    <w:rsid w:val="00891404"/>
    <w:rsid w:val="008918F6"/>
    <w:rsid w:val="008922D8"/>
    <w:rsid w:val="00892458"/>
    <w:rsid w:val="00893205"/>
    <w:rsid w:val="008955E5"/>
    <w:rsid w:val="0089638F"/>
    <w:rsid w:val="00896ED6"/>
    <w:rsid w:val="00897387"/>
    <w:rsid w:val="008A289F"/>
    <w:rsid w:val="008A3572"/>
    <w:rsid w:val="008A3880"/>
    <w:rsid w:val="008A3DA9"/>
    <w:rsid w:val="008A50E6"/>
    <w:rsid w:val="008A59F3"/>
    <w:rsid w:val="008A75B1"/>
    <w:rsid w:val="008A7C26"/>
    <w:rsid w:val="008B01D9"/>
    <w:rsid w:val="008B0737"/>
    <w:rsid w:val="008B15AA"/>
    <w:rsid w:val="008B2FE4"/>
    <w:rsid w:val="008B39B2"/>
    <w:rsid w:val="008B3BA0"/>
    <w:rsid w:val="008B6072"/>
    <w:rsid w:val="008B7325"/>
    <w:rsid w:val="008B788A"/>
    <w:rsid w:val="008B7B3E"/>
    <w:rsid w:val="008B7EDF"/>
    <w:rsid w:val="008B7F3E"/>
    <w:rsid w:val="008C1DDB"/>
    <w:rsid w:val="008C1DE7"/>
    <w:rsid w:val="008C1FC0"/>
    <w:rsid w:val="008C234F"/>
    <w:rsid w:val="008C4D9A"/>
    <w:rsid w:val="008C5D53"/>
    <w:rsid w:val="008C5ED2"/>
    <w:rsid w:val="008C6FD5"/>
    <w:rsid w:val="008C7AB9"/>
    <w:rsid w:val="008D1050"/>
    <w:rsid w:val="008D1F95"/>
    <w:rsid w:val="008D50D9"/>
    <w:rsid w:val="008D50DC"/>
    <w:rsid w:val="008D6941"/>
    <w:rsid w:val="008D6CD7"/>
    <w:rsid w:val="008D6F81"/>
    <w:rsid w:val="008D7437"/>
    <w:rsid w:val="008E1341"/>
    <w:rsid w:val="008E3A64"/>
    <w:rsid w:val="008E4F82"/>
    <w:rsid w:val="008E5A16"/>
    <w:rsid w:val="008E65E9"/>
    <w:rsid w:val="008E6F5A"/>
    <w:rsid w:val="008F0814"/>
    <w:rsid w:val="008F2A20"/>
    <w:rsid w:val="008F380A"/>
    <w:rsid w:val="008F4186"/>
    <w:rsid w:val="008F5193"/>
    <w:rsid w:val="008F5735"/>
    <w:rsid w:val="008F6050"/>
    <w:rsid w:val="008F64A5"/>
    <w:rsid w:val="008F65F5"/>
    <w:rsid w:val="0090002E"/>
    <w:rsid w:val="009013AD"/>
    <w:rsid w:val="009027A2"/>
    <w:rsid w:val="0090495E"/>
    <w:rsid w:val="00904B99"/>
    <w:rsid w:val="00905642"/>
    <w:rsid w:val="00905D87"/>
    <w:rsid w:val="0090692C"/>
    <w:rsid w:val="009077CC"/>
    <w:rsid w:val="00907C5F"/>
    <w:rsid w:val="0091197B"/>
    <w:rsid w:val="00912B46"/>
    <w:rsid w:val="00912CE4"/>
    <w:rsid w:val="009133BA"/>
    <w:rsid w:val="00915482"/>
    <w:rsid w:val="009168EA"/>
    <w:rsid w:val="0091748F"/>
    <w:rsid w:val="00917FB7"/>
    <w:rsid w:val="00923A06"/>
    <w:rsid w:val="00923E6E"/>
    <w:rsid w:val="0092493E"/>
    <w:rsid w:val="00924F0D"/>
    <w:rsid w:val="00924F43"/>
    <w:rsid w:val="00925C2C"/>
    <w:rsid w:val="00926B40"/>
    <w:rsid w:val="00927AC5"/>
    <w:rsid w:val="00927B3B"/>
    <w:rsid w:val="00927B7B"/>
    <w:rsid w:val="00930A03"/>
    <w:rsid w:val="009313BD"/>
    <w:rsid w:val="009317E7"/>
    <w:rsid w:val="00931A3D"/>
    <w:rsid w:val="009327D5"/>
    <w:rsid w:val="00932A47"/>
    <w:rsid w:val="00932D3F"/>
    <w:rsid w:val="0093310A"/>
    <w:rsid w:val="009344E6"/>
    <w:rsid w:val="009346B1"/>
    <w:rsid w:val="00934B52"/>
    <w:rsid w:val="00934ED3"/>
    <w:rsid w:val="0093504F"/>
    <w:rsid w:val="00935A2C"/>
    <w:rsid w:val="00936738"/>
    <w:rsid w:val="00936D3A"/>
    <w:rsid w:val="00936E4B"/>
    <w:rsid w:val="00942330"/>
    <w:rsid w:val="009426F2"/>
    <w:rsid w:val="009429AA"/>
    <w:rsid w:val="00943C02"/>
    <w:rsid w:val="00944466"/>
    <w:rsid w:val="00944547"/>
    <w:rsid w:val="00945557"/>
    <w:rsid w:val="009458A2"/>
    <w:rsid w:val="009519BE"/>
    <w:rsid w:val="00953898"/>
    <w:rsid w:val="009546A1"/>
    <w:rsid w:val="00956410"/>
    <w:rsid w:val="009576CC"/>
    <w:rsid w:val="0095799A"/>
    <w:rsid w:val="009602DA"/>
    <w:rsid w:val="00962CF1"/>
    <w:rsid w:val="00964E2A"/>
    <w:rsid w:val="00967ACF"/>
    <w:rsid w:val="00967B9E"/>
    <w:rsid w:val="00967EC3"/>
    <w:rsid w:val="00967EE7"/>
    <w:rsid w:val="009714DF"/>
    <w:rsid w:val="009725DB"/>
    <w:rsid w:val="00973F9C"/>
    <w:rsid w:val="009751F6"/>
    <w:rsid w:val="009765EC"/>
    <w:rsid w:val="00976961"/>
    <w:rsid w:val="00976C08"/>
    <w:rsid w:val="009773DA"/>
    <w:rsid w:val="00977E0F"/>
    <w:rsid w:val="009806C0"/>
    <w:rsid w:val="009807F0"/>
    <w:rsid w:val="00981A6E"/>
    <w:rsid w:val="00981CF3"/>
    <w:rsid w:val="009821D5"/>
    <w:rsid w:val="00982956"/>
    <w:rsid w:val="0098417C"/>
    <w:rsid w:val="00984215"/>
    <w:rsid w:val="00990E91"/>
    <w:rsid w:val="0099172A"/>
    <w:rsid w:val="009925C9"/>
    <w:rsid w:val="00992A45"/>
    <w:rsid w:val="00993775"/>
    <w:rsid w:val="00994B34"/>
    <w:rsid w:val="00995CCD"/>
    <w:rsid w:val="009971D5"/>
    <w:rsid w:val="00997326"/>
    <w:rsid w:val="00997D83"/>
    <w:rsid w:val="009A23AA"/>
    <w:rsid w:val="009A25CD"/>
    <w:rsid w:val="009A2B70"/>
    <w:rsid w:val="009A348F"/>
    <w:rsid w:val="009A417C"/>
    <w:rsid w:val="009A5C38"/>
    <w:rsid w:val="009A64D3"/>
    <w:rsid w:val="009A6F0A"/>
    <w:rsid w:val="009A72FE"/>
    <w:rsid w:val="009B004C"/>
    <w:rsid w:val="009B3622"/>
    <w:rsid w:val="009B39E5"/>
    <w:rsid w:val="009B3A5E"/>
    <w:rsid w:val="009B4514"/>
    <w:rsid w:val="009B5D09"/>
    <w:rsid w:val="009B6956"/>
    <w:rsid w:val="009B6EE1"/>
    <w:rsid w:val="009C0DE0"/>
    <w:rsid w:val="009C155F"/>
    <w:rsid w:val="009C25C7"/>
    <w:rsid w:val="009C4214"/>
    <w:rsid w:val="009C689B"/>
    <w:rsid w:val="009C7EAF"/>
    <w:rsid w:val="009D10E6"/>
    <w:rsid w:val="009D1193"/>
    <w:rsid w:val="009D1BE7"/>
    <w:rsid w:val="009D1C27"/>
    <w:rsid w:val="009D33BD"/>
    <w:rsid w:val="009D37A4"/>
    <w:rsid w:val="009D49E9"/>
    <w:rsid w:val="009D5A13"/>
    <w:rsid w:val="009E0ECC"/>
    <w:rsid w:val="009E0F3D"/>
    <w:rsid w:val="009E0F4C"/>
    <w:rsid w:val="009E1305"/>
    <w:rsid w:val="009E2EDC"/>
    <w:rsid w:val="009E3004"/>
    <w:rsid w:val="009E5E50"/>
    <w:rsid w:val="009E5E6E"/>
    <w:rsid w:val="009E60D9"/>
    <w:rsid w:val="009E6CC7"/>
    <w:rsid w:val="009F115A"/>
    <w:rsid w:val="009F1AEB"/>
    <w:rsid w:val="009F29DF"/>
    <w:rsid w:val="009F431D"/>
    <w:rsid w:val="009F44BD"/>
    <w:rsid w:val="009F4810"/>
    <w:rsid w:val="009F6F36"/>
    <w:rsid w:val="009F7BAC"/>
    <w:rsid w:val="009F7BE0"/>
    <w:rsid w:val="00A004BD"/>
    <w:rsid w:val="00A00A62"/>
    <w:rsid w:val="00A0218C"/>
    <w:rsid w:val="00A028B1"/>
    <w:rsid w:val="00A032E7"/>
    <w:rsid w:val="00A04E89"/>
    <w:rsid w:val="00A058BE"/>
    <w:rsid w:val="00A05F40"/>
    <w:rsid w:val="00A06CCB"/>
    <w:rsid w:val="00A07B0D"/>
    <w:rsid w:val="00A10A9A"/>
    <w:rsid w:val="00A12044"/>
    <w:rsid w:val="00A12E17"/>
    <w:rsid w:val="00A133C7"/>
    <w:rsid w:val="00A154F2"/>
    <w:rsid w:val="00A16268"/>
    <w:rsid w:val="00A16C35"/>
    <w:rsid w:val="00A203CA"/>
    <w:rsid w:val="00A20690"/>
    <w:rsid w:val="00A21D96"/>
    <w:rsid w:val="00A2224C"/>
    <w:rsid w:val="00A232B4"/>
    <w:rsid w:val="00A23F53"/>
    <w:rsid w:val="00A2411E"/>
    <w:rsid w:val="00A244B5"/>
    <w:rsid w:val="00A24559"/>
    <w:rsid w:val="00A25B42"/>
    <w:rsid w:val="00A25D98"/>
    <w:rsid w:val="00A26C60"/>
    <w:rsid w:val="00A30502"/>
    <w:rsid w:val="00A31EEF"/>
    <w:rsid w:val="00A32C54"/>
    <w:rsid w:val="00A334B1"/>
    <w:rsid w:val="00A33AB1"/>
    <w:rsid w:val="00A34E29"/>
    <w:rsid w:val="00A36426"/>
    <w:rsid w:val="00A368B0"/>
    <w:rsid w:val="00A36C1F"/>
    <w:rsid w:val="00A409BE"/>
    <w:rsid w:val="00A4403D"/>
    <w:rsid w:val="00A45137"/>
    <w:rsid w:val="00A45538"/>
    <w:rsid w:val="00A456D0"/>
    <w:rsid w:val="00A45823"/>
    <w:rsid w:val="00A47B37"/>
    <w:rsid w:val="00A506FE"/>
    <w:rsid w:val="00A5296F"/>
    <w:rsid w:val="00A53846"/>
    <w:rsid w:val="00A54639"/>
    <w:rsid w:val="00A54E8E"/>
    <w:rsid w:val="00A553D5"/>
    <w:rsid w:val="00A55B75"/>
    <w:rsid w:val="00A5605D"/>
    <w:rsid w:val="00A57CDC"/>
    <w:rsid w:val="00A60ED7"/>
    <w:rsid w:val="00A6152B"/>
    <w:rsid w:val="00A61771"/>
    <w:rsid w:val="00A617D2"/>
    <w:rsid w:val="00A6263D"/>
    <w:rsid w:val="00A62977"/>
    <w:rsid w:val="00A62CF2"/>
    <w:rsid w:val="00A63BE0"/>
    <w:rsid w:val="00A63D58"/>
    <w:rsid w:val="00A66CA2"/>
    <w:rsid w:val="00A67168"/>
    <w:rsid w:val="00A671EB"/>
    <w:rsid w:val="00A7040C"/>
    <w:rsid w:val="00A70B1F"/>
    <w:rsid w:val="00A71075"/>
    <w:rsid w:val="00A72049"/>
    <w:rsid w:val="00A738A1"/>
    <w:rsid w:val="00A74D87"/>
    <w:rsid w:val="00A75E59"/>
    <w:rsid w:val="00A811A8"/>
    <w:rsid w:val="00A813B8"/>
    <w:rsid w:val="00A81884"/>
    <w:rsid w:val="00A838D2"/>
    <w:rsid w:val="00A84487"/>
    <w:rsid w:val="00A844D2"/>
    <w:rsid w:val="00A8470C"/>
    <w:rsid w:val="00A85C72"/>
    <w:rsid w:val="00A8725F"/>
    <w:rsid w:val="00A87463"/>
    <w:rsid w:val="00A939B3"/>
    <w:rsid w:val="00A95003"/>
    <w:rsid w:val="00A955DB"/>
    <w:rsid w:val="00A958E5"/>
    <w:rsid w:val="00A96EAF"/>
    <w:rsid w:val="00A96F38"/>
    <w:rsid w:val="00A9783E"/>
    <w:rsid w:val="00A97E4D"/>
    <w:rsid w:val="00AA09A0"/>
    <w:rsid w:val="00AA1017"/>
    <w:rsid w:val="00AA1CD6"/>
    <w:rsid w:val="00AA3789"/>
    <w:rsid w:val="00AA528A"/>
    <w:rsid w:val="00AA68A6"/>
    <w:rsid w:val="00AB0C40"/>
    <w:rsid w:val="00AB135B"/>
    <w:rsid w:val="00AB161C"/>
    <w:rsid w:val="00AB1E8E"/>
    <w:rsid w:val="00AB28D7"/>
    <w:rsid w:val="00AB2DEE"/>
    <w:rsid w:val="00AB47C3"/>
    <w:rsid w:val="00AB5800"/>
    <w:rsid w:val="00AB5B5D"/>
    <w:rsid w:val="00AB6930"/>
    <w:rsid w:val="00AC022F"/>
    <w:rsid w:val="00AC04E5"/>
    <w:rsid w:val="00AC0EDC"/>
    <w:rsid w:val="00AC1474"/>
    <w:rsid w:val="00AC18D7"/>
    <w:rsid w:val="00AC1A6A"/>
    <w:rsid w:val="00AC4489"/>
    <w:rsid w:val="00AC4B53"/>
    <w:rsid w:val="00AC666D"/>
    <w:rsid w:val="00AC75EF"/>
    <w:rsid w:val="00AC7617"/>
    <w:rsid w:val="00AD106E"/>
    <w:rsid w:val="00AD1E7F"/>
    <w:rsid w:val="00AD234D"/>
    <w:rsid w:val="00AD2DCD"/>
    <w:rsid w:val="00AD5231"/>
    <w:rsid w:val="00AD66C7"/>
    <w:rsid w:val="00AD7751"/>
    <w:rsid w:val="00AE0BD4"/>
    <w:rsid w:val="00AE177D"/>
    <w:rsid w:val="00AE1D40"/>
    <w:rsid w:val="00AE3EFB"/>
    <w:rsid w:val="00AE437F"/>
    <w:rsid w:val="00AE622A"/>
    <w:rsid w:val="00AF14C0"/>
    <w:rsid w:val="00AF1820"/>
    <w:rsid w:val="00AF1BCE"/>
    <w:rsid w:val="00AF1F36"/>
    <w:rsid w:val="00AF2761"/>
    <w:rsid w:val="00AF2C17"/>
    <w:rsid w:val="00AF37F8"/>
    <w:rsid w:val="00AF4936"/>
    <w:rsid w:val="00AF55CB"/>
    <w:rsid w:val="00AF57B2"/>
    <w:rsid w:val="00AF6B8B"/>
    <w:rsid w:val="00AF75C2"/>
    <w:rsid w:val="00AF7A34"/>
    <w:rsid w:val="00AF7D8E"/>
    <w:rsid w:val="00B00577"/>
    <w:rsid w:val="00B00E7F"/>
    <w:rsid w:val="00B01143"/>
    <w:rsid w:val="00B045F8"/>
    <w:rsid w:val="00B04671"/>
    <w:rsid w:val="00B04DA1"/>
    <w:rsid w:val="00B06D89"/>
    <w:rsid w:val="00B073C1"/>
    <w:rsid w:val="00B100C0"/>
    <w:rsid w:val="00B10195"/>
    <w:rsid w:val="00B11E64"/>
    <w:rsid w:val="00B12720"/>
    <w:rsid w:val="00B13248"/>
    <w:rsid w:val="00B15FEC"/>
    <w:rsid w:val="00B168A1"/>
    <w:rsid w:val="00B17219"/>
    <w:rsid w:val="00B172CC"/>
    <w:rsid w:val="00B17B22"/>
    <w:rsid w:val="00B17E65"/>
    <w:rsid w:val="00B2034D"/>
    <w:rsid w:val="00B210C3"/>
    <w:rsid w:val="00B222B2"/>
    <w:rsid w:val="00B22BBE"/>
    <w:rsid w:val="00B23CEF"/>
    <w:rsid w:val="00B2434F"/>
    <w:rsid w:val="00B259E1"/>
    <w:rsid w:val="00B2612E"/>
    <w:rsid w:val="00B26F67"/>
    <w:rsid w:val="00B27A38"/>
    <w:rsid w:val="00B309DF"/>
    <w:rsid w:val="00B30C96"/>
    <w:rsid w:val="00B312AB"/>
    <w:rsid w:val="00B3139D"/>
    <w:rsid w:val="00B31BFC"/>
    <w:rsid w:val="00B32171"/>
    <w:rsid w:val="00B32377"/>
    <w:rsid w:val="00B328C6"/>
    <w:rsid w:val="00B355F5"/>
    <w:rsid w:val="00B35976"/>
    <w:rsid w:val="00B366A7"/>
    <w:rsid w:val="00B3687C"/>
    <w:rsid w:val="00B3705B"/>
    <w:rsid w:val="00B435D3"/>
    <w:rsid w:val="00B43DA3"/>
    <w:rsid w:val="00B449D1"/>
    <w:rsid w:val="00B45D98"/>
    <w:rsid w:val="00B46399"/>
    <w:rsid w:val="00B473B0"/>
    <w:rsid w:val="00B47518"/>
    <w:rsid w:val="00B51FF4"/>
    <w:rsid w:val="00B53B68"/>
    <w:rsid w:val="00B541A4"/>
    <w:rsid w:val="00B54CF9"/>
    <w:rsid w:val="00B55585"/>
    <w:rsid w:val="00B55FF6"/>
    <w:rsid w:val="00B5678E"/>
    <w:rsid w:val="00B57111"/>
    <w:rsid w:val="00B57500"/>
    <w:rsid w:val="00B60261"/>
    <w:rsid w:val="00B609D4"/>
    <w:rsid w:val="00B61454"/>
    <w:rsid w:val="00B62748"/>
    <w:rsid w:val="00B63AF8"/>
    <w:rsid w:val="00B64F37"/>
    <w:rsid w:val="00B66FA4"/>
    <w:rsid w:val="00B700E7"/>
    <w:rsid w:val="00B71E39"/>
    <w:rsid w:val="00B72254"/>
    <w:rsid w:val="00B722CE"/>
    <w:rsid w:val="00B72927"/>
    <w:rsid w:val="00B7368A"/>
    <w:rsid w:val="00B7370E"/>
    <w:rsid w:val="00B74C05"/>
    <w:rsid w:val="00B74C3E"/>
    <w:rsid w:val="00B81186"/>
    <w:rsid w:val="00B81E8B"/>
    <w:rsid w:val="00B8284B"/>
    <w:rsid w:val="00B83083"/>
    <w:rsid w:val="00B831F8"/>
    <w:rsid w:val="00B839FA"/>
    <w:rsid w:val="00B83BC5"/>
    <w:rsid w:val="00B865D5"/>
    <w:rsid w:val="00B877EF"/>
    <w:rsid w:val="00B879CD"/>
    <w:rsid w:val="00B903A4"/>
    <w:rsid w:val="00B90654"/>
    <w:rsid w:val="00B9078C"/>
    <w:rsid w:val="00B91070"/>
    <w:rsid w:val="00B929F2"/>
    <w:rsid w:val="00B93AC3"/>
    <w:rsid w:val="00B93E51"/>
    <w:rsid w:val="00B93EF9"/>
    <w:rsid w:val="00B94B21"/>
    <w:rsid w:val="00B94EE5"/>
    <w:rsid w:val="00B954D4"/>
    <w:rsid w:val="00B9676B"/>
    <w:rsid w:val="00B9688D"/>
    <w:rsid w:val="00B969B5"/>
    <w:rsid w:val="00B97BEC"/>
    <w:rsid w:val="00BA04BD"/>
    <w:rsid w:val="00BA0787"/>
    <w:rsid w:val="00BA14A4"/>
    <w:rsid w:val="00BA159B"/>
    <w:rsid w:val="00BA1A03"/>
    <w:rsid w:val="00BA2223"/>
    <w:rsid w:val="00BA413A"/>
    <w:rsid w:val="00BA6355"/>
    <w:rsid w:val="00BA677F"/>
    <w:rsid w:val="00BA6D44"/>
    <w:rsid w:val="00BA7F01"/>
    <w:rsid w:val="00BB138E"/>
    <w:rsid w:val="00BB1463"/>
    <w:rsid w:val="00BB326A"/>
    <w:rsid w:val="00BB3C29"/>
    <w:rsid w:val="00BB48BA"/>
    <w:rsid w:val="00BB50C8"/>
    <w:rsid w:val="00BB50EB"/>
    <w:rsid w:val="00BB62F6"/>
    <w:rsid w:val="00BB7FA9"/>
    <w:rsid w:val="00BC0D93"/>
    <w:rsid w:val="00BC1767"/>
    <w:rsid w:val="00BC2416"/>
    <w:rsid w:val="00BC4685"/>
    <w:rsid w:val="00BC4967"/>
    <w:rsid w:val="00BC5593"/>
    <w:rsid w:val="00BC6BBC"/>
    <w:rsid w:val="00BC75A4"/>
    <w:rsid w:val="00BC7FEC"/>
    <w:rsid w:val="00BD18DC"/>
    <w:rsid w:val="00BD35AB"/>
    <w:rsid w:val="00BD44D7"/>
    <w:rsid w:val="00BD4A12"/>
    <w:rsid w:val="00BD4A20"/>
    <w:rsid w:val="00BD4AD4"/>
    <w:rsid w:val="00BD584E"/>
    <w:rsid w:val="00BD5C1A"/>
    <w:rsid w:val="00BD65FA"/>
    <w:rsid w:val="00BE0560"/>
    <w:rsid w:val="00BE074E"/>
    <w:rsid w:val="00BE127A"/>
    <w:rsid w:val="00BE310C"/>
    <w:rsid w:val="00BE610C"/>
    <w:rsid w:val="00BE7B67"/>
    <w:rsid w:val="00BE7D01"/>
    <w:rsid w:val="00BF15B3"/>
    <w:rsid w:val="00BF2549"/>
    <w:rsid w:val="00BF2EA1"/>
    <w:rsid w:val="00BF321B"/>
    <w:rsid w:val="00BF43B1"/>
    <w:rsid w:val="00BF472C"/>
    <w:rsid w:val="00BF5271"/>
    <w:rsid w:val="00BF59A4"/>
    <w:rsid w:val="00BF6250"/>
    <w:rsid w:val="00BF76F9"/>
    <w:rsid w:val="00BF7A7E"/>
    <w:rsid w:val="00C000FC"/>
    <w:rsid w:val="00C011EF"/>
    <w:rsid w:val="00C01A86"/>
    <w:rsid w:val="00C02285"/>
    <w:rsid w:val="00C0391B"/>
    <w:rsid w:val="00C039DD"/>
    <w:rsid w:val="00C03BE9"/>
    <w:rsid w:val="00C03C06"/>
    <w:rsid w:val="00C05E6A"/>
    <w:rsid w:val="00C0608C"/>
    <w:rsid w:val="00C06397"/>
    <w:rsid w:val="00C101FF"/>
    <w:rsid w:val="00C10D3A"/>
    <w:rsid w:val="00C10F66"/>
    <w:rsid w:val="00C12216"/>
    <w:rsid w:val="00C143D6"/>
    <w:rsid w:val="00C15BA7"/>
    <w:rsid w:val="00C16305"/>
    <w:rsid w:val="00C20470"/>
    <w:rsid w:val="00C209CA"/>
    <w:rsid w:val="00C20DB7"/>
    <w:rsid w:val="00C232A6"/>
    <w:rsid w:val="00C23D5B"/>
    <w:rsid w:val="00C2536A"/>
    <w:rsid w:val="00C26FE0"/>
    <w:rsid w:val="00C2726F"/>
    <w:rsid w:val="00C30A76"/>
    <w:rsid w:val="00C34091"/>
    <w:rsid w:val="00C34450"/>
    <w:rsid w:val="00C35AF8"/>
    <w:rsid w:val="00C36D89"/>
    <w:rsid w:val="00C404FE"/>
    <w:rsid w:val="00C408EC"/>
    <w:rsid w:val="00C40B17"/>
    <w:rsid w:val="00C41ED8"/>
    <w:rsid w:val="00C4373B"/>
    <w:rsid w:val="00C4435D"/>
    <w:rsid w:val="00C44E7B"/>
    <w:rsid w:val="00C46192"/>
    <w:rsid w:val="00C4691B"/>
    <w:rsid w:val="00C47B2C"/>
    <w:rsid w:val="00C50790"/>
    <w:rsid w:val="00C52134"/>
    <w:rsid w:val="00C543D3"/>
    <w:rsid w:val="00C5551F"/>
    <w:rsid w:val="00C561AC"/>
    <w:rsid w:val="00C63799"/>
    <w:rsid w:val="00C644D8"/>
    <w:rsid w:val="00C64B0F"/>
    <w:rsid w:val="00C65299"/>
    <w:rsid w:val="00C66255"/>
    <w:rsid w:val="00C67301"/>
    <w:rsid w:val="00C67631"/>
    <w:rsid w:val="00C70106"/>
    <w:rsid w:val="00C70601"/>
    <w:rsid w:val="00C72D99"/>
    <w:rsid w:val="00C73419"/>
    <w:rsid w:val="00C752C7"/>
    <w:rsid w:val="00C770D4"/>
    <w:rsid w:val="00C837CE"/>
    <w:rsid w:val="00C83E6F"/>
    <w:rsid w:val="00C83FF8"/>
    <w:rsid w:val="00C8429D"/>
    <w:rsid w:val="00C84D90"/>
    <w:rsid w:val="00C850F5"/>
    <w:rsid w:val="00C8531F"/>
    <w:rsid w:val="00C86A20"/>
    <w:rsid w:val="00C86C7A"/>
    <w:rsid w:val="00C8736A"/>
    <w:rsid w:val="00C878DD"/>
    <w:rsid w:val="00C9020F"/>
    <w:rsid w:val="00C90C67"/>
    <w:rsid w:val="00C91B45"/>
    <w:rsid w:val="00C92A23"/>
    <w:rsid w:val="00C93079"/>
    <w:rsid w:val="00C9373F"/>
    <w:rsid w:val="00C950E1"/>
    <w:rsid w:val="00C955F5"/>
    <w:rsid w:val="00C96112"/>
    <w:rsid w:val="00C97C91"/>
    <w:rsid w:val="00CA0650"/>
    <w:rsid w:val="00CA1055"/>
    <w:rsid w:val="00CA1E18"/>
    <w:rsid w:val="00CA258A"/>
    <w:rsid w:val="00CA2819"/>
    <w:rsid w:val="00CA2A00"/>
    <w:rsid w:val="00CA2DB6"/>
    <w:rsid w:val="00CA4746"/>
    <w:rsid w:val="00CA4772"/>
    <w:rsid w:val="00CA51A9"/>
    <w:rsid w:val="00CA5B4F"/>
    <w:rsid w:val="00CA5D18"/>
    <w:rsid w:val="00CA732E"/>
    <w:rsid w:val="00CA7A40"/>
    <w:rsid w:val="00CA7D4F"/>
    <w:rsid w:val="00CB0AA9"/>
    <w:rsid w:val="00CB0F8C"/>
    <w:rsid w:val="00CB2614"/>
    <w:rsid w:val="00CB2670"/>
    <w:rsid w:val="00CB311D"/>
    <w:rsid w:val="00CB4D1F"/>
    <w:rsid w:val="00CB63E6"/>
    <w:rsid w:val="00CC0B31"/>
    <w:rsid w:val="00CC13FC"/>
    <w:rsid w:val="00CC1DA2"/>
    <w:rsid w:val="00CC2140"/>
    <w:rsid w:val="00CC2B0F"/>
    <w:rsid w:val="00CC2C49"/>
    <w:rsid w:val="00CC335F"/>
    <w:rsid w:val="00CC38C0"/>
    <w:rsid w:val="00CC479A"/>
    <w:rsid w:val="00CC4845"/>
    <w:rsid w:val="00CC4E82"/>
    <w:rsid w:val="00CC5056"/>
    <w:rsid w:val="00CC583C"/>
    <w:rsid w:val="00CC6105"/>
    <w:rsid w:val="00CC71A2"/>
    <w:rsid w:val="00CC7234"/>
    <w:rsid w:val="00CC7AB6"/>
    <w:rsid w:val="00CC7E87"/>
    <w:rsid w:val="00CD137B"/>
    <w:rsid w:val="00CD1B76"/>
    <w:rsid w:val="00CD2B00"/>
    <w:rsid w:val="00CD3A27"/>
    <w:rsid w:val="00CD401B"/>
    <w:rsid w:val="00CD5433"/>
    <w:rsid w:val="00CD7008"/>
    <w:rsid w:val="00CD7C88"/>
    <w:rsid w:val="00CE0509"/>
    <w:rsid w:val="00CE1035"/>
    <w:rsid w:val="00CE2AE0"/>
    <w:rsid w:val="00CE3B6B"/>
    <w:rsid w:val="00CE4825"/>
    <w:rsid w:val="00CE60FC"/>
    <w:rsid w:val="00CE67C7"/>
    <w:rsid w:val="00CE682F"/>
    <w:rsid w:val="00CE74F2"/>
    <w:rsid w:val="00CE7C04"/>
    <w:rsid w:val="00CF1BEE"/>
    <w:rsid w:val="00CF2FAA"/>
    <w:rsid w:val="00CF590A"/>
    <w:rsid w:val="00CF5A38"/>
    <w:rsid w:val="00CF6A4A"/>
    <w:rsid w:val="00CF70B9"/>
    <w:rsid w:val="00CF7DDA"/>
    <w:rsid w:val="00CF7EA2"/>
    <w:rsid w:val="00CF7EC7"/>
    <w:rsid w:val="00D0054F"/>
    <w:rsid w:val="00D01EB3"/>
    <w:rsid w:val="00D02A04"/>
    <w:rsid w:val="00D02A36"/>
    <w:rsid w:val="00D0450F"/>
    <w:rsid w:val="00D04E58"/>
    <w:rsid w:val="00D0552C"/>
    <w:rsid w:val="00D05D4A"/>
    <w:rsid w:val="00D07BE6"/>
    <w:rsid w:val="00D110D2"/>
    <w:rsid w:val="00D1120B"/>
    <w:rsid w:val="00D12C18"/>
    <w:rsid w:val="00D14E75"/>
    <w:rsid w:val="00D15FB1"/>
    <w:rsid w:val="00D1620B"/>
    <w:rsid w:val="00D20584"/>
    <w:rsid w:val="00D21224"/>
    <w:rsid w:val="00D21EEF"/>
    <w:rsid w:val="00D238BA"/>
    <w:rsid w:val="00D24A5C"/>
    <w:rsid w:val="00D272C5"/>
    <w:rsid w:val="00D31B7F"/>
    <w:rsid w:val="00D32C2E"/>
    <w:rsid w:val="00D32F0D"/>
    <w:rsid w:val="00D330A2"/>
    <w:rsid w:val="00D33E0B"/>
    <w:rsid w:val="00D34953"/>
    <w:rsid w:val="00D34A06"/>
    <w:rsid w:val="00D35391"/>
    <w:rsid w:val="00D3573E"/>
    <w:rsid w:val="00D37735"/>
    <w:rsid w:val="00D379C8"/>
    <w:rsid w:val="00D402E6"/>
    <w:rsid w:val="00D411BE"/>
    <w:rsid w:val="00D41C9B"/>
    <w:rsid w:val="00D42131"/>
    <w:rsid w:val="00D42E27"/>
    <w:rsid w:val="00D42F1D"/>
    <w:rsid w:val="00D43AA2"/>
    <w:rsid w:val="00D43CC4"/>
    <w:rsid w:val="00D45157"/>
    <w:rsid w:val="00D4556A"/>
    <w:rsid w:val="00D46BE7"/>
    <w:rsid w:val="00D47105"/>
    <w:rsid w:val="00D47352"/>
    <w:rsid w:val="00D50138"/>
    <w:rsid w:val="00D51E1F"/>
    <w:rsid w:val="00D5347A"/>
    <w:rsid w:val="00D53745"/>
    <w:rsid w:val="00D538C2"/>
    <w:rsid w:val="00D54404"/>
    <w:rsid w:val="00D55803"/>
    <w:rsid w:val="00D559B5"/>
    <w:rsid w:val="00D55AE4"/>
    <w:rsid w:val="00D55C5B"/>
    <w:rsid w:val="00D5677F"/>
    <w:rsid w:val="00D57D4F"/>
    <w:rsid w:val="00D60FFE"/>
    <w:rsid w:val="00D63B89"/>
    <w:rsid w:val="00D63CE2"/>
    <w:rsid w:val="00D6467F"/>
    <w:rsid w:val="00D6584C"/>
    <w:rsid w:val="00D66DC6"/>
    <w:rsid w:val="00D66FAC"/>
    <w:rsid w:val="00D67FBE"/>
    <w:rsid w:val="00D70AF5"/>
    <w:rsid w:val="00D75669"/>
    <w:rsid w:val="00D769C7"/>
    <w:rsid w:val="00D802DE"/>
    <w:rsid w:val="00D80303"/>
    <w:rsid w:val="00D80B51"/>
    <w:rsid w:val="00D816B3"/>
    <w:rsid w:val="00D82CA1"/>
    <w:rsid w:val="00D831DB"/>
    <w:rsid w:val="00D83C27"/>
    <w:rsid w:val="00D8451C"/>
    <w:rsid w:val="00D86D8D"/>
    <w:rsid w:val="00D86FEF"/>
    <w:rsid w:val="00D8787A"/>
    <w:rsid w:val="00D878F7"/>
    <w:rsid w:val="00D90001"/>
    <w:rsid w:val="00D905FE"/>
    <w:rsid w:val="00D90A96"/>
    <w:rsid w:val="00D90EA5"/>
    <w:rsid w:val="00D91179"/>
    <w:rsid w:val="00D917F7"/>
    <w:rsid w:val="00D91EC2"/>
    <w:rsid w:val="00D92191"/>
    <w:rsid w:val="00D92409"/>
    <w:rsid w:val="00D926B9"/>
    <w:rsid w:val="00D9290E"/>
    <w:rsid w:val="00D9365D"/>
    <w:rsid w:val="00D937B6"/>
    <w:rsid w:val="00D94043"/>
    <w:rsid w:val="00D94452"/>
    <w:rsid w:val="00D94B27"/>
    <w:rsid w:val="00D95230"/>
    <w:rsid w:val="00D97B0C"/>
    <w:rsid w:val="00D97F12"/>
    <w:rsid w:val="00DA0454"/>
    <w:rsid w:val="00DA1225"/>
    <w:rsid w:val="00DA1C6E"/>
    <w:rsid w:val="00DA2527"/>
    <w:rsid w:val="00DA4D54"/>
    <w:rsid w:val="00DA7430"/>
    <w:rsid w:val="00DB1069"/>
    <w:rsid w:val="00DB24C5"/>
    <w:rsid w:val="00DB2F88"/>
    <w:rsid w:val="00DB313E"/>
    <w:rsid w:val="00DB3897"/>
    <w:rsid w:val="00DB4610"/>
    <w:rsid w:val="00DB4D9B"/>
    <w:rsid w:val="00DB5BF3"/>
    <w:rsid w:val="00DB5BFC"/>
    <w:rsid w:val="00DB688A"/>
    <w:rsid w:val="00DB7328"/>
    <w:rsid w:val="00DC073B"/>
    <w:rsid w:val="00DC087A"/>
    <w:rsid w:val="00DC0A0A"/>
    <w:rsid w:val="00DC1EC5"/>
    <w:rsid w:val="00DC2A09"/>
    <w:rsid w:val="00DC3122"/>
    <w:rsid w:val="00DC3A55"/>
    <w:rsid w:val="00DC41AE"/>
    <w:rsid w:val="00DC437A"/>
    <w:rsid w:val="00DC47D4"/>
    <w:rsid w:val="00DC48E5"/>
    <w:rsid w:val="00DC50FD"/>
    <w:rsid w:val="00DC741B"/>
    <w:rsid w:val="00DD14CE"/>
    <w:rsid w:val="00DD1E17"/>
    <w:rsid w:val="00DD1FF9"/>
    <w:rsid w:val="00DD336F"/>
    <w:rsid w:val="00DD3CF0"/>
    <w:rsid w:val="00DD47CA"/>
    <w:rsid w:val="00DD5254"/>
    <w:rsid w:val="00DD53CC"/>
    <w:rsid w:val="00DE0731"/>
    <w:rsid w:val="00DE122C"/>
    <w:rsid w:val="00DE29DA"/>
    <w:rsid w:val="00DE2FA6"/>
    <w:rsid w:val="00DE3B86"/>
    <w:rsid w:val="00DE3F38"/>
    <w:rsid w:val="00DE4052"/>
    <w:rsid w:val="00DE4C86"/>
    <w:rsid w:val="00DE51C5"/>
    <w:rsid w:val="00DE57BB"/>
    <w:rsid w:val="00DE581B"/>
    <w:rsid w:val="00DE630D"/>
    <w:rsid w:val="00DF0DD0"/>
    <w:rsid w:val="00DF323E"/>
    <w:rsid w:val="00DF4608"/>
    <w:rsid w:val="00DF5D7B"/>
    <w:rsid w:val="00DF6D04"/>
    <w:rsid w:val="00DF72C9"/>
    <w:rsid w:val="00E03CF2"/>
    <w:rsid w:val="00E04873"/>
    <w:rsid w:val="00E05655"/>
    <w:rsid w:val="00E05AA7"/>
    <w:rsid w:val="00E06E5E"/>
    <w:rsid w:val="00E076CE"/>
    <w:rsid w:val="00E11095"/>
    <w:rsid w:val="00E13B62"/>
    <w:rsid w:val="00E15308"/>
    <w:rsid w:val="00E15B37"/>
    <w:rsid w:val="00E1733A"/>
    <w:rsid w:val="00E17D07"/>
    <w:rsid w:val="00E20D6E"/>
    <w:rsid w:val="00E213F9"/>
    <w:rsid w:val="00E21549"/>
    <w:rsid w:val="00E2262F"/>
    <w:rsid w:val="00E228E1"/>
    <w:rsid w:val="00E258F8"/>
    <w:rsid w:val="00E25DE0"/>
    <w:rsid w:val="00E26F10"/>
    <w:rsid w:val="00E31B67"/>
    <w:rsid w:val="00E33DD6"/>
    <w:rsid w:val="00E33E20"/>
    <w:rsid w:val="00E34CB1"/>
    <w:rsid w:val="00E35335"/>
    <w:rsid w:val="00E35D14"/>
    <w:rsid w:val="00E35D85"/>
    <w:rsid w:val="00E35F84"/>
    <w:rsid w:val="00E360E7"/>
    <w:rsid w:val="00E37C99"/>
    <w:rsid w:val="00E42323"/>
    <w:rsid w:val="00E4272D"/>
    <w:rsid w:val="00E43078"/>
    <w:rsid w:val="00E4340D"/>
    <w:rsid w:val="00E444C3"/>
    <w:rsid w:val="00E44C73"/>
    <w:rsid w:val="00E4531F"/>
    <w:rsid w:val="00E4665A"/>
    <w:rsid w:val="00E46CBA"/>
    <w:rsid w:val="00E541E5"/>
    <w:rsid w:val="00E56E8E"/>
    <w:rsid w:val="00E605B3"/>
    <w:rsid w:val="00E61DD6"/>
    <w:rsid w:val="00E62D80"/>
    <w:rsid w:val="00E633FB"/>
    <w:rsid w:val="00E6347D"/>
    <w:rsid w:val="00E659BE"/>
    <w:rsid w:val="00E659E0"/>
    <w:rsid w:val="00E65C9E"/>
    <w:rsid w:val="00E667EF"/>
    <w:rsid w:val="00E6790D"/>
    <w:rsid w:val="00E740F4"/>
    <w:rsid w:val="00E74AD8"/>
    <w:rsid w:val="00E751E8"/>
    <w:rsid w:val="00E75D49"/>
    <w:rsid w:val="00E7741A"/>
    <w:rsid w:val="00E77440"/>
    <w:rsid w:val="00E82458"/>
    <w:rsid w:val="00E83C92"/>
    <w:rsid w:val="00E83F32"/>
    <w:rsid w:val="00E849E7"/>
    <w:rsid w:val="00E86F36"/>
    <w:rsid w:val="00E90831"/>
    <w:rsid w:val="00E930CA"/>
    <w:rsid w:val="00E933A7"/>
    <w:rsid w:val="00E94754"/>
    <w:rsid w:val="00E94821"/>
    <w:rsid w:val="00E961BE"/>
    <w:rsid w:val="00E96487"/>
    <w:rsid w:val="00EA1368"/>
    <w:rsid w:val="00EA16B0"/>
    <w:rsid w:val="00EA1D36"/>
    <w:rsid w:val="00EA34AC"/>
    <w:rsid w:val="00EA3C49"/>
    <w:rsid w:val="00EA52EC"/>
    <w:rsid w:val="00EA6338"/>
    <w:rsid w:val="00EA7409"/>
    <w:rsid w:val="00EB0F45"/>
    <w:rsid w:val="00EB1BDA"/>
    <w:rsid w:val="00EB3D25"/>
    <w:rsid w:val="00EB46DC"/>
    <w:rsid w:val="00EB4D94"/>
    <w:rsid w:val="00EB61B5"/>
    <w:rsid w:val="00EB67A5"/>
    <w:rsid w:val="00EB778A"/>
    <w:rsid w:val="00EB7F20"/>
    <w:rsid w:val="00EC039B"/>
    <w:rsid w:val="00EC0E64"/>
    <w:rsid w:val="00EC1805"/>
    <w:rsid w:val="00EC1D09"/>
    <w:rsid w:val="00EC1D48"/>
    <w:rsid w:val="00EC230D"/>
    <w:rsid w:val="00EC259D"/>
    <w:rsid w:val="00EC2751"/>
    <w:rsid w:val="00EC43E9"/>
    <w:rsid w:val="00EC74E8"/>
    <w:rsid w:val="00ED085D"/>
    <w:rsid w:val="00ED2326"/>
    <w:rsid w:val="00ED2AF8"/>
    <w:rsid w:val="00ED41EC"/>
    <w:rsid w:val="00ED548A"/>
    <w:rsid w:val="00ED631F"/>
    <w:rsid w:val="00ED6D23"/>
    <w:rsid w:val="00ED743B"/>
    <w:rsid w:val="00EE1A69"/>
    <w:rsid w:val="00EE2C8B"/>
    <w:rsid w:val="00EE44CA"/>
    <w:rsid w:val="00EE46F5"/>
    <w:rsid w:val="00EE525E"/>
    <w:rsid w:val="00EE5650"/>
    <w:rsid w:val="00EE6867"/>
    <w:rsid w:val="00EE6A2E"/>
    <w:rsid w:val="00EE7B76"/>
    <w:rsid w:val="00EE7D47"/>
    <w:rsid w:val="00EF01A5"/>
    <w:rsid w:val="00EF0BF8"/>
    <w:rsid w:val="00EF5E71"/>
    <w:rsid w:val="00EF6C1F"/>
    <w:rsid w:val="00EF6E99"/>
    <w:rsid w:val="00EF7947"/>
    <w:rsid w:val="00EF7965"/>
    <w:rsid w:val="00F0034A"/>
    <w:rsid w:val="00F007BE"/>
    <w:rsid w:val="00F02899"/>
    <w:rsid w:val="00F0347A"/>
    <w:rsid w:val="00F05068"/>
    <w:rsid w:val="00F05FB6"/>
    <w:rsid w:val="00F068B6"/>
    <w:rsid w:val="00F06E7E"/>
    <w:rsid w:val="00F10C5F"/>
    <w:rsid w:val="00F13FEB"/>
    <w:rsid w:val="00F14952"/>
    <w:rsid w:val="00F15030"/>
    <w:rsid w:val="00F154B2"/>
    <w:rsid w:val="00F15BCF"/>
    <w:rsid w:val="00F16B1C"/>
    <w:rsid w:val="00F17DFB"/>
    <w:rsid w:val="00F21772"/>
    <w:rsid w:val="00F22C5B"/>
    <w:rsid w:val="00F235EE"/>
    <w:rsid w:val="00F23705"/>
    <w:rsid w:val="00F23C46"/>
    <w:rsid w:val="00F2464B"/>
    <w:rsid w:val="00F26E71"/>
    <w:rsid w:val="00F26F3B"/>
    <w:rsid w:val="00F306F1"/>
    <w:rsid w:val="00F30B89"/>
    <w:rsid w:val="00F3360D"/>
    <w:rsid w:val="00F34707"/>
    <w:rsid w:val="00F366B3"/>
    <w:rsid w:val="00F36A3E"/>
    <w:rsid w:val="00F40AFB"/>
    <w:rsid w:val="00F4137A"/>
    <w:rsid w:val="00F42DA0"/>
    <w:rsid w:val="00F42E70"/>
    <w:rsid w:val="00F436E5"/>
    <w:rsid w:val="00F436EC"/>
    <w:rsid w:val="00F43A68"/>
    <w:rsid w:val="00F44688"/>
    <w:rsid w:val="00F46250"/>
    <w:rsid w:val="00F462EF"/>
    <w:rsid w:val="00F47746"/>
    <w:rsid w:val="00F477AA"/>
    <w:rsid w:val="00F509EB"/>
    <w:rsid w:val="00F50D15"/>
    <w:rsid w:val="00F5102E"/>
    <w:rsid w:val="00F520C3"/>
    <w:rsid w:val="00F54BC5"/>
    <w:rsid w:val="00F54DC5"/>
    <w:rsid w:val="00F54F9A"/>
    <w:rsid w:val="00F5727E"/>
    <w:rsid w:val="00F60089"/>
    <w:rsid w:val="00F60742"/>
    <w:rsid w:val="00F61A78"/>
    <w:rsid w:val="00F61BE1"/>
    <w:rsid w:val="00F61FE8"/>
    <w:rsid w:val="00F624C2"/>
    <w:rsid w:val="00F63531"/>
    <w:rsid w:val="00F6377D"/>
    <w:rsid w:val="00F6508E"/>
    <w:rsid w:val="00F6576D"/>
    <w:rsid w:val="00F669CA"/>
    <w:rsid w:val="00F66A9A"/>
    <w:rsid w:val="00F6762F"/>
    <w:rsid w:val="00F678BD"/>
    <w:rsid w:val="00F70DE8"/>
    <w:rsid w:val="00F70F37"/>
    <w:rsid w:val="00F71AD1"/>
    <w:rsid w:val="00F72703"/>
    <w:rsid w:val="00F73E14"/>
    <w:rsid w:val="00F76CE2"/>
    <w:rsid w:val="00F82812"/>
    <w:rsid w:val="00F82D19"/>
    <w:rsid w:val="00F82F37"/>
    <w:rsid w:val="00F838F3"/>
    <w:rsid w:val="00F84327"/>
    <w:rsid w:val="00F8480D"/>
    <w:rsid w:val="00F85456"/>
    <w:rsid w:val="00F85FA2"/>
    <w:rsid w:val="00F874E6"/>
    <w:rsid w:val="00F87A2F"/>
    <w:rsid w:val="00F90F9C"/>
    <w:rsid w:val="00F9123E"/>
    <w:rsid w:val="00F92806"/>
    <w:rsid w:val="00F92936"/>
    <w:rsid w:val="00F9632C"/>
    <w:rsid w:val="00F97547"/>
    <w:rsid w:val="00FA0A90"/>
    <w:rsid w:val="00FA0AF4"/>
    <w:rsid w:val="00FA161A"/>
    <w:rsid w:val="00FA2CD3"/>
    <w:rsid w:val="00FA31E2"/>
    <w:rsid w:val="00FA3A8B"/>
    <w:rsid w:val="00FA4323"/>
    <w:rsid w:val="00FA54AE"/>
    <w:rsid w:val="00FA57BB"/>
    <w:rsid w:val="00FA5C7E"/>
    <w:rsid w:val="00FA6399"/>
    <w:rsid w:val="00FB3BC6"/>
    <w:rsid w:val="00FB47B4"/>
    <w:rsid w:val="00FB4A34"/>
    <w:rsid w:val="00FB4AC4"/>
    <w:rsid w:val="00FB4B46"/>
    <w:rsid w:val="00FB57E9"/>
    <w:rsid w:val="00FB5AEA"/>
    <w:rsid w:val="00FB6335"/>
    <w:rsid w:val="00FC03E3"/>
    <w:rsid w:val="00FC181D"/>
    <w:rsid w:val="00FC1CE6"/>
    <w:rsid w:val="00FC2977"/>
    <w:rsid w:val="00FC2FD6"/>
    <w:rsid w:val="00FC45EA"/>
    <w:rsid w:val="00FC4826"/>
    <w:rsid w:val="00FC4898"/>
    <w:rsid w:val="00FC48FC"/>
    <w:rsid w:val="00FC4F35"/>
    <w:rsid w:val="00FC5286"/>
    <w:rsid w:val="00FC5ADA"/>
    <w:rsid w:val="00FC6010"/>
    <w:rsid w:val="00FC7A21"/>
    <w:rsid w:val="00FC7D83"/>
    <w:rsid w:val="00FD34FD"/>
    <w:rsid w:val="00FD3700"/>
    <w:rsid w:val="00FD379F"/>
    <w:rsid w:val="00FD4F19"/>
    <w:rsid w:val="00FD4F2F"/>
    <w:rsid w:val="00FD59A8"/>
    <w:rsid w:val="00FE009F"/>
    <w:rsid w:val="00FE0CF1"/>
    <w:rsid w:val="00FE0F23"/>
    <w:rsid w:val="00FE150E"/>
    <w:rsid w:val="00FE1AA1"/>
    <w:rsid w:val="00FE1BAD"/>
    <w:rsid w:val="00FE1C2F"/>
    <w:rsid w:val="00FE24B7"/>
    <w:rsid w:val="00FE4F47"/>
    <w:rsid w:val="00FF037A"/>
    <w:rsid w:val="00FF6B4A"/>
    <w:rsid w:val="00FF6C07"/>
    <w:rsid w:val="00FF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fillcolor="white">
      <v:fill color="white"/>
      <v:stroke dashstyle="1 1" weight=".5pt"/>
      <v:textbox inset="5.85pt,.7pt,5.85pt,.7pt"/>
      <o:colormru v:ext="edit" colors="#ff9,#ffc"/>
    </o:shapedefaults>
    <o:shapelayout v:ext="edit">
      <o:idmap v:ext="edit" data="1"/>
    </o:shapelayout>
  </w:shapeDefaults>
  <w:decimalSymbol w:val="."/>
  <w:listSeparator w:val=","/>
  <w14:docId w14:val="0BE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rsid w:val="00E659E0"/>
    <w:pPr>
      <w:widowControl w:val="0"/>
      <w:snapToGrid w:val="0"/>
      <w:jc w:val="center"/>
    </w:pPr>
    <w:rPr>
      <w:rFonts w:ascii="ＭＳ ゴシック" w:eastAsia="ＭＳ ゴシック" w:hAnsi="MS UI Gothic"/>
      <w:kern w:val="2"/>
      <w:szCs w:val="21"/>
    </w:rPr>
  </w:style>
  <w:style w:type="paragraph" w:styleId="1">
    <w:name w:val="heading 1"/>
    <w:basedOn w:val="a"/>
    <w:next w:val="a"/>
    <w:link w:val="10"/>
    <w:uiPriority w:val="9"/>
    <w:qFormat/>
    <w:rsid w:val="00604413"/>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styleId="a5">
    <w:name w:val="FollowedHyperlink"/>
    <w:uiPriority w:val="99"/>
    <w:rPr>
      <w:color w:val="800080"/>
      <w:u w:val="single"/>
    </w:rPr>
  </w:style>
  <w:style w:type="character" w:customStyle="1" w:styleId="a6">
    <w:name w:val="フッター (文字)"/>
    <w:link w:val="a7"/>
    <w:rPr>
      <w:kern w:val="2"/>
      <w:sz w:val="21"/>
      <w:szCs w:val="24"/>
    </w:rPr>
  </w:style>
  <w:style w:type="character" w:styleId="a8">
    <w:name w:val="Strong"/>
    <w:qFormat/>
    <w:rPr>
      <w:b/>
      <w:bCs/>
    </w:rPr>
  </w:style>
  <w:style w:type="character" w:styleId="a9">
    <w:name w:val="Hyperlink"/>
    <w:rPr>
      <w:color w:val="0000FF"/>
      <w:u w:val="single"/>
    </w:rPr>
  </w:style>
  <w:style w:type="paragraph" w:customStyle="1" w:styleId="aa">
    <w:name w:val="一太郎"/>
    <w:pPr>
      <w:widowControl w:val="0"/>
      <w:wordWrap w:val="0"/>
      <w:autoSpaceDE w:val="0"/>
      <w:autoSpaceDN w:val="0"/>
      <w:adjustRightInd w:val="0"/>
      <w:spacing w:line="343" w:lineRule="exact"/>
      <w:jc w:val="both"/>
    </w:pPr>
    <w:rPr>
      <w:rFonts w:cs="ＭＳ 明朝"/>
      <w:spacing w:val="-2"/>
      <w:sz w:val="21"/>
      <w:szCs w:val="21"/>
    </w:rPr>
  </w:style>
  <w:style w:type="paragraph" w:customStyle="1" w:styleId="content">
    <w:name w:val="content"/>
    <w:basedOn w:val="a"/>
    <w:pPr>
      <w:widowControl/>
      <w:pBdr>
        <w:bottom w:val="single" w:sz="8" w:space="2" w:color="CCCCCC"/>
      </w:pBdr>
      <w:shd w:val="clear" w:color="auto" w:fill="FFFFFF"/>
      <w:spacing w:before="109" w:after="109" w:line="312" w:lineRule="atLeast"/>
      <w:ind w:left="284"/>
      <w:jc w:val="left"/>
    </w:pPr>
    <w:rPr>
      <w:rFonts w:ascii="ＭＳ Ｐゴシック" w:eastAsia="ＭＳ Ｐゴシック" w:hAnsi="ＭＳ Ｐゴシック" w:cs="ＭＳ Ｐゴシック"/>
      <w:color w:val="333333"/>
      <w:kern w:val="0"/>
      <w:sz w:val="26"/>
      <w:szCs w:val="26"/>
    </w:rPr>
  </w:style>
  <w:style w:type="paragraph" w:styleId="a4">
    <w:name w:val="header"/>
    <w:basedOn w:val="a"/>
    <w:link w:val="a3"/>
    <w:pPr>
      <w:tabs>
        <w:tab w:val="center" w:pos="4252"/>
        <w:tab w:val="right" w:pos="8504"/>
      </w:tabs>
    </w:pPr>
    <w:rPr>
      <w:sz w:val="21"/>
      <w:szCs w:val="24"/>
    </w:rPr>
  </w:style>
  <w:style w:type="paragraph" w:styleId="a7">
    <w:name w:val="footer"/>
    <w:basedOn w:val="a"/>
    <w:link w:val="a6"/>
    <w:pPr>
      <w:tabs>
        <w:tab w:val="center" w:pos="4252"/>
        <w:tab w:val="right" w:pos="8504"/>
      </w:tabs>
    </w:pPr>
    <w:rPr>
      <w:sz w:val="21"/>
      <w:szCs w:val="24"/>
    </w:rPr>
  </w:style>
  <w:style w:type="table" w:styleId="ab">
    <w:name w:val="Table Grid"/>
    <w:basedOn w:val="a1"/>
    <w:uiPriority w:val="59"/>
    <w:rsid w:val="0064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E4272D"/>
    <w:pPr>
      <w:widowControl/>
    </w:pPr>
    <w:rPr>
      <w:rFonts w:eastAsia="ＭＳ Ｐゴシック" w:cs="ＭＳ Ｐゴシック"/>
      <w:kern w:val="0"/>
    </w:rPr>
  </w:style>
  <w:style w:type="paragraph" w:customStyle="1" w:styleId="p16">
    <w:name w:val="p16"/>
    <w:basedOn w:val="a"/>
    <w:rsid w:val="002E791D"/>
    <w:pPr>
      <w:widowControl/>
      <w:wordWrap w:val="0"/>
      <w:spacing w:line="462" w:lineRule="atLeast"/>
    </w:pPr>
    <w:rPr>
      <w:rFonts w:eastAsia="ＭＳ Ｐゴシック" w:cs="ＭＳ Ｐゴシック"/>
      <w:spacing w:val="1"/>
      <w:kern w:val="0"/>
      <w:sz w:val="24"/>
    </w:rPr>
  </w:style>
  <w:style w:type="paragraph" w:customStyle="1" w:styleId="p17">
    <w:name w:val="p17"/>
    <w:basedOn w:val="a"/>
    <w:rsid w:val="00A368B0"/>
    <w:pPr>
      <w:widowControl/>
      <w:wordWrap w:val="0"/>
      <w:spacing w:line="462" w:lineRule="atLeast"/>
    </w:pPr>
    <w:rPr>
      <w:rFonts w:eastAsia="ＭＳ Ｐゴシック" w:cs="ＭＳ Ｐゴシック"/>
      <w:spacing w:val="1"/>
      <w:kern w:val="0"/>
      <w:sz w:val="24"/>
    </w:rPr>
  </w:style>
  <w:style w:type="paragraph" w:customStyle="1" w:styleId="Default">
    <w:name w:val="Default"/>
    <w:rsid w:val="006D4A76"/>
    <w:pPr>
      <w:widowControl w:val="0"/>
      <w:autoSpaceDE w:val="0"/>
      <w:autoSpaceDN w:val="0"/>
      <w:adjustRightInd w:val="0"/>
    </w:pPr>
    <w:rPr>
      <w:rFonts w:ascii="ＭＳ 明朝" w:cs="ＭＳ 明朝"/>
      <w:color w:val="000000"/>
      <w:sz w:val="24"/>
      <w:szCs w:val="24"/>
    </w:rPr>
  </w:style>
  <w:style w:type="character" w:customStyle="1" w:styleId="10">
    <w:name w:val="見出し 1 (文字)"/>
    <w:link w:val="1"/>
    <w:uiPriority w:val="9"/>
    <w:rsid w:val="00604413"/>
    <w:rPr>
      <w:rFonts w:ascii="Arial" w:eastAsia="ＭＳ ゴシック" w:hAnsi="Arial" w:cs="Times New Roman"/>
      <w:kern w:val="2"/>
      <w:sz w:val="24"/>
      <w:szCs w:val="24"/>
    </w:rPr>
  </w:style>
  <w:style w:type="paragraph" w:styleId="Web">
    <w:name w:val="Normal (Web)"/>
    <w:basedOn w:val="a"/>
    <w:uiPriority w:val="99"/>
    <w:rsid w:val="006F78EF"/>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nhideWhenUsed/>
    <w:rsid w:val="00C34091"/>
    <w:rPr>
      <w:rFonts w:ascii="Arial" w:hAnsi="Arial"/>
      <w:sz w:val="18"/>
      <w:szCs w:val="18"/>
    </w:rPr>
  </w:style>
  <w:style w:type="character" w:customStyle="1" w:styleId="ad">
    <w:name w:val="吹き出し (文字)"/>
    <w:link w:val="ac"/>
    <w:rsid w:val="00C34091"/>
    <w:rPr>
      <w:rFonts w:ascii="Arial" w:eastAsia="ＭＳ ゴシック" w:hAnsi="Arial" w:cs="Times New Roman"/>
      <w:kern w:val="2"/>
      <w:sz w:val="18"/>
      <w:szCs w:val="18"/>
    </w:rPr>
  </w:style>
  <w:style w:type="character" w:customStyle="1" w:styleId="WW8Num1z0">
    <w:name w:val="WW8Num1z0"/>
    <w:rsid w:val="005A5ED2"/>
    <w:rPr>
      <w:rFonts w:ascii="Arial" w:eastAsia="Arial" w:hAnsi="Arial" w:cs="Arial"/>
      <w:i/>
    </w:rPr>
  </w:style>
  <w:style w:type="character" w:customStyle="1" w:styleId="WW8Num1z1">
    <w:name w:val="WW8Num1z1"/>
    <w:rsid w:val="005A5ED2"/>
    <w:rPr>
      <w:rFonts w:ascii="Cambria Math" w:hAnsi="Cambria Math" w:cs="Cambria Math"/>
    </w:rPr>
  </w:style>
  <w:style w:type="character" w:customStyle="1" w:styleId="WW8Num2z0">
    <w:name w:val="WW8Num2z0"/>
    <w:rsid w:val="005A5ED2"/>
    <w:rPr>
      <w:rFonts w:cs="Arial"/>
    </w:rPr>
  </w:style>
  <w:style w:type="character" w:customStyle="1" w:styleId="WW8Num2z1">
    <w:name w:val="WW8Num2z1"/>
    <w:rsid w:val="005A5ED2"/>
    <w:rPr>
      <w:rFonts w:cs="Arial"/>
    </w:rPr>
  </w:style>
  <w:style w:type="character" w:customStyle="1" w:styleId="WW8Num3z0">
    <w:name w:val="WW8Num3z0"/>
    <w:rsid w:val="005A5ED2"/>
    <w:rPr>
      <w:rFonts w:ascii="@ＭＳ明朝" w:eastAsia="@ＭＳ明朝" w:hAnsi="@ＭＳ明朝" w:cs="@ＭＳ明朝"/>
    </w:rPr>
  </w:style>
  <w:style w:type="character" w:customStyle="1" w:styleId="WW8Num4z0">
    <w:name w:val="WW8Num4z0"/>
    <w:rsid w:val="005A5ED2"/>
  </w:style>
  <w:style w:type="character" w:customStyle="1" w:styleId="WW8Num5z0">
    <w:name w:val="WW8Num5z0"/>
    <w:rsid w:val="005A5ED2"/>
  </w:style>
  <w:style w:type="character" w:customStyle="1" w:styleId="WW8Num6z0">
    <w:name w:val="WW8Num6z0"/>
    <w:rsid w:val="005A5ED2"/>
  </w:style>
  <w:style w:type="character" w:customStyle="1" w:styleId="WW8Num7z0">
    <w:name w:val="WW8Num7z0"/>
    <w:rsid w:val="005A5ED2"/>
  </w:style>
  <w:style w:type="character" w:customStyle="1" w:styleId="WW8Num8z0">
    <w:name w:val="WW8Num8z0"/>
    <w:rsid w:val="005A5ED2"/>
  </w:style>
  <w:style w:type="character" w:customStyle="1" w:styleId="WW8Num9z0">
    <w:name w:val="WW8Num9z0"/>
    <w:rsid w:val="005A5ED2"/>
  </w:style>
  <w:style w:type="character" w:customStyle="1" w:styleId="WW8Num10z0">
    <w:name w:val="WW8Num10z0"/>
    <w:rsid w:val="005A5ED2"/>
  </w:style>
  <w:style w:type="character" w:customStyle="1" w:styleId="WW8Num11z0">
    <w:name w:val="WW8Num11z0"/>
    <w:rsid w:val="005A5ED2"/>
  </w:style>
  <w:style w:type="character" w:customStyle="1" w:styleId="WW8Num12z0">
    <w:name w:val="WW8Num12z0"/>
    <w:rsid w:val="005A5ED2"/>
  </w:style>
  <w:style w:type="character" w:customStyle="1" w:styleId="WW8Num13z0">
    <w:name w:val="WW8Num13z0"/>
    <w:rsid w:val="005A5ED2"/>
  </w:style>
  <w:style w:type="character" w:customStyle="1" w:styleId="WW8Num13z1">
    <w:name w:val="WW8Num13z1"/>
    <w:rsid w:val="005A5ED2"/>
  </w:style>
  <w:style w:type="character" w:customStyle="1" w:styleId="WW8Num13z2">
    <w:name w:val="WW8Num13z2"/>
    <w:rsid w:val="005A5ED2"/>
  </w:style>
  <w:style w:type="character" w:customStyle="1" w:styleId="WW8Num13z3">
    <w:name w:val="WW8Num13z3"/>
    <w:rsid w:val="005A5ED2"/>
  </w:style>
  <w:style w:type="character" w:customStyle="1" w:styleId="WW8Num13z4">
    <w:name w:val="WW8Num13z4"/>
    <w:rsid w:val="005A5ED2"/>
  </w:style>
  <w:style w:type="character" w:customStyle="1" w:styleId="WW8Num13z5">
    <w:name w:val="WW8Num13z5"/>
    <w:rsid w:val="005A5ED2"/>
  </w:style>
  <w:style w:type="character" w:customStyle="1" w:styleId="WW8Num13z6">
    <w:name w:val="WW8Num13z6"/>
    <w:rsid w:val="005A5ED2"/>
  </w:style>
  <w:style w:type="character" w:customStyle="1" w:styleId="WW8Num13z7">
    <w:name w:val="WW8Num13z7"/>
    <w:rsid w:val="005A5ED2"/>
  </w:style>
  <w:style w:type="character" w:customStyle="1" w:styleId="WW8Num13z8">
    <w:name w:val="WW8Num13z8"/>
    <w:rsid w:val="005A5ED2"/>
  </w:style>
  <w:style w:type="character" w:customStyle="1" w:styleId="WW8Num14z0">
    <w:name w:val="WW8Num14z0"/>
    <w:rsid w:val="005A5ED2"/>
    <w:rPr>
      <w:rFonts w:ascii="Arial" w:eastAsia="Arial" w:hAnsi="Arial" w:cs="Arial"/>
    </w:rPr>
  </w:style>
  <w:style w:type="character" w:customStyle="1" w:styleId="WW8Num14z1">
    <w:name w:val="WW8Num14z1"/>
    <w:rsid w:val="005A5ED2"/>
    <w:rPr>
      <w:rFonts w:ascii="Cambria Math" w:hAnsi="Cambria Math" w:cs="Cambria Math"/>
    </w:rPr>
  </w:style>
  <w:style w:type="character" w:customStyle="1" w:styleId="WW8Num15z0">
    <w:name w:val="WW8Num15z0"/>
    <w:rsid w:val="005A5ED2"/>
  </w:style>
  <w:style w:type="character" w:customStyle="1" w:styleId="WW8Num16z0">
    <w:name w:val="WW8Num16z0"/>
    <w:rsid w:val="005A5ED2"/>
  </w:style>
  <w:style w:type="character" w:customStyle="1" w:styleId="WW8Num17z0">
    <w:name w:val="WW8Num17z0"/>
    <w:rsid w:val="005A5ED2"/>
  </w:style>
  <w:style w:type="character" w:customStyle="1" w:styleId="WW8Num18z0">
    <w:name w:val="WW8Num18z0"/>
    <w:rsid w:val="005A5ED2"/>
  </w:style>
  <w:style w:type="character" w:customStyle="1" w:styleId="WW8Num19z0">
    <w:name w:val="WW8Num19z0"/>
    <w:rsid w:val="005A5ED2"/>
  </w:style>
  <w:style w:type="character" w:customStyle="1" w:styleId="WW8Num20z0">
    <w:name w:val="WW8Num20z0"/>
    <w:rsid w:val="005A5ED2"/>
  </w:style>
  <w:style w:type="character" w:customStyle="1" w:styleId="WW8Num21z0">
    <w:name w:val="WW8Num21z0"/>
    <w:rsid w:val="005A5ED2"/>
  </w:style>
  <w:style w:type="character" w:customStyle="1" w:styleId="WW8Num21z1">
    <w:name w:val="WW8Num21z1"/>
    <w:rsid w:val="005A5ED2"/>
  </w:style>
  <w:style w:type="character" w:customStyle="1" w:styleId="WW8Num21z2">
    <w:name w:val="WW8Num21z2"/>
    <w:rsid w:val="005A5ED2"/>
  </w:style>
  <w:style w:type="character" w:customStyle="1" w:styleId="WW8Num21z3">
    <w:name w:val="WW8Num21z3"/>
    <w:rsid w:val="005A5ED2"/>
  </w:style>
  <w:style w:type="character" w:customStyle="1" w:styleId="WW8Num21z4">
    <w:name w:val="WW8Num21z4"/>
    <w:rsid w:val="005A5ED2"/>
  </w:style>
  <w:style w:type="character" w:customStyle="1" w:styleId="WW8Num21z5">
    <w:name w:val="WW8Num21z5"/>
    <w:rsid w:val="005A5ED2"/>
  </w:style>
  <w:style w:type="character" w:customStyle="1" w:styleId="WW8Num21z6">
    <w:name w:val="WW8Num21z6"/>
    <w:rsid w:val="005A5ED2"/>
  </w:style>
  <w:style w:type="character" w:customStyle="1" w:styleId="WW8Num21z7">
    <w:name w:val="WW8Num21z7"/>
    <w:rsid w:val="005A5ED2"/>
  </w:style>
  <w:style w:type="character" w:customStyle="1" w:styleId="WW8Num21z8">
    <w:name w:val="WW8Num21z8"/>
    <w:rsid w:val="005A5ED2"/>
  </w:style>
  <w:style w:type="character" w:customStyle="1" w:styleId="WW8Num22z0">
    <w:name w:val="WW8Num22z0"/>
    <w:rsid w:val="005A5ED2"/>
  </w:style>
  <w:style w:type="character" w:customStyle="1" w:styleId="WW8Num23z0">
    <w:name w:val="WW8Num23z0"/>
    <w:rsid w:val="005A5ED2"/>
  </w:style>
  <w:style w:type="character" w:customStyle="1" w:styleId="WW8Num24z0">
    <w:name w:val="WW8Num24z0"/>
    <w:rsid w:val="005A5ED2"/>
  </w:style>
  <w:style w:type="character" w:customStyle="1" w:styleId="WW8Num25z0">
    <w:name w:val="WW8Num25z0"/>
    <w:rsid w:val="005A5ED2"/>
  </w:style>
  <w:style w:type="character" w:customStyle="1" w:styleId="WW8Num26z0">
    <w:name w:val="WW8Num26z0"/>
    <w:rsid w:val="005A5ED2"/>
    <w:rPr>
      <w:rFonts w:ascii="Arial" w:eastAsia="Arial" w:hAnsi="Arial" w:cs="Arial"/>
      <w:w w:val="100"/>
      <w:sz w:val="18"/>
    </w:rPr>
  </w:style>
  <w:style w:type="character" w:customStyle="1" w:styleId="WW8Num26z1">
    <w:name w:val="WW8Num26z1"/>
    <w:rsid w:val="005A5ED2"/>
    <w:rPr>
      <w:rFonts w:ascii="Cambria Math" w:hAnsi="Cambria Math" w:cs="Cambria Math"/>
    </w:rPr>
  </w:style>
  <w:style w:type="character" w:customStyle="1" w:styleId="WW8Num27z0">
    <w:name w:val="WW8Num27z0"/>
    <w:rsid w:val="005A5ED2"/>
  </w:style>
  <w:style w:type="character" w:customStyle="1" w:styleId="WW8Num28z0">
    <w:name w:val="WW8Num28z0"/>
    <w:rsid w:val="005A5ED2"/>
  </w:style>
  <w:style w:type="character" w:customStyle="1" w:styleId="WW8Num29z0">
    <w:name w:val="WW8Num29z0"/>
    <w:rsid w:val="005A5ED2"/>
  </w:style>
  <w:style w:type="character" w:customStyle="1" w:styleId="WW8Num30z0">
    <w:name w:val="WW8Num30z0"/>
    <w:rsid w:val="005A5ED2"/>
  </w:style>
  <w:style w:type="character" w:customStyle="1" w:styleId="WW8Num31z0">
    <w:name w:val="WW8Num31z0"/>
    <w:rsid w:val="005A5ED2"/>
  </w:style>
  <w:style w:type="character" w:customStyle="1" w:styleId="WW8Num32z0">
    <w:name w:val="WW8Num32z0"/>
    <w:rsid w:val="005A5ED2"/>
  </w:style>
  <w:style w:type="character" w:customStyle="1" w:styleId="WW8Num33z0">
    <w:name w:val="WW8Num33z0"/>
    <w:rsid w:val="005A5ED2"/>
    <w:rPr>
      <w:rFonts w:ascii="@ＭＳ明朝" w:eastAsia="@ＭＳ明朝" w:hAnsi="@ＭＳ明朝" w:cs="@ＭＳ明朝"/>
    </w:rPr>
  </w:style>
  <w:style w:type="character" w:customStyle="1" w:styleId="WW8Num34z0">
    <w:name w:val="WW8Num34z0"/>
    <w:rsid w:val="005A5ED2"/>
  </w:style>
  <w:style w:type="character" w:customStyle="1" w:styleId="WW8Num35z0">
    <w:name w:val="WW8Num35z0"/>
    <w:rsid w:val="005A5ED2"/>
  </w:style>
  <w:style w:type="character" w:customStyle="1" w:styleId="WW8Num36z0">
    <w:name w:val="WW8Num36z0"/>
    <w:rsid w:val="005A5ED2"/>
  </w:style>
  <w:style w:type="character" w:customStyle="1" w:styleId="WW8Num37z0">
    <w:name w:val="WW8Num37z0"/>
    <w:rsid w:val="005A5ED2"/>
    <w:rPr>
      <w:rFonts w:ascii="@ＭＳ明朝" w:eastAsia="@ＭＳ明朝" w:hAnsi="@ＭＳ明朝" w:cs="@ＭＳ明朝"/>
    </w:rPr>
  </w:style>
  <w:style w:type="character" w:customStyle="1" w:styleId="WW8Num38z0">
    <w:name w:val="WW8Num38z0"/>
    <w:rsid w:val="005A5ED2"/>
    <w:rPr>
      <w:rFonts w:ascii="Arial" w:eastAsia="Arial" w:hAnsi="Arial" w:cs="Arial"/>
    </w:rPr>
  </w:style>
  <w:style w:type="character" w:customStyle="1" w:styleId="WW8Num39z0">
    <w:name w:val="WW8Num39z0"/>
    <w:rsid w:val="005A5ED2"/>
  </w:style>
  <w:style w:type="character" w:customStyle="1" w:styleId="11">
    <w:name w:val="段落フォント1"/>
    <w:rsid w:val="005A5ED2"/>
  </w:style>
  <w:style w:type="character" w:styleId="ae">
    <w:name w:val="page number"/>
    <w:basedOn w:val="11"/>
    <w:rsid w:val="005A5ED2"/>
  </w:style>
  <w:style w:type="character" w:customStyle="1" w:styleId="12">
    <w:name w:val="コメント参照1"/>
    <w:rsid w:val="005A5ED2"/>
    <w:rPr>
      <w:sz w:val="18"/>
      <w:szCs w:val="18"/>
    </w:rPr>
  </w:style>
  <w:style w:type="character" w:customStyle="1" w:styleId="af">
    <w:name w:val="コメント文字列 (文字)"/>
    <w:rsid w:val="005A5ED2"/>
    <w:rPr>
      <w:sz w:val="18"/>
    </w:rPr>
  </w:style>
  <w:style w:type="character" w:customStyle="1" w:styleId="af0">
    <w:name w:val="コメント内容 (文字)"/>
    <w:rsid w:val="005A5ED2"/>
    <w:rPr>
      <w:b/>
      <w:bCs/>
      <w:sz w:val="18"/>
    </w:rPr>
  </w:style>
  <w:style w:type="character" w:customStyle="1" w:styleId="ListLabel1">
    <w:name w:val="ListLabel 1"/>
    <w:rsid w:val="005A5ED2"/>
    <w:rPr>
      <w:rFonts w:ascii="ＭＳ ゴシック" w:hAnsi="ＭＳ ゴシック" w:cs="Arial"/>
      <w:i/>
    </w:rPr>
  </w:style>
  <w:style w:type="paragraph" w:customStyle="1" w:styleId="Heading">
    <w:name w:val="Heading"/>
    <w:basedOn w:val="a"/>
    <w:next w:val="af1"/>
    <w:rsid w:val="005A5ED2"/>
    <w:pPr>
      <w:keepNext/>
      <w:suppressAutoHyphens/>
      <w:snapToGrid/>
      <w:spacing w:before="240" w:after="120"/>
      <w:jc w:val="both"/>
    </w:pPr>
    <w:rPr>
      <w:rFonts w:ascii="Liberation Sans" w:eastAsia="DejaVu Sans" w:hAnsi="Liberation Sans" w:cs="DejaVu Sans"/>
      <w:color w:val="00000A"/>
      <w:kern w:val="1"/>
      <w:sz w:val="28"/>
      <w:szCs w:val="28"/>
    </w:rPr>
  </w:style>
  <w:style w:type="paragraph" w:styleId="af1">
    <w:name w:val="Body Text"/>
    <w:basedOn w:val="a"/>
    <w:link w:val="af2"/>
    <w:rsid w:val="005A5ED2"/>
    <w:pPr>
      <w:suppressAutoHyphens/>
      <w:snapToGrid/>
      <w:spacing w:line="180" w:lineRule="exact"/>
      <w:jc w:val="both"/>
    </w:pPr>
    <w:rPr>
      <w:rFonts w:ascii="Cambria Math" w:eastAsia="@ＭＳ明朝" w:hAnsi="Cambria Math" w:cs="Arial"/>
      <w:color w:val="00000A"/>
      <w:kern w:val="1"/>
      <w:sz w:val="16"/>
      <w:szCs w:val="20"/>
    </w:rPr>
  </w:style>
  <w:style w:type="character" w:customStyle="1" w:styleId="af2">
    <w:name w:val="本文 (文字)"/>
    <w:basedOn w:val="a0"/>
    <w:link w:val="af1"/>
    <w:rsid w:val="005A5ED2"/>
    <w:rPr>
      <w:rFonts w:ascii="Cambria Math" w:eastAsia="@ＭＳ明朝" w:hAnsi="Cambria Math" w:cs="Arial"/>
      <w:color w:val="00000A"/>
      <w:kern w:val="1"/>
      <w:sz w:val="16"/>
    </w:rPr>
  </w:style>
  <w:style w:type="paragraph" w:styleId="af3">
    <w:name w:val="List"/>
    <w:basedOn w:val="af1"/>
    <w:rsid w:val="005A5ED2"/>
  </w:style>
  <w:style w:type="paragraph" w:styleId="af4">
    <w:name w:val="caption"/>
    <w:basedOn w:val="a"/>
    <w:qFormat/>
    <w:rsid w:val="005A5ED2"/>
    <w:pPr>
      <w:suppressLineNumbers/>
      <w:suppressAutoHyphens/>
      <w:snapToGrid/>
      <w:spacing w:before="120" w:after="120"/>
      <w:jc w:val="both"/>
    </w:pPr>
    <w:rPr>
      <w:rFonts w:ascii="Cambria Math" w:eastAsia="@ＭＳ明朝" w:hAnsi="Cambria Math" w:cs="Arial"/>
      <w:i/>
      <w:iCs/>
      <w:color w:val="00000A"/>
      <w:kern w:val="1"/>
      <w:sz w:val="24"/>
      <w:szCs w:val="24"/>
    </w:rPr>
  </w:style>
  <w:style w:type="paragraph" w:customStyle="1" w:styleId="Index">
    <w:name w:val="Index"/>
    <w:basedOn w:val="a"/>
    <w:rsid w:val="005A5ED2"/>
    <w:pPr>
      <w:suppressLineNumbers/>
      <w:suppressAutoHyphens/>
      <w:snapToGrid/>
      <w:jc w:val="both"/>
    </w:pPr>
    <w:rPr>
      <w:rFonts w:ascii="Cambria Math" w:eastAsia="@ＭＳ明朝" w:hAnsi="Cambria Math" w:cs="Arial"/>
      <w:color w:val="00000A"/>
      <w:kern w:val="1"/>
      <w:sz w:val="18"/>
      <w:szCs w:val="20"/>
    </w:rPr>
  </w:style>
  <w:style w:type="paragraph" w:styleId="af5">
    <w:name w:val="Body Text Indent"/>
    <w:basedOn w:val="a"/>
    <w:link w:val="af6"/>
    <w:rsid w:val="005A5ED2"/>
    <w:pPr>
      <w:suppressAutoHyphens/>
      <w:snapToGrid/>
      <w:spacing w:line="240" w:lineRule="exact"/>
      <w:ind w:left="351" w:hanging="351"/>
      <w:jc w:val="both"/>
    </w:pPr>
    <w:rPr>
      <w:rFonts w:ascii="Cambria Math" w:eastAsia="@ＭＳ明朝" w:hAnsi="Cambria Math" w:cs="Arial"/>
      <w:color w:val="00000A"/>
      <w:kern w:val="1"/>
      <w:sz w:val="18"/>
      <w:szCs w:val="20"/>
    </w:rPr>
  </w:style>
  <w:style w:type="character" w:customStyle="1" w:styleId="af6">
    <w:name w:val="本文インデント (文字)"/>
    <w:basedOn w:val="a0"/>
    <w:link w:val="af5"/>
    <w:rsid w:val="005A5ED2"/>
    <w:rPr>
      <w:rFonts w:ascii="Cambria Math" w:eastAsia="@ＭＳ明朝" w:hAnsi="Cambria Math" w:cs="Arial"/>
      <w:color w:val="00000A"/>
      <w:kern w:val="1"/>
      <w:sz w:val="18"/>
    </w:rPr>
  </w:style>
  <w:style w:type="paragraph" w:customStyle="1" w:styleId="21">
    <w:name w:val="本文インデント 21"/>
    <w:basedOn w:val="a"/>
    <w:rsid w:val="005A5ED2"/>
    <w:pPr>
      <w:suppressAutoHyphens/>
      <w:snapToGrid/>
      <w:spacing w:line="240" w:lineRule="exact"/>
      <w:ind w:left="441" w:hanging="441"/>
      <w:jc w:val="both"/>
    </w:pPr>
    <w:rPr>
      <w:rFonts w:ascii="Cambria Math" w:eastAsia="@ＭＳ明朝" w:hAnsi="Cambria Math" w:cs="Arial"/>
      <w:color w:val="00000A"/>
      <w:kern w:val="1"/>
      <w:sz w:val="18"/>
      <w:szCs w:val="20"/>
    </w:rPr>
  </w:style>
  <w:style w:type="paragraph" w:customStyle="1" w:styleId="31">
    <w:name w:val="本文インデント 31"/>
    <w:basedOn w:val="a"/>
    <w:rsid w:val="005A5ED2"/>
    <w:pPr>
      <w:suppressAutoHyphens/>
      <w:snapToGrid/>
      <w:spacing w:line="200" w:lineRule="exact"/>
      <w:ind w:left="171" w:hanging="180"/>
      <w:jc w:val="both"/>
    </w:pPr>
    <w:rPr>
      <w:rFonts w:ascii="Cambria Math" w:eastAsia="@ＭＳ明朝" w:hAnsi="Cambria Math" w:cs="Arial"/>
      <w:color w:val="00000A"/>
      <w:kern w:val="1"/>
      <w:sz w:val="16"/>
      <w:szCs w:val="20"/>
    </w:rPr>
  </w:style>
  <w:style w:type="paragraph" w:customStyle="1" w:styleId="210">
    <w:name w:val="本文 21"/>
    <w:basedOn w:val="a"/>
    <w:rsid w:val="005A5ED2"/>
    <w:pPr>
      <w:suppressAutoHyphens/>
      <w:snapToGrid/>
      <w:spacing w:line="200" w:lineRule="exact"/>
      <w:jc w:val="both"/>
    </w:pPr>
    <w:rPr>
      <w:rFonts w:ascii="Cambria Math" w:eastAsia="@ＭＳ明朝" w:hAnsi="Cambria Math" w:cs="Arial"/>
      <w:color w:val="00000A"/>
      <w:kern w:val="1"/>
      <w:sz w:val="16"/>
      <w:szCs w:val="20"/>
      <w:u w:val="single"/>
    </w:rPr>
  </w:style>
  <w:style w:type="character" w:customStyle="1" w:styleId="13">
    <w:name w:val="吹き出し (文字)1"/>
    <w:basedOn w:val="a0"/>
    <w:rsid w:val="005A5ED2"/>
    <w:rPr>
      <w:rFonts w:ascii="游ゴシック Light" w:eastAsia="Arial" w:hAnsi="游ゴシック Light" w:cs="游ゴシック Light"/>
      <w:color w:val="00000A"/>
      <w:kern w:val="1"/>
      <w:sz w:val="18"/>
      <w:szCs w:val="18"/>
    </w:rPr>
  </w:style>
  <w:style w:type="paragraph" w:styleId="af7">
    <w:name w:val="Revision"/>
    <w:rsid w:val="005A5ED2"/>
    <w:pPr>
      <w:suppressAutoHyphens/>
    </w:pPr>
    <w:rPr>
      <w:rFonts w:ascii="Cambria Math" w:eastAsia="@ＭＳ明朝" w:hAnsi="Cambria Math" w:cs="Arial"/>
      <w:color w:val="00000A"/>
      <w:kern w:val="1"/>
      <w:sz w:val="18"/>
    </w:rPr>
  </w:style>
  <w:style w:type="paragraph" w:customStyle="1" w:styleId="14">
    <w:name w:val="コメント文字列1"/>
    <w:basedOn w:val="a"/>
    <w:rsid w:val="005A5ED2"/>
    <w:pPr>
      <w:suppressAutoHyphens/>
      <w:snapToGrid/>
      <w:jc w:val="left"/>
    </w:pPr>
    <w:rPr>
      <w:rFonts w:ascii="Cambria Math" w:eastAsia="@ＭＳ明朝" w:hAnsi="Cambria Math" w:cs="Arial"/>
      <w:color w:val="00000A"/>
      <w:kern w:val="1"/>
      <w:sz w:val="18"/>
      <w:szCs w:val="20"/>
    </w:rPr>
  </w:style>
  <w:style w:type="paragraph" w:styleId="af8">
    <w:name w:val="annotation text"/>
    <w:basedOn w:val="a"/>
    <w:link w:val="15"/>
    <w:uiPriority w:val="99"/>
    <w:semiHidden/>
    <w:unhideWhenUsed/>
    <w:rsid w:val="005A5ED2"/>
    <w:pPr>
      <w:suppressAutoHyphens/>
      <w:snapToGrid/>
      <w:jc w:val="left"/>
    </w:pPr>
    <w:rPr>
      <w:rFonts w:ascii="Cambria Math" w:eastAsia="@ＭＳ明朝" w:hAnsi="Cambria Math" w:cs="Arial"/>
      <w:color w:val="00000A"/>
      <w:kern w:val="1"/>
      <w:sz w:val="18"/>
      <w:szCs w:val="20"/>
    </w:rPr>
  </w:style>
  <w:style w:type="character" w:customStyle="1" w:styleId="15">
    <w:name w:val="コメント文字列 (文字)1"/>
    <w:basedOn w:val="a0"/>
    <w:link w:val="af8"/>
    <w:uiPriority w:val="99"/>
    <w:semiHidden/>
    <w:rsid w:val="005A5ED2"/>
    <w:rPr>
      <w:rFonts w:ascii="Cambria Math" w:eastAsia="@ＭＳ明朝" w:hAnsi="Cambria Math" w:cs="Arial"/>
      <w:color w:val="00000A"/>
      <w:kern w:val="1"/>
      <w:sz w:val="18"/>
    </w:rPr>
  </w:style>
  <w:style w:type="paragraph" w:styleId="af9">
    <w:name w:val="annotation subject"/>
    <w:basedOn w:val="14"/>
    <w:link w:val="16"/>
    <w:rsid w:val="005A5ED2"/>
    <w:rPr>
      <w:b/>
      <w:bCs/>
    </w:rPr>
  </w:style>
  <w:style w:type="character" w:customStyle="1" w:styleId="16">
    <w:name w:val="コメント内容 (文字)1"/>
    <w:basedOn w:val="15"/>
    <w:link w:val="af9"/>
    <w:rsid w:val="005A5ED2"/>
    <w:rPr>
      <w:rFonts w:ascii="Cambria Math" w:eastAsia="@ＭＳ明朝" w:hAnsi="Cambria Math" w:cs="Arial"/>
      <w:b/>
      <w:bCs/>
      <w:color w:val="00000A"/>
      <w:kern w:val="1"/>
      <w:sz w:val="18"/>
    </w:rPr>
  </w:style>
  <w:style w:type="paragraph" w:customStyle="1" w:styleId="TableContents">
    <w:name w:val="Table Contents"/>
    <w:basedOn w:val="a"/>
    <w:rsid w:val="005A5ED2"/>
    <w:pPr>
      <w:suppressLineNumbers/>
      <w:suppressAutoHyphens/>
      <w:snapToGrid/>
      <w:jc w:val="both"/>
    </w:pPr>
    <w:rPr>
      <w:rFonts w:ascii="Cambria Math" w:eastAsia="@ＭＳ明朝" w:hAnsi="Cambria Math" w:cs="Arial"/>
      <w:color w:val="00000A"/>
      <w:kern w:val="1"/>
      <w:sz w:val="18"/>
      <w:szCs w:val="20"/>
    </w:rPr>
  </w:style>
  <w:style w:type="paragraph" w:customStyle="1" w:styleId="TableHeading">
    <w:name w:val="Table Heading"/>
    <w:basedOn w:val="TableContents"/>
    <w:rsid w:val="005A5ED2"/>
    <w:pPr>
      <w:jc w:val="center"/>
    </w:pPr>
    <w:rPr>
      <w:b/>
      <w:bCs/>
    </w:rPr>
  </w:style>
  <w:style w:type="character" w:customStyle="1" w:styleId="WW8Num10z1">
    <w:name w:val="WW8Num10z1"/>
    <w:rsid w:val="00C4691B"/>
    <w:rPr>
      <w:rFonts w:ascii="Wingdings" w:hAnsi="Wingdings" w:cs="Wingdings"/>
    </w:rPr>
  </w:style>
  <w:style w:type="character" w:customStyle="1" w:styleId="WW8Num12z1">
    <w:name w:val="WW8Num12z1"/>
    <w:rsid w:val="00C4691B"/>
  </w:style>
  <w:style w:type="character" w:customStyle="1" w:styleId="WW8Num12z2">
    <w:name w:val="WW8Num12z2"/>
    <w:rsid w:val="00C4691B"/>
  </w:style>
  <w:style w:type="character" w:customStyle="1" w:styleId="WW8Num12z3">
    <w:name w:val="WW8Num12z3"/>
    <w:rsid w:val="00C4691B"/>
  </w:style>
  <w:style w:type="character" w:customStyle="1" w:styleId="WW8Num12z4">
    <w:name w:val="WW8Num12z4"/>
    <w:rsid w:val="00C4691B"/>
  </w:style>
  <w:style w:type="character" w:customStyle="1" w:styleId="WW8Num12z5">
    <w:name w:val="WW8Num12z5"/>
    <w:rsid w:val="00C4691B"/>
  </w:style>
  <w:style w:type="character" w:customStyle="1" w:styleId="WW8Num12z6">
    <w:name w:val="WW8Num12z6"/>
    <w:rsid w:val="00C4691B"/>
  </w:style>
  <w:style w:type="character" w:customStyle="1" w:styleId="WW8Num12z7">
    <w:name w:val="WW8Num12z7"/>
    <w:rsid w:val="00C4691B"/>
  </w:style>
  <w:style w:type="character" w:customStyle="1" w:styleId="WW8Num12z8">
    <w:name w:val="WW8Num12z8"/>
    <w:rsid w:val="00C4691B"/>
  </w:style>
  <w:style w:type="character" w:customStyle="1" w:styleId="WW8Num30z2">
    <w:name w:val="WW8Num30z2"/>
    <w:rsid w:val="00C4691B"/>
    <w:rPr>
      <w:rFonts w:ascii="Wingdings" w:hAnsi="Wingdings" w:cs="Wingdings"/>
    </w:rPr>
  </w:style>
  <w:style w:type="character" w:customStyle="1" w:styleId="WW8Num34z1">
    <w:name w:val="WW8Num34z1"/>
    <w:rsid w:val="00C4691B"/>
    <w:rPr>
      <w:rFonts w:ascii="Wingdings" w:hAnsi="Wingdings" w:cs="Wingdings"/>
    </w:rPr>
  </w:style>
  <w:style w:type="character" w:customStyle="1" w:styleId="WW8Num38z1">
    <w:name w:val="WW8Num38z1"/>
    <w:rsid w:val="00C4691B"/>
    <w:rPr>
      <w:rFonts w:ascii="Wingdings" w:hAnsi="Wingdings" w:cs="Wingdings"/>
    </w:rPr>
  </w:style>
  <w:style w:type="character" w:styleId="afa">
    <w:name w:val="Unresolved Mention"/>
    <w:rsid w:val="00C4691B"/>
    <w:rPr>
      <w:color w:val="605E5C"/>
      <w:highlight w:val="lightGray"/>
    </w:rPr>
  </w:style>
  <w:style w:type="character" w:customStyle="1" w:styleId="ListLabel2">
    <w:name w:val="ListLabel 2"/>
    <w:rsid w:val="00C4691B"/>
    <w:rPr>
      <w:rFonts w:ascii="ＭＳ ゴシック" w:hAnsi="ＭＳ ゴシック" w:cs="ＭＳ ゴシック"/>
      <w:color w:val="000000"/>
      <w:sz w:val="20"/>
    </w:rPr>
  </w:style>
  <w:style w:type="character" w:customStyle="1" w:styleId="ListLabel3">
    <w:name w:val="ListLabel 3"/>
    <w:rsid w:val="00C4691B"/>
    <w:rPr>
      <w:rFonts w:ascii="ＭＳ ゴシック" w:hAnsi="ＭＳ ゴシック" w:cs="ＭＳ ゴシック"/>
      <w:color w:val="000000"/>
      <w:sz w:val="20"/>
    </w:rPr>
  </w:style>
  <w:style w:type="character" w:customStyle="1" w:styleId="ListLabel4">
    <w:name w:val="ListLabel 4"/>
    <w:rsid w:val="00C4691B"/>
    <w:rPr>
      <w:rFonts w:cs="Wingdings"/>
    </w:rPr>
  </w:style>
  <w:style w:type="character" w:customStyle="1" w:styleId="ListLabel5">
    <w:name w:val="ListLabel 5"/>
    <w:rsid w:val="00C4691B"/>
    <w:rPr>
      <w:rFonts w:cs="Wingdings"/>
    </w:rPr>
  </w:style>
  <w:style w:type="character" w:customStyle="1" w:styleId="ListLabel6">
    <w:name w:val="ListLabel 6"/>
    <w:rsid w:val="00C4691B"/>
    <w:rPr>
      <w:rFonts w:cs="Wingdings"/>
    </w:rPr>
  </w:style>
  <w:style w:type="character" w:customStyle="1" w:styleId="ListLabel7">
    <w:name w:val="ListLabel 7"/>
    <w:rsid w:val="00C4691B"/>
    <w:rPr>
      <w:rFonts w:cs="Wingdings"/>
    </w:rPr>
  </w:style>
  <w:style w:type="character" w:customStyle="1" w:styleId="ListLabel8">
    <w:name w:val="ListLabel 8"/>
    <w:rsid w:val="00C4691B"/>
    <w:rPr>
      <w:rFonts w:cs="Wingdings"/>
    </w:rPr>
  </w:style>
  <w:style w:type="character" w:customStyle="1" w:styleId="ListLabel9">
    <w:name w:val="ListLabel 9"/>
    <w:rsid w:val="00C4691B"/>
    <w:rPr>
      <w:rFonts w:cs="Wingdings"/>
    </w:rPr>
  </w:style>
  <w:style w:type="character" w:customStyle="1" w:styleId="ListLabel10">
    <w:name w:val="ListLabel 10"/>
    <w:rsid w:val="00C4691B"/>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2438">
      <w:bodyDiv w:val="1"/>
      <w:marLeft w:val="0"/>
      <w:marRight w:val="0"/>
      <w:marTop w:val="0"/>
      <w:marBottom w:val="0"/>
      <w:divBdr>
        <w:top w:val="none" w:sz="0" w:space="0" w:color="auto"/>
        <w:left w:val="none" w:sz="0" w:space="0" w:color="auto"/>
        <w:bottom w:val="none" w:sz="0" w:space="0" w:color="auto"/>
        <w:right w:val="none" w:sz="0" w:space="0" w:color="auto"/>
      </w:divBdr>
    </w:div>
    <w:div w:id="28266130">
      <w:bodyDiv w:val="1"/>
      <w:marLeft w:val="0"/>
      <w:marRight w:val="0"/>
      <w:marTop w:val="0"/>
      <w:marBottom w:val="0"/>
      <w:divBdr>
        <w:top w:val="none" w:sz="0" w:space="0" w:color="auto"/>
        <w:left w:val="none" w:sz="0" w:space="0" w:color="auto"/>
        <w:bottom w:val="none" w:sz="0" w:space="0" w:color="auto"/>
        <w:right w:val="none" w:sz="0" w:space="0" w:color="auto"/>
      </w:divBdr>
    </w:div>
    <w:div w:id="39864772">
      <w:bodyDiv w:val="1"/>
      <w:marLeft w:val="0"/>
      <w:marRight w:val="0"/>
      <w:marTop w:val="0"/>
      <w:marBottom w:val="0"/>
      <w:divBdr>
        <w:top w:val="none" w:sz="0" w:space="0" w:color="auto"/>
        <w:left w:val="none" w:sz="0" w:space="0" w:color="auto"/>
        <w:bottom w:val="none" w:sz="0" w:space="0" w:color="auto"/>
        <w:right w:val="none" w:sz="0" w:space="0" w:color="auto"/>
      </w:divBdr>
    </w:div>
    <w:div w:id="40636655">
      <w:bodyDiv w:val="1"/>
      <w:marLeft w:val="0"/>
      <w:marRight w:val="0"/>
      <w:marTop w:val="0"/>
      <w:marBottom w:val="0"/>
      <w:divBdr>
        <w:top w:val="none" w:sz="0" w:space="0" w:color="auto"/>
        <w:left w:val="none" w:sz="0" w:space="0" w:color="auto"/>
        <w:bottom w:val="none" w:sz="0" w:space="0" w:color="auto"/>
        <w:right w:val="none" w:sz="0" w:space="0" w:color="auto"/>
      </w:divBdr>
    </w:div>
    <w:div w:id="119879396">
      <w:bodyDiv w:val="1"/>
      <w:marLeft w:val="0"/>
      <w:marRight w:val="0"/>
      <w:marTop w:val="0"/>
      <w:marBottom w:val="0"/>
      <w:divBdr>
        <w:top w:val="none" w:sz="0" w:space="0" w:color="auto"/>
        <w:left w:val="none" w:sz="0" w:space="0" w:color="auto"/>
        <w:bottom w:val="none" w:sz="0" w:space="0" w:color="auto"/>
        <w:right w:val="none" w:sz="0" w:space="0" w:color="auto"/>
      </w:divBdr>
    </w:div>
    <w:div w:id="132718963">
      <w:bodyDiv w:val="1"/>
      <w:marLeft w:val="0"/>
      <w:marRight w:val="0"/>
      <w:marTop w:val="0"/>
      <w:marBottom w:val="0"/>
      <w:divBdr>
        <w:top w:val="none" w:sz="0" w:space="0" w:color="auto"/>
        <w:left w:val="none" w:sz="0" w:space="0" w:color="auto"/>
        <w:bottom w:val="none" w:sz="0" w:space="0" w:color="auto"/>
        <w:right w:val="none" w:sz="0" w:space="0" w:color="auto"/>
      </w:divBdr>
      <w:divsChild>
        <w:div w:id="345057179">
          <w:marLeft w:val="240"/>
          <w:marRight w:val="0"/>
          <w:marTop w:val="0"/>
          <w:marBottom w:val="0"/>
          <w:divBdr>
            <w:top w:val="none" w:sz="0" w:space="0" w:color="auto"/>
            <w:left w:val="none" w:sz="0" w:space="0" w:color="auto"/>
            <w:bottom w:val="none" w:sz="0" w:space="0" w:color="auto"/>
            <w:right w:val="none" w:sz="0" w:space="0" w:color="auto"/>
          </w:divBdr>
        </w:div>
        <w:div w:id="371616406">
          <w:marLeft w:val="240"/>
          <w:marRight w:val="0"/>
          <w:marTop w:val="0"/>
          <w:marBottom w:val="0"/>
          <w:divBdr>
            <w:top w:val="none" w:sz="0" w:space="0" w:color="auto"/>
            <w:left w:val="none" w:sz="0" w:space="0" w:color="auto"/>
            <w:bottom w:val="none" w:sz="0" w:space="0" w:color="auto"/>
            <w:right w:val="none" w:sz="0" w:space="0" w:color="auto"/>
          </w:divBdr>
        </w:div>
        <w:div w:id="579100758">
          <w:marLeft w:val="240"/>
          <w:marRight w:val="0"/>
          <w:marTop w:val="0"/>
          <w:marBottom w:val="0"/>
          <w:divBdr>
            <w:top w:val="none" w:sz="0" w:space="0" w:color="auto"/>
            <w:left w:val="none" w:sz="0" w:space="0" w:color="auto"/>
            <w:bottom w:val="none" w:sz="0" w:space="0" w:color="auto"/>
            <w:right w:val="none" w:sz="0" w:space="0" w:color="auto"/>
          </w:divBdr>
        </w:div>
        <w:div w:id="1507793792">
          <w:marLeft w:val="240"/>
          <w:marRight w:val="0"/>
          <w:marTop w:val="0"/>
          <w:marBottom w:val="0"/>
          <w:divBdr>
            <w:top w:val="none" w:sz="0" w:space="0" w:color="auto"/>
            <w:left w:val="none" w:sz="0" w:space="0" w:color="auto"/>
            <w:bottom w:val="none" w:sz="0" w:space="0" w:color="auto"/>
            <w:right w:val="none" w:sz="0" w:space="0" w:color="auto"/>
          </w:divBdr>
        </w:div>
        <w:div w:id="2036029989">
          <w:marLeft w:val="240"/>
          <w:marRight w:val="0"/>
          <w:marTop w:val="0"/>
          <w:marBottom w:val="0"/>
          <w:divBdr>
            <w:top w:val="none" w:sz="0" w:space="0" w:color="auto"/>
            <w:left w:val="none" w:sz="0" w:space="0" w:color="auto"/>
            <w:bottom w:val="none" w:sz="0" w:space="0" w:color="auto"/>
            <w:right w:val="none" w:sz="0" w:space="0" w:color="auto"/>
          </w:divBdr>
        </w:div>
      </w:divsChild>
    </w:div>
    <w:div w:id="162940993">
      <w:bodyDiv w:val="1"/>
      <w:marLeft w:val="0"/>
      <w:marRight w:val="0"/>
      <w:marTop w:val="0"/>
      <w:marBottom w:val="0"/>
      <w:divBdr>
        <w:top w:val="none" w:sz="0" w:space="0" w:color="auto"/>
        <w:left w:val="none" w:sz="0" w:space="0" w:color="auto"/>
        <w:bottom w:val="none" w:sz="0" w:space="0" w:color="auto"/>
        <w:right w:val="none" w:sz="0" w:space="0" w:color="auto"/>
      </w:divBdr>
    </w:div>
    <w:div w:id="176043851">
      <w:bodyDiv w:val="1"/>
      <w:marLeft w:val="0"/>
      <w:marRight w:val="0"/>
      <w:marTop w:val="0"/>
      <w:marBottom w:val="0"/>
      <w:divBdr>
        <w:top w:val="none" w:sz="0" w:space="0" w:color="auto"/>
        <w:left w:val="none" w:sz="0" w:space="0" w:color="auto"/>
        <w:bottom w:val="none" w:sz="0" w:space="0" w:color="auto"/>
        <w:right w:val="none" w:sz="0" w:space="0" w:color="auto"/>
      </w:divBdr>
    </w:div>
    <w:div w:id="182288088">
      <w:bodyDiv w:val="1"/>
      <w:marLeft w:val="0"/>
      <w:marRight w:val="0"/>
      <w:marTop w:val="0"/>
      <w:marBottom w:val="0"/>
      <w:divBdr>
        <w:top w:val="none" w:sz="0" w:space="0" w:color="auto"/>
        <w:left w:val="none" w:sz="0" w:space="0" w:color="auto"/>
        <w:bottom w:val="none" w:sz="0" w:space="0" w:color="auto"/>
        <w:right w:val="none" w:sz="0" w:space="0" w:color="auto"/>
      </w:divBdr>
    </w:div>
    <w:div w:id="217278831">
      <w:bodyDiv w:val="1"/>
      <w:marLeft w:val="0"/>
      <w:marRight w:val="0"/>
      <w:marTop w:val="0"/>
      <w:marBottom w:val="0"/>
      <w:divBdr>
        <w:top w:val="none" w:sz="0" w:space="0" w:color="auto"/>
        <w:left w:val="none" w:sz="0" w:space="0" w:color="auto"/>
        <w:bottom w:val="none" w:sz="0" w:space="0" w:color="auto"/>
        <w:right w:val="none" w:sz="0" w:space="0" w:color="auto"/>
      </w:divBdr>
    </w:div>
    <w:div w:id="219947790">
      <w:bodyDiv w:val="1"/>
      <w:marLeft w:val="0"/>
      <w:marRight w:val="0"/>
      <w:marTop w:val="0"/>
      <w:marBottom w:val="0"/>
      <w:divBdr>
        <w:top w:val="none" w:sz="0" w:space="0" w:color="auto"/>
        <w:left w:val="none" w:sz="0" w:space="0" w:color="auto"/>
        <w:bottom w:val="none" w:sz="0" w:space="0" w:color="auto"/>
        <w:right w:val="none" w:sz="0" w:space="0" w:color="auto"/>
      </w:divBdr>
    </w:div>
    <w:div w:id="246353816">
      <w:bodyDiv w:val="1"/>
      <w:marLeft w:val="0"/>
      <w:marRight w:val="0"/>
      <w:marTop w:val="0"/>
      <w:marBottom w:val="0"/>
      <w:divBdr>
        <w:top w:val="none" w:sz="0" w:space="0" w:color="auto"/>
        <w:left w:val="none" w:sz="0" w:space="0" w:color="auto"/>
        <w:bottom w:val="none" w:sz="0" w:space="0" w:color="auto"/>
        <w:right w:val="none" w:sz="0" w:space="0" w:color="auto"/>
      </w:divBdr>
    </w:div>
    <w:div w:id="296842359">
      <w:bodyDiv w:val="1"/>
      <w:marLeft w:val="0"/>
      <w:marRight w:val="0"/>
      <w:marTop w:val="0"/>
      <w:marBottom w:val="0"/>
      <w:divBdr>
        <w:top w:val="none" w:sz="0" w:space="0" w:color="auto"/>
        <w:left w:val="none" w:sz="0" w:space="0" w:color="auto"/>
        <w:bottom w:val="none" w:sz="0" w:space="0" w:color="auto"/>
        <w:right w:val="none" w:sz="0" w:space="0" w:color="auto"/>
      </w:divBdr>
    </w:div>
    <w:div w:id="339358802">
      <w:bodyDiv w:val="1"/>
      <w:marLeft w:val="0"/>
      <w:marRight w:val="0"/>
      <w:marTop w:val="0"/>
      <w:marBottom w:val="0"/>
      <w:divBdr>
        <w:top w:val="none" w:sz="0" w:space="0" w:color="auto"/>
        <w:left w:val="none" w:sz="0" w:space="0" w:color="auto"/>
        <w:bottom w:val="none" w:sz="0" w:space="0" w:color="auto"/>
        <w:right w:val="none" w:sz="0" w:space="0" w:color="auto"/>
      </w:divBdr>
    </w:div>
    <w:div w:id="385185270">
      <w:bodyDiv w:val="1"/>
      <w:marLeft w:val="0"/>
      <w:marRight w:val="0"/>
      <w:marTop w:val="0"/>
      <w:marBottom w:val="0"/>
      <w:divBdr>
        <w:top w:val="none" w:sz="0" w:space="0" w:color="auto"/>
        <w:left w:val="none" w:sz="0" w:space="0" w:color="auto"/>
        <w:bottom w:val="none" w:sz="0" w:space="0" w:color="auto"/>
        <w:right w:val="none" w:sz="0" w:space="0" w:color="auto"/>
      </w:divBdr>
    </w:div>
    <w:div w:id="541596666">
      <w:bodyDiv w:val="1"/>
      <w:marLeft w:val="0"/>
      <w:marRight w:val="0"/>
      <w:marTop w:val="0"/>
      <w:marBottom w:val="0"/>
      <w:divBdr>
        <w:top w:val="none" w:sz="0" w:space="0" w:color="auto"/>
        <w:left w:val="none" w:sz="0" w:space="0" w:color="auto"/>
        <w:bottom w:val="none" w:sz="0" w:space="0" w:color="auto"/>
        <w:right w:val="none" w:sz="0" w:space="0" w:color="auto"/>
      </w:divBdr>
    </w:div>
    <w:div w:id="566887551">
      <w:bodyDiv w:val="1"/>
      <w:marLeft w:val="0"/>
      <w:marRight w:val="0"/>
      <w:marTop w:val="0"/>
      <w:marBottom w:val="0"/>
      <w:divBdr>
        <w:top w:val="none" w:sz="0" w:space="0" w:color="auto"/>
        <w:left w:val="none" w:sz="0" w:space="0" w:color="auto"/>
        <w:bottom w:val="none" w:sz="0" w:space="0" w:color="auto"/>
        <w:right w:val="none" w:sz="0" w:space="0" w:color="auto"/>
      </w:divBdr>
    </w:div>
    <w:div w:id="605625084">
      <w:bodyDiv w:val="1"/>
      <w:marLeft w:val="0"/>
      <w:marRight w:val="0"/>
      <w:marTop w:val="0"/>
      <w:marBottom w:val="0"/>
      <w:divBdr>
        <w:top w:val="none" w:sz="0" w:space="0" w:color="auto"/>
        <w:left w:val="none" w:sz="0" w:space="0" w:color="auto"/>
        <w:bottom w:val="none" w:sz="0" w:space="0" w:color="auto"/>
        <w:right w:val="none" w:sz="0" w:space="0" w:color="auto"/>
      </w:divBdr>
    </w:div>
    <w:div w:id="625703039">
      <w:bodyDiv w:val="1"/>
      <w:marLeft w:val="0"/>
      <w:marRight w:val="0"/>
      <w:marTop w:val="0"/>
      <w:marBottom w:val="0"/>
      <w:divBdr>
        <w:top w:val="none" w:sz="0" w:space="0" w:color="auto"/>
        <w:left w:val="none" w:sz="0" w:space="0" w:color="auto"/>
        <w:bottom w:val="none" w:sz="0" w:space="0" w:color="auto"/>
        <w:right w:val="none" w:sz="0" w:space="0" w:color="auto"/>
      </w:divBdr>
    </w:div>
    <w:div w:id="627977295">
      <w:bodyDiv w:val="1"/>
      <w:marLeft w:val="0"/>
      <w:marRight w:val="0"/>
      <w:marTop w:val="0"/>
      <w:marBottom w:val="0"/>
      <w:divBdr>
        <w:top w:val="none" w:sz="0" w:space="0" w:color="auto"/>
        <w:left w:val="none" w:sz="0" w:space="0" w:color="auto"/>
        <w:bottom w:val="none" w:sz="0" w:space="0" w:color="auto"/>
        <w:right w:val="none" w:sz="0" w:space="0" w:color="auto"/>
      </w:divBdr>
    </w:div>
    <w:div w:id="664670011">
      <w:bodyDiv w:val="1"/>
      <w:marLeft w:val="0"/>
      <w:marRight w:val="0"/>
      <w:marTop w:val="0"/>
      <w:marBottom w:val="0"/>
      <w:divBdr>
        <w:top w:val="none" w:sz="0" w:space="0" w:color="auto"/>
        <w:left w:val="none" w:sz="0" w:space="0" w:color="auto"/>
        <w:bottom w:val="none" w:sz="0" w:space="0" w:color="auto"/>
        <w:right w:val="none" w:sz="0" w:space="0" w:color="auto"/>
      </w:divBdr>
    </w:div>
    <w:div w:id="673218474">
      <w:bodyDiv w:val="1"/>
      <w:marLeft w:val="0"/>
      <w:marRight w:val="0"/>
      <w:marTop w:val="0"/>
      <w:marBottom w:val="0"/>
      <w:divBdr>
        <w:top w:val="none" w:sz="0" w:space="0" w:color="auto"/>
        <w:left w:val="none" w:sz="0" w:space="0" w:color="auto"/>
        <w:bottom w:val="none" w:sz="0" w:space="0" w:color="auto"/>
        <w:right w:val="none" w:sz="0" w:space="0" w:color="auto"/>
      </w:divBdr>
    </w:div>
    <w:div w:id="675764014">
      <w:bodyDiv w:val="1"/>
      <w:marLeft w:val="0"/>
      <w:marRight w:val="0"/>
      <w:marTop w:val="0"/>
      <w:marBottom w:val="0"/>
      <w:divBdr>
        <w:top w:val="none" w:sz="0" w:space="0" w:color="auto"/>
        <w:left w:val="none" w:sz="0" w:space="0" w:color="auto"/>
        <w:bottom w:val="none" w:sz="0" w:space="0" w:color="auto"/>
        <w:right w:val="none" w:sz="0" w:space="0" w:color="auto"/>
      </w:divBdr>
    </w:div>
    <w:div w:id="680668495">
      <w:bodyDiv w:val="1"/>
      <w:marLeft w:val="0"/>
      <w:marRight w:val="0"/>
      <w:marTop w:val="0"/>
      <w:marBottom w:val="0"/>
      <w:divBdr>
        <w:top w:val="none" w:sz="0" w:space="0" w:color="auto"/>
        <w:left w:val="none" w:sz="0" w:space="0" w:color="auto"/>
        <w:bottom w:val="none" w:sz="0" w:space="0" w:color="auto"/>
        <w:right w:val="none" w:sz="0" w:space="0" w:color="auto"/>
      </w:divBdr>
    </w:div>
    <w:div w:id="720591800">
      <w:bodyDiv w:val="1"/>
      <w:marLeft w:val="0"/>
      <w:marRight w:val="0"/>
      <w:marTop w:val="0"/>
      <w:marBottom w:val="0"/>
      <w:divBdr>
        <w:top w:val="none" w:sz="0" w:space="0" w:color="auto"/>
        <w:left w:val="none" w:sz="0" w:space="0" w:color="auto"/>
        <w:bottom w:val="none" w:sz="0" w:space="0" w:color="auto"/>
        <w:right w:val="none" w:sz="0" w:space="0" w:color="auto"/>
      </w:divBdr>
    </w:div>
    <w:div w:id="759256865">
      <w:bodyDiv w:val="1"/>
      <w:marLeft w:val="0"/>
      <w:marRight w:val="0"/>
      <w:marTop w:val="0"/>
      <w:marBottom w:val="0"/>
      <w:divBdr>
        <w:top w:val="none" w:sz="0" w:space="0" w:color="auto"/>
        <w:left w:val="none" w:sz="0" w:space="0" w:color="auto"/>
        <w:bottom w:val="none" w:sz="0" w:space="0" w:color="auto"/>
        <w:right w:val="none" w:sz="0" w:space="0" w:color="auto"/>
      </w:divBdr>
    </w:div>
    <w:div w:id="804011298">
      <w:bodyDiv w:val="1"/>
      <w:marLeft w:val="0"/>
      <w:marRight w:val="0"/>
      <w:marTop w:val="0"/>
      <w:marBottom w:val="0"/>
      <w:divBdr>
        <w:top w:val="none" w:sz="0" w:space="0" w:color="auto"/>
        <w:left w:val="none" w:sz="0" w:space="0" w:color="auto"/>
        <w:bottom w:val="none" w:sz="0" w:space="0" w:color="auto"/>
        <w:right w:val="none" w:sz="0" w:space="0" w:color="auto"/>
      </w:divBdr>
      <w:divsChild>
        <w:div w:id="662634499">
          <w:marLeft w:val="240"/>
          <w:marRight w:val="0"/>
          <w:marTop w:val="0"/>
          <w:marBottom w:val="0"/>
          <w:divBdr>
            <w:top w:val="none" w:sz="0" w:space="0" w:color="auto"/>
            <w:left w:val="none" w:sz="0" w:space="0" w:color="auto"/>
            <w:bottom w:val="none" w:sz="0" w:space="0" w:color="auto"/>
            <w:right w:val="none" w:sz="0" w:space="0" w:color="auto"/>
          </w:divBdr>
        </w:div>
        <w:div w:id="1759252112">
          <w:marLeft w:val="240"/>
          <w:marRight w:val="0"/>
          <w:marTop w:val="0"/>
          <w:marBottom w:val="0"/>
          <w:divBdr>
            <w:top w:val="none" w:sz="0" w:space="0" w:color="auto"/>
            <w:left w:val="none" w:sz="0" w:space="0" w:color="auto"/>
            <w:bottom w:val="none" w:sz="0" w:space="0" w:color="auto"/>
            <w:right w:val="none" w:sz="0" w:space="0" w:color="auto"/>
          </w:divBdr>
        </w:div>
      </w:divsChild>
    </w:div>
    <w:div w:id="851459369">
      <w:bodyDiv w:val="1"/>
      <w:marLeft w:val="0"/>
      <w:marRight w:val="0"/>
      <w:marTop w:val="0"/>
      <w:marBottom w:val="0"/>
      <w:divBdr>
        <w:top w:val="none" w:sz="0" w:space="0" w:color="auto"/>
        <w:left w:val="none" w:sz="0" w:space="0" w:color="auto"/>
        <w:bottom w:val="none" w:sz="0" w:space="0" w:color="auto"/>
        <w:right w:val="none" w:sz="0" w:space="0" w:color="auto"/>
      </w:divBdr>
    </w:div>
    <w:div w:id="852643468">
      <w:bodyDiv w:val="1"/>
      <w:marLeft w:val="0"/>
      <w:marRight w:val="0"/>
      <w:marTop w:val="0"/>
      <w:marBottom w:val="0"/>
      <w:divBdr>
        <w:top w:val="none" w:sz="0" w:space="0" w:color="auto"/>
        <w:left w:val="none" w:sz="0" w:space="0" w:color="auto"/>
        <w:bottom w:val="none" w:sz="0" w:space="0" w:color="auto"/>
        <w:right w:val="none" w:sz="0" w:space="0" w:color="auto"/>
      </w:divBdr>
    </w:div>
    <w:div w:id="854877755">
      <w:bodyDiv w:val="1"/>
      <w:marLeft w:val="0"/>
      <w:marRight w:val="0"/>
      <w:marTop w:val="0"/>
      <w:marBottom w:val="0"/>
      <w:divBdr>
        <w:top w:val="none" w:sz="0" w:space="0" w:color="auto"/>
        <w:left w:val="none" w:sz="0" w:space="0" w:color="auto"/>
        <w:bottom w:val="none" w:sz="0" w:space="0" w:color="auto"/>
        <w:right w:val="none" w:sz="0" w:space="0" w:color="auto"/>
      </w:divBdr>
    </w:div>
    <w:div w:id="872574232">
      <w:bodyDiv w:val="1"/>
      <w:marLeft w:val="0"/>
      <w:marRight w:val="0"/>
      <w:marTop w:val="0"/>
      <w:marBottom w:val="0"/>
      <w:divBdr>
        <w:top w:val="none" w:sz="0" w:space="0" w:color="auto"/>
        <w:left w:val="none" w:sz="0" w:space="0" w:color="auto"/>
        <w:bottom w:val="none" w:sz="0" w:space="0" w:color="auto"/>
        <w:right w:val="none" w:sz="0" w:space="0" w:color="auto"/>
      </w:divBdr>
    </w:div>
    <w:div w:id="903027848">
      <w:bodyDiv w:val="1"/>
      <w:marLeft w:val="0"/>
      <w:marRight w:val="0"/>
      <w:marTop w:val="0"/>
      <w:marBottom w:val="0"/>
      <w:divBdr>
        <w:top w:val="none" w:sz="0" w:space="0" w:color="auto"/>
        <w:left w:val="none" w:sz="0" w:space="0" w:color="auto"/>
        <w:bottom w:val="none" w:sz="0" w:space="0" w:color="auto"/>
        <w:right w:val="none" w:sz="0" w:space="0" w:color="auto"/>
      </w:divBdr>
    </w:div>
    <w:div w:id="936600478">
      <w:bodyDiv w:val="1"/>
      <w:marLeft w:val="0"/>
      <w:marRight w:val="0"/>
      <w:marTop w:val="0"/>
      <w:marBottom w:val="0"/>
      <w:divBdr>
        <w:top w:val="none" w:sz="0" w:space="0" w:color="auto"/>
        <w:left w:val="none" w:sz="0" w:space="0" w:color="auto"/>
        <w:bottom w:val="none" w:sz="0" w:space="0" w:color="auto"/>
        <w:right w:val="none" w:sz="0" w:space="0" w:color="auto"/>
      </w:divBdr>
    </w:div>
    <w:div w:id="954169106">
      <w:bodyDiv w:val="1"/>
      <w:marLeft w:val="0"/>
      <w:marRight w:val="0"/>
      <w:marTop w:val="0"/>
      <w:marBottom w:val="0"/>
      <w:divBdr>
        <w:top w:val="none" w:sz="0" w:space="0" w:color="auto"/>
        <w:left w:val="none" w:sz="0" w:space="0" w:color="auto"/>
        <w:bottom w:val="none" w:sz="0" w:space="0" w:color="auto"/>
        <w:right w:val="none" w:sz="0" w:space="0" w:color="auto"/>
      </w:divBdr>
    </w:div>
    <w:div w:id="972052735">
      <w:bodyDiv w:val="1"/>
      <w:marLeft w:val="0"/>
      <w:marRight w:val="0"/>
      <w:marTop w:val="0"/>
      <w:marBottom w:val="0"/>
      <w:divBdr>
        <w:top w:val="none" w:sz="0" w:space="0" w:color="auto"/>
        <w:left w:val="none" w:sz="0" w:space="0" w:color="auto"/>
        <w:bottom w:val="none" w:sz="0" w:space="0" w:color="auto"/>
        <w:right w:val="none" w:sz="0" w:space="0" w:color="auto"/>
      </w:divBdr>
      <w:divsChild>
        <w:div w:id="300964776">
          <w:marLeft w:val="230"/>
          <w:marRight w:val="0"/>
          <w:marTop w:val="0"/>
          <w:marBottom w:val="0"/>
          <w:divBdr>
            <w:top w:val="none" w:sz="0" w:space="0" w:color="auto"/>
            <w:left w:val="none" w:sz="0" w:space="0" w:color="auto"/>
            <w:bottom w:val="none" w:sz="0" w:space="0" w:color="auto"/>
            <w:right w:val="none" w:sz="0" w:space="0" w:color="auto"/>
          </w:divBdr>
        </w:div>
        <w:div w:id="1068268551">
          <w:marLeft w:val="230"/>
          <w:marRight w:val="0"/>
          <w:marTop w:val="0"/>
          <w:marBottom w:val="0"/>
          <w:divBdr>
            <w:top w:val="none" w:sz="0" w:space="0" w:color="auto"/>
            <w:left w:val="none" w:sz="0" w:space="0" w:color="auto"/>
            <w:bottom w:val="none" w:sz="0" w:space="0" w:color="auto"/>
            <w:right w:val="none" w:sz="0" w:space="0" w:color="auto"/>
          </w:divBdr>
        </w:div>
        <w:div w:id="1872760631">
          <w:marLeft w:val="230"/>
          <w:marRight w:val="0"/>
          <w:marTop w:val="0"/>
          <w:marBottom w:val="0"/>
          <w:divBdr>
            <w:top w:val="none" w:sz="0" w:space="0" w:color="auto"/>
            <w:left w:val="none" w:sz="0" w:space="0" w:color="auto"/>
            <w:bottom w:val="none" w:sz="0" w:space="0" w:color="auto"/>
            <w:right w:val="none" w:sz="0" w:space="0" w:color="auto"/>
          </w:divBdr>
        </w:div>
      </w:divsChild>
    </w:div>
    <w:div w:id="973800985">
      <w:bodyDiv w:val="1"/>
      <w:marLeft w:val="0"/>
      <w:marRight w:val="0"/>
      <w:marTop w:val="0"/>
      <w:marBottom w:val="0"/>
      <w:divBdr>
        <w:top w:val="none" w:sz="0" w:space="0" w:color="auto"/>
        <w:left w:val="none" w:sz="0" w:space="0" w:color="auto"/>
        <w:bottom w:val="none" w:sz="0" w:space="0" w:color="auto"/>
        <w:right w:val="none" w:sz="0" w:space="0" w:color="auto"/>
      </w:divBdr>
    </w:div>
    <w:div w:id="991370559">
      <w:bodyDiv w:val="1"/>
      <w:marLeft w:val="0"/>
      <w:marRight w:val="0"/>
      <w:marTop w:val="0"/>
      <w:marBottom w:val="0"/>
      <w:divBdr>
        <w:top w:val="none" w:sz="0" w:space="0" w:color="auto"/>
        <w:left w:val="none" w:sz="0" w:space="0" w:color="auto"/>
        <w:bottom w:val="none" w:sz="0" w:space="0" w:color="auto"/>
        <w:right w:val="none" w:sz="0" w:space="0" w:color="auto"/>
      </w:divBdr>
    </w:div>
    <w:div w:id="1048840593">
      <w:bodyDiv w:val="1"/>
      <w:marLeft w:val="0"/>
      <w:marRight w:val="0"/>
      <w:marTop w:val="0"/>
      <w:marBottom w:val="0"/>
      <w:divBdr>
        <w:top w:val="none" w:sz="0" w:space="0" w:color="auto"/>
        <w:left w:val="none" w:sz="0" w:space="0" w:color="auto"/>
        <w:bottom w:val="none" w:sz="0" w:space="0" w:color="auto"/>
        <w:right w:val="none" w:sz="0" w:space="0" w:color="auto"/>
      </w:divBdr>
    </w:div>
    <w:div w:id="1084497488">
      <w:bodyDiv w:val="1"/>
      <w:marLeft w:val="0"/>
      <w:marRight w:val="0"/>
      <w:marTop w:val="0"/>
      <w:marBottom w:val="0"/>
      <w:divBdr>
        <w:top w:val="none" w:sz="0" w:space="0" w:color="auto"/>
        <w:left w:val="none" w:sz="0" w:space="0" w:color="auto"/>
        <w:bottom w:val="none" w:sz="0" w:space="0" w:color="auto"/>
        <w:right w:val="none" w:sz="0" w:space="0" w:color="auto"/>
      </w:divBdr>
    </w:div>
    <w:div w:id="1144274774">
      <w:bodyDiv w:val="1"/>
      <w:marLeft w:val="0"/>
      <w:marRight w:val="0"/>
      <w:marTop w:val="0"/>
      <w:marBottom w:val="0"/>
      <w:divBdr>
        <w:top w:val="none" w:sz="0" w:space="0" w:color="auto"/>
        <w:left w:val="none" w:sz="0" w:space="0" w:color="auto"/>
        <w:bottom w:val="none" w:sz="0" w:space="0" w:color="auto"/>
        <w:right w:val="none" w:sz="0" w:space="0" w:color="auto"/>
      </w:divBdr>
    </w:div>
    <w:div w:id="1242836318">
      <w:bodyDiv w:val="1"/>
      <w:marLeft w:val="0"/>
      <w:marRight w:val="0"/>
      <w:marTop w:val="0"/>
      <w:marBottom w:val="0"/>
      <w:divBdr>
        <w:top w:val="none" w:sz="0" w:space="0" w:color="auto"/>
        <w:left w:val="none" w:sz="0" w:space="0" w:color="auto"/>
        <w:bottom w:val="none" w:sz="0" w:space="0" w:color="auto"/>
        <w:right w:val="none" w:sz="0" w:space="0" w:color="auto"/>
      </w:divBdr>
    </w:div>
    <w:div w:id="1285623225">
      <w:bodyDiv w:val="1"/>
      <w:marLeft w:val="0"/>
      <w:marRight w:val="0"/>
      <w:marTop w:val="0"/>
      <w:marBottom w:val="0"/>
      <w:divBdr>
        <w:top w:val="none" w:sz="0" w:space="0" w:color="auto"/>
        <w:left w:val="none" w:sz="0" w:space="0" w:color="auto"/>
        <w:bottom w:val="none" w:sz="0" w:space="0" w:color="auto"/>
        <w:right w:val="none" w:sz="0" w:space="0" w:color="auto"/>
      </w:divBdr>
      <w:divsChild>
        <w:div w:id="13309935">
          <w:marLeft w:val="920"/>
          <w:marRight w:val="0"/>
          <w:marTop w:val="0"/>
          <w:marBottom w:val="0"/>
          <w:divBdr>
            <w:top w:val="none" w:sz="0" w:space="0" w:color="auto"/>
            <w:left w:val="none" w:sz="0" w:space="0" w:color="auto"/>
            <w:bottom w:val="none" w:sz="0" w:space="0" w:color="auto"/>
            <w:right w:val="none" w:sz="0" w:space="0" w:color="auto"/>
          </w:divBdr>
        </w:div>
      </w:divsChild>
    </w:div>
    <w:div w:id="1294091985">
      <w:bodyDiv w:val="1"/>
      <w:marLeft w:val="0"/>
      <w:marRight w:val="0"/>
      <w:marTop w:val="0"/>
      <w:marBottom w:val="0"/>
      <w:divBdr>
        <w:top w:val="none" w:sz="0" w:space="0" w:color="auto"/>
        <w:left w:val="none" w:sz="0" w:space="0" w:color="auto"/>
        <w:bottom w:val="none" w:sz="0" w:space="0" w:color="auto"/>
        <w:right w:val="none" w:sz="0" w:space="0" w:color="auto"/>
      </w:divBdr>
    </w:div>
    <w:div w:id="1371144523">
      <w:bodyDiv w:val="1"/>
      <w:marLeft w:val="0"/>
      <w:marRight w:val="0"/>
      <w:marTop w:val="0"/>
      <w:marBottom w:val="0"/>
      <w:divBdr>
        <w:top w:val="none" w:sz="0" w:space="0" w:color="auto"/>
        <w:left w:val="none" w:sz="0" w:space="0" w:color="auto"/>
        <w:bottom w:val="none" w:sz="0" w:space="0" w:color="auto"/>
        <w:right w:val="none" w:sz="0" w:space="0" w:color="auto"/>
      </w:divBdr>
      <w:divsChild>
        <w:div w:id="1121991720">
          <w:marLeft w:val="240"/>
          <w:marRight w:val="0"/>
          <w:marTop w:val="0"/>
          <w:marBottom w:val="0"/>
          <w:divBdr>
            <w:top w:val="none" w:sz="0" w:space="0" w:color="auto"/>
            <w:left w:val="none" w:sz="0" w:space="0" w:color="auto"/>
            <w:bottom w:val="none" w:sz="0" w:space="0" w:color="auto"/>
            <w:right w:val="none" w:sz="0" w:space="0" w:color="auto"/>
          </w:divBdr>
          <w:divsChild>
            <w:div w:id="124783376">
              <w:marLeft w:val="240"/>
              <w:marRight w:val="0"/>
              <w:marTop w:val="0"/>
              <w:marBottom w:val="0"/>
              <w:divBdr>
                <w:top w:val="none" w:sz="0" w:space="0" w:color="auto"/>
                <w:left w:val="none" w:sz="0" w:space="0" w:color="auto"/>
                <w:bottom w:val="none" w:sz="0" w:space="0" w:color="auto"/>
                <w:right w:val="none" w:sz="0" w:space="0" w:color="auto"/>
              </w:divBdr>
            </w:div>
            <w:div w:id="415322701">
              <w:marLeft w:val="240"/>
              <w:marRight w:val="0"/>
              <w:marTop w:val="0"/>
              <w:marBottom w:val="0"/>
              <w:divBdr>
                <w:top w:val="none" w:sz="0" w:space="0" w:color="auto"/>
                <w:left w:val="none" w:sz="0" w:space="0" w:color="auto"/>
                <w:bottom w:val="none" w:sz="0" w:space="0" w:color="auto"/>
                <w:right w:val="none" w:sz="0" w:space="0" w:color="auto"/>
              </w:divBdr>
            </w:div>
            <w:div w:id="1263100900">
              <w:marLeft w:val="240"/>
              <w:marRight w:val="0"/>
              <w:marTop w:val="0"/>
              <w:marBottom w:val="0"/>
              <w:divBdr>
                <w:top w:val="none" w:sz="0" w:space="0" w:color="auto"/>
                <w:left w:val="none" w:sz="0" w:space="0" w:color="auto"/>
                <w:bottom w:val="none" w:sz="0" w:space="0" w:color="auto"/>
                <w:right w:val="none" w:sz="0" w:space="0" w:color="auto"/>
              </w:divBdr>
            </w:div>
            <w:div w:id="2060084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303367">
      <w:bodyDiv w:val="1"/>
      <w:marLeft w:val="0"/>
      <w:marRight w:val="0"/>
      <w:marTop w:val="0"/>
      <w:marBottom w:val="0"/>
      <w:divBdr>
        <w:top w:val="none" w:sz="0" w:space="0" w:color="auto"/>
        <w:left w:val="none" w:sz="0" w:space="0" w:color="auto"/>
        <w:bottom w:val="none" w:sz="0" w:space="0" w:color="auto"/>
        <w:right w:val="none" w:sz="0" w:space="0" w:color="auto"/>
      </w:divBdr>
    </w:div>
    <w:div w:id="1412700924">
      <w:bodyDiv w:val="1"/>
      <w:marLeft w:val="0"/>
      <w:marRight w:val="0"/>
      <w:marTop w:val="0"/>
      <w:marBottom w:val="0"/>
      <w:divBdr>
        <w:top w:val="none" w:sz="0" w:space="0" w:color="auto"/>
        <w:left w:val="none" w:sz="0" w:space="0" w:color="auto"/>
        <w:bottom w:val="none" w:sz="0" w:space="0" w:color="auto"/>
        <w:right w:val="none" w:sz="0" w:space="0" w:color="auto"/>
      </w:divBdr>
    </w:div>
    <w:div w:id="1560901401">
      <w:bodyDiv w:val="1"/>
      <w:marLeft w:val="0"/>
      <w:marRight w:val="0"/>
      <w:marTop w:val="0"/>
      <w:marBottom w:val="0"/>
      <w:divBdr>
        <w:top w:val="none" w:sz="0" w:space="0" w:color="auto"/>
        <w:left w:val="none" w:sz="0" w:space="0" w:color="auto"/>
        <w:bottom w:val="none" w:sz="0" w:space="0" w:color="auto"/>
        <w:right w:val="none" w:sz="0" w:space="0" w:color="auto"/>
      </w:divBdr>
    </w:div>
    <w:div w:id="1623882613">
      <w:bodyDiv w:val="1"/>
      <w:marLeft w:val="0"/>
      <w:marRight w:val="0"/>
      <w:marTop w:val="0"/>
      <w:marBottom w:val="0"/>
      <w:divBdr>
        <w:top w:val="none" w:sz="0" w:space="0" w:color="auto"/>
        <w:left w:val="none" w:sz="0" w:space="0" w:color="auto"/>
        <w:bottom w:val="none" w:sz="0" w:space="0" w:color="auto"/>
        <w:right w:val="none" w:sz="0" w:space="0" w:color="auto"/>
      </w:divBdr>
    </w:div>
    <w:div w:id="1668169333">
      <w:bodyDiv w:val="1"/>
      <w:marLeft w:val="0"/>
      <w:marRight w:val="0"/>
      <w:marTop w:val="0"/>
      <w:marBottom w:val="0"/>
      <w:divBdr>
        <w:top w:val="none" w:sz="0" w:space="0" w:color="auto"/>
        <w:left w:val="none" w:sz="0" w:space="0" w:color="auto"/>
        <w:bottom w:val="none" w:sz="0" w:space="0" w:color="auto"/>
        <w:right w:val="none" w:sz="0" w:space="0" w:color="auto"/>
      </w:divBdr>
    </w:div>
    <w:div w:id="1713573591">
      <w:bodyDiv w:val="1"/>
      <w:marLeft w:val="0"/>
      <w:marRight w:val="0"/>
      <w:marTop w:val="0"/>
      <w:marBottom w:val="0"/>
      <w:divBdr>
        <w:top w:val="none" w:sz="0" w:space="0" w:color="auto"/>
        <w:left w:val="none" w:sz="0" w:space="0" w:color="auto"/>
        <w:bottom w:val="none" w:sz="0" w:space="0" w:color="auto"/>
        <w:right w:val="none" w:sz="0" w:space="0" w:color="auto"/>
      </w:divBdr>
    </w:div>
    <w:div w:id="1747915493">
      <w:bodyDiv w:val="1"/>
      <w:marLeft w:val="0"/>
      <w:marRight w:val="0"/>
      <w:marTop w:val="0"/>
      <w:marBottom w:val="0"/>
      <w:divBdr>
        <w:top w:val="none" w:sz="0" w:space="0" w:color="auto"/>
        <w:left w:val="none" w:sz="0" w:space="0" w:color="auto"/>
        <w:bottom w:val="none" w:sz="0" w:space="0" w:color="auto"/>
        <w:right w:val="none" w:sz="0" w:space="0" w:color="auto"/>
      </w:divBdr>
      <w:divsChild>
        <w:div w:id="1162156707">
          <w:marLeft w:val="240"/>
          <w:marRight w:val="0"/>
          <w:marTop w:val="0"/>
          <w:marBottom w:val="0"/>
          <w:divBdr>
            <w:top w:val="none" w:sz="0" w:space="0" w:color="auto"/>
            <w:left w:val="none" w:sz="0" w:space="0" w:color="auto"/>
            <w:bottom w:val="none" w:sz="0" w:space="0" w:color="auto"/>
            <w:right w:val="none" w:sz="0" w:space="0" w:color="auto"/>
          </w:divBdr>
        </w:div>
        <w:div w:id="1657760303">
          <w:marLeft w:val="240"/>
          <w:marRight w:val="0"/>
          <w:marTop w:val="0"/>
          <w:marBottom w:val="0"/>
          <w:divBdr>
            <w:top w:val="none" w:sz="0" w:space="0" w:color="auto"/>
            <w:left w:val="none" w:sz="0" w:space="0" w:color="auto"/>
            <w:bottom w:val="none" w:sz="0" w:space="0" w:color="auto"/>
            <w:right w:val="none" w:sz="0" w:space="0" w:color="auto"/>
          </w:divBdr>
        </w:div>
      </w:divsChild>
    </w:div>
    <w:div w:id="1765490046">
      <w:bodyDiv w:val="1"/>
      <w:marLeft w:val="0"/>
      <w:marRight w:val="0"/>
      <w:marTop w:val="0"/>
      <w:marBottom w:val="0"/>
      <w:divBdr>
        <w:top w:val="none" w:sz="0" w:space="0" w:color="auto"/>
        <w:left w:val="none" w:sz="0" w:space="0" w:color="auto"/>
        <w:bottom w:val="none" w:sz="0" w:space="0" w:color="auto"/>
        <w:right w:val="none" w:sz="0" w:space="0" w:color="auto"/>
      </w:divBdr>
      <w:divsChild>
        <w:div w:id="406000621">
          <w:marLeft w:val="240"/>
          <w:marRight w:val="0"/>
          <w:marTop w:val="0"/>
          <w:marBottom w:val="0"/>
          <w:divBdr>
            <w:top w:val="none" w:sz="0" w:space="0" w:color="auto"/>
            <w:left w:val="none" w:sz="0" w:space="0" w:color="auto"/>
            <w:bottom w:val="none" w:sz="0" w:space="0" w:color="auto"/>
            <w:right w:val="none" w:sz="0" w:space="0" w:color="auto"/>
          </w:divBdr>
        </w:div>
        <w:div w:id="1928154755">
          <w:marLeft w:val="240"/>
          <w:marRight w:val="0"/>
          <w:marTop w:val="0"/>
          <w:marBottom w:val="0"/>
          <w:divBdr>
            <w:top w:val="none" w:sz="0" w:space="0" w:color="auto"/>
            <w:left w:val="none" w:sz="0" w:space="0" w:color="auto"/>
            <w:bottom w:val="none" w:sz="0" w:space="0" w:color="auto"/>
            <w:right w:val="none" w:sz="0" w:space="0" w:color="auto"/>
          </w:divBdr>
        </w:div>
      </w:divsChild>
    </w:div>
    <w:div w:id="1775595861">
      <w:bodyDiv w:val="1"/>
      <w:marLeft w:val="0"/>
      <w:marRight w:val="0"/>
      <w:marTop w:val="0"/>
      <w:marBottom w:val="0"/>
      <w:divBdr>
        <w:top w:val="none" w:sz="0" w:space="0" w:color="auto"/>
        <w:left w:val="none" w:sz="0" w:space="0" w:color="auto"/>
        <w:bottom w:val="none" w:sz="0" w:space="0" w:color="auto"/>
        <w:right w:val="none" w:sz="0" w:space="0" w:color="auto"/>
      </w:divBdr>
    </w:div>
    <w:div w:id="1934895710">
      <w:bodyDiv w:val="1"/>
      <w:marLeft w:val="0"/>
      <w:marRight w:val="0"/>
      <w:marTop w:val="0"/>
      <w:marBottom w:val="0"/>
      <w:divBdr>
        <w:top w:val="none" w:sz="0" w:space="0" w:color="auto"/>
        <w:left w:val="none" w:sz="0" w:space="0" w:color="auto"/>
        <w:bottom w:val="none" w:sz="0" w:space="0" w:color="auto"/>
        <w:right w:val="none" w:sz="0" w:space="0" w:color="auto"/>
      </w:divBdr>
    </w:div>
    <w:div w:id="1980261306">
      <w:bodyDiv w:val="1"/>
      <w:marLeft w:val="0"/>
      <w:marRight w:val="0"/>
      <w:marTop w:val="0"/>
      <w:marBottom w:val="0"/>
      <w:divBdr>
        <w:top w:val="none" w:sz="0" w:space="0" w:color="auto"/>
        <w:left w:val="none" w:sz="0" w:space="0" w:color="auto"/>
        <w:bottom w:val="none" w:sz="0" w:space="0" w:color="auto"/>
        <w:right w:val="none" w:sz="0" w:space="0" w:color="auto"/>
      </w:divBdr>
    </w:div>
    <w:div w:id="2105763787">
      <w:bodyDiv w:val="1"/>
      <w:marLeft w:val="0"/>
      <w:marRight w:val="0"/>
      <w:marTop w:val="0"/>
      <w:marBottom w:val="0"/>
      <w:divBdr>
        <w:top w:val="none" w:sz="0" w:space="0" w:color="auto"/>
        <w:left w:val="none" w:sz="0" w:space="0" w:color="auto"/>
        <w:bottom w:val="none" w:sz="0" w:space="0" w:color="auto"/>
        <w:right w:val="none" w:sz="0" w:space="0" w:color="auto"/>
      </w:divBdr>
    </w:div>
    <w:div w:id="21253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AE3F-6951-45AC-8CCE-02596A2C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88987</Words>
  <Characters>10032</Characters>
  <Application>Microsoft Office Word</Application>
  <DocSecurity>0</DocSecurity>
  <PresentationFormat/>
  <Lines>83</Lines>
  <Paragraphs>197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2023-07-11T04:16:00Z</dcterms:created>
  <dcterms:modified xsi:type="dcterms:W3CDTF">2023-10-23T03:22:00Z</dcterms:modified>
</cp:coreProperties>
</file>