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99299" w14:textId="162C3B62" w:rsidR="00D3277F" w:rsidRPr="00532053" w:rsidRDefault="00D3277F" w:rsidP="0049735C">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実績</w:t>
      </w:r>
      <w:r w:rsidR="0049735C">
        <w:rPr>
          <w:rFonts w:ascii="ＭＳ ゴシック" w:eastAsia="ＭＳ ゴシック" w:hAnsi="ＭＳ ゴシック" w:hint="eastAsia"/>
          <w:sz w:val="32"/>
          <w:szCs w:val="22"/>
        </w:rPr>
        <w:t>調書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E50294">
        <w:rPr>
          <w:rFonts w:ascii="Century" w:hint="eastAsia"/>
          <w:spacing w:val="26"/>
          <w:kern w:val="0"/>
          <w:sz w:val="21"/>
          <w:szCs w:val="22"/>
          <w:fitText w:val="1260" w:id="-1944250624"/>
        </w:rPr>
        <w:t xml:space="preserve">所　在　</w:t>
      </w:r>
      <w:r w:rsidRPr="00E50294">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shd w:val="clear" w:color="auto" w:fill="auto"/>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shd w:val="clear" w:color="auto" w:fill="auto"/>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shd w:val="clear" w:color="auto" w:fill="auto"/>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shd w:val="clear" w:color="auto" w:fill="auto"/>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shd w:val="clear" w:color="auto" w:fill="auto"/>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shd w:val="clear" w:color="auto" w:fill="auto"/>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shd w:val="clear" w:color="auto" w:fill="auto"/>
            <w:vAlign w:val="center"/>
          </w:tcPr>
          <w:p w14:paraId="0763E8A4"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EE088D6"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26EE487E"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shd w:val="clear" w:color="auto" w:fill="auto"/>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shd w:val="clear" w:color="auto" w:fill="auto"/>
            <w:vAlign w:val="center"/>
          </w:tcPr>
          <w:p w14:paraId="368813C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D6C2AF0"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59B80B02"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shd w:val="clear" w:color="auto" w:fill="auto"/>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shd w:val="clear" w:color="auto" w:fill="auto"/>
            <w:vAlign w:val="center"/>
          </w:tcPr>
          <w:p w14:paraId="0DC59F5F"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717FAD4A"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4A27EF69"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shd w:val="clear" w:color="auto" w:fill="auto"/>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shd w:val="clear" w:color="auto" w:fill="auto"/>
            <w:vAlign w:val="center"/>
          </w:tcPr>
          <w:p w14:paraId="7BCF89B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3E3BF38"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332BC3F3"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shd w:val="clear" w:color="auto" w:fill="auto"/>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shd w:val="clear" w:color="auto" w:fill="auto"/>
            <w:vAlign w:val="center"/>
          </w:tcPr>
          <w:p w14:paraId="7D69F62D"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5161D5F"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1C71BDA0"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B01A7AB" w14:textId="2BF848A2" w:rsidR="00D13A5E" w:rsidRPr="00D3277F" w:rsidRDefault="00036282" w:rsidP="00D3277F">
      <w:pPr>
        <w:ind w:firstLineChars="100" w:firstLine="210"/>
        <w:rPr>
          <w:rFonts w:ascii="Century"/>
          <w:sz w:val="21"/>
          <w:szCs w:val="22"/>
        </w:rPr>
      </w:pPr>
      <w:r w:rsidRPr="00036282">
        <w:rPr>
          <w:rFonts w:hAnsi="ＭＳ 明朝" w:cs="ＭＳ 明朝" w:hint="eastAsia"/>
          <w:kern w:val="0"/>
          <w:sz w:val="21"/>
          <w:szCs w:val="21"/>
        </w:rPr>
        <w:t>過去５年間に、国(公社</w:t>
      </w:r>
      <w:r w:rsidR="00056D1C">
        <w:rPr>
          <w:rFonts w:hAnsi="ＭＳ 明朝" w:cs="ＭＳ 明朝" w:hint="eastAsia"/>
          <w:kern w:val="0"/>
          <w:sz w:val="21"/>
          <w:szCs w:val="21"/>
        </w:rPr>
        <w:t>又は</w:t>
      </w:r>
      <w:r w:rsidRPr="00036282">
        <w:rPr>
          <w:rFonts w:hAnsi="ＭＳ 明朝" w:cs="ＭＳ 明朝" w:hint="eastAsia"/>
          <w:kern w:val="0"/>
          <w:sz w:val="21"/>
          <w:szCs w:val="21"/>
        </w:rPr>
        <w:t>公団を含む。</w:t>
      </w:r>
      <w:proofErr w:type="gramStart"/>
      <w:r w:rsidRPr="00036282">
        <w:rPr>
          <w:rFonts w:hAnsi="ＭＳ 明朝" w:cs="ＭＳ 明朝" w:hint="eastAsia"/>
          <w:kern w:val="0"/>
          <w:sz w:val="21"/>
          <w:szCs w:val="21"/>
        </w:rPr>
        <w:t>)又</w:t>
      </w:r>
      <w:proofErr w:type="gramEnd"/>
      <w:r w:rsidRPr="00036282">
        <w:rPr>
          <w:rFonts w:hAnsi="ＭＳ 明朝" w:cs="ＭＳ 明朝" w:hint="eastAsia"/>
          <w:kern w:val="0"/>
          <w:sz w:val="21"/>
          <w:szCs w:val="21"/>
        </w:rPr>
        <w:t>は地方公共団体と自己処理型可搬式水洗トイレの売買に係る契約を締結し、これを履行した実績を有する者であること。</w:t>
      </w:r>
    </w:p>
    <w:sectPr w:rsidR="00D13A5E"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4B"/>
    <w:rsid w:val="00015A39"/>
    <w:rsid w:val="00015AEE"/>
    <w:rsid w:val="00020E91"/>
    <w:rsid w:val="00036282"/>
    <w:rsid w:val="00056D1C"/>
    <w:rsid w:val="00063BD6"/>
    <w:rsid w:val="000753EC"/>
    <w:rsid w:val="0007647F"/>
    <w:rsid w:val="00097C49"/>
    <w:rsid w:val="000A612A"/>
    <w:rsid w:val="000A6E89"/>
    <w:rsid w:val="000C0FB9"/>
    <w:rsid w:val="000F6A2A"/>
    <w:rsid w:val="00100229"/>
    <w:rsid w:val="00103B8D"/>
    <w:rsid w:val="001112F5"/>
    <w:rsid w:val="00120369"/>
    <w:rsid w:val="00130215"/>
    <w:rsid w:val="0014665D"/>
    <w:rsid w:val="00153025"/>
    <w:rsid w:val="0017048D"/>
    <w:rsid w:val="00194AAF"/>
    <w:rsid w:val="001A17DA"/>
    <w:rsid w:val="001B10D8"/>
    <w:rsid w:val="001D4957"/>
    <w:rsid w:val="001F1AEE"/>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A40B3"/>
    <w:rsid w:val="003C75B1"/>
    <w:rsid w:val="003E173A"/>
    <w:rsid w:val="0040334B"/>
    <w:rsid w:val="00436191"/>
    <w:rsid w:val="00455A14"/>
    <w:rsid w:val="00486136"/>
    <w:rsid w:val="0049735C"/>
    <w:rsid w:val="004A42DC"/>
    <w:rsid w:val="004B5AE3"/>
    <w:rsid w:val="004D585D"/>
    <w:rsid w:val="004E637D"/>
    <w:rsid w:val="004F462C"/>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B4999"/>
    <w:rsid w:val="006C35E7"/>
    <w:rsid w:val="006E0018"/>
    <w:rsid w:val="006F46D3"/>
    <w:rsid w:val="00711A8A"/>
    <w:rsid w:val="00731F8C"/>
    <w:rsid w:val="00734458"/>
    <w:rsid w:val="00755EE2"/>
    <w:rsid w:val="007679DB"/>
    <w:rsid w:val="0077100B"/>
    <w:rsid w:val="007763F5"/>
    <w:rsid w:val="007957E6"/>
    <w:rsid w:val="00797B25"/>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A2ECE"/>
    <w:rsid w:val="00CB64B6"/>
    <w:rsid w:val="00CC63F8"/>
    <w:rsid w:val="00CD4D40"/>
    <w:rsid w:val="00CF500C"/>
    <w:rsid w:val="00D1021A"/>
    <w:rsid w:val="00D13A5E"/>
    <w:rsid w:val="00D164C9"/>
    <w:rsid w:val="00D3277F"/>
    <w:rsid w:val="00D56123"/>
    <w:rsid w:val="00D6415A"/>
    <w:rsid w:val="00DC1CB3"/>
    <w:rsid w:val="00DE021C"/>
    <w:rsid w:val="00E20C09"/>
    <w:rsid w:val="00E45ADF"/>
    <w:rsid w:val="00E50294"/>
    <w:rsid w:val="00E72BF5"/>
    <w:rsid w:val="00EA3158"/>
    <w:rsid w:val="00EB05C2"/>
    <w:rsid w:val="00EB7920"/>
    <w:rsid w:val="00EF0A8A"/>
    <w:rsid w:val="00EF62F8"/>
    <w:rsid w:val="00F0139E"/>
    <w:rsid w:val="00F02772"/>
    <w:rsid w:val="00F100ED"/>
    <w:rsid w:val="00F10D24"/>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8001">
      <v:textbox inset="5.85pt,.7pt,5.85pt,.7pt"/>
    </o:shapedefaults>
    <o:shapelayout v:ext="edit">
      <o:idmap v:ext="edit" data="1"/>
    </o:shapelayout>
  </w:shapeDefaults>
  <w:decimalSymbol w:val="."/>
  <w:listSeparator w:val=","/>
  <w14:docId w14:val="365C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4F462C"/>
    <w:rPr>
      <w:sz w:val="18"/>
      <w:szCs w:val="18"/>
    </w:rPr>
  </w:style>
  <w:style w:type="paragraph" w:styleId="af">
    <w:name w:val="annotation text"/>
    <w:basedOn w:val="a"/>
    <w:link w:val="af0"/>
    <w:uiPriority w:val="99"/>
    <w:unhideWhenUsed/>
    <w:rsid w:val="004F462C"/>
    <w:pPr>
      <w:jc w:val="left"/>
    </w:pPr>
  </w:style>
  <w:style w:type="character" w:customStyle="1" w:styleId="af0">
    <w:name w:val="コメント文字列 (文字)"/>
    <w:basedOn w:val="a0"/>
    <w:link w:val="af"/>
    <w:uiPriority w:val="99"/>
    <w:rsid w:val="004F462C"/>
    <w:rPr>
      <w:rFonts w:ascii="ＭＳ 明朝"/>
      <w:kern w:val="2"/>
      <w:sz w:val="24"/>
      <w:szCs w:val="24"/>
    </w:rPr>
  </w:style>
  <w:style w:type="paragraph" w:styleId="af1">
    <w:name w:val="annotation subject"/>
    <w:basedOn w:val="af"/>
    <w:next w:val="af"/>
    <w:link w:val="af2"/>
    <w:uiPriority w:val="99"/>
    <w:semiHidden/>
    <w:unhideWhenUsed/>
    <w:rsid w:val="004F462C"/>
    <w:rPr>
      <w:b/>
      <w:bCs/>
    </w:rPr>
  </w:style>
  <w:style w:type="character" w:customStyle="1" w:styleId="af2">
    <w:name w:val="コメント内容 (文字)"/>
    <w:basedOn w:val="af0"/>
    <w:link w:val="af1"/>
    <w:uiPriority w:val="99"/>
    <w:semiHidden/>
    <w:rsid w:val="004F462C"/>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2025-10-07T10:41:00Z</dcterms:created>
  <dcterms:modified xsi:type="dcterms:W3CDTF">2025-10-07T10:41:00Z</dcterms:modified>
</cp:coreProperties>
</file>