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9B4F" w14:textId="650F177A" w:rsidR="00C36B6E" w:rsidRDefault="00C36B6E" w:rsidP="00C36B6E">
      <w:pPr>
        <w:widowControl/>
        <w:jc w:val="left"/>
        <w:rPr>
          <w:kern w:val="0"/>
          <w:szCs w:val="21"/>
        </w:rPr>
      </w:pPr>
    </w:p>
    <w:tbl>
      <w:tblPr>
        <w:tblStyle w:val="a8"/>
        <w:tblW w:w="0" w:type="auto"/>
        <w:tblInd w:w="5" w:type="dxa"/>
        <w:tblLook w:val="04A0" w:firstRow="1" w:lastRow="0" w:firstColumn="1" w:lastColumn="0" w:noHBand="0" w:noVBand="1"/>
      </w:tblPr>
      <w:tblGrid>
        <w:gridCol w:w="582"/>
        <w:gridCol w:w="2390"/>
        <w:gridCol w:w="6769"/>
      </w:tblGrid>
      <w:tr w:rsidR="00C36B6E" w:rsidRPr="007764E7" w14:paraId="1F78B542" w14:textId="77777777" w:rsidTr="00277335">
        <w:trPr>
          <w:trHeight w:val="568"/>
        </w:trPr>
        <w:tc>
          <w:tcPr>
            <w:tcW w:w="9741" w:type="dxa"/>
            <w:gridSpan w:val="3"/>
            <w:tcBorders>
              <w:top w:val="nil"/>
              <w:left w:val="nil"/>
              <w:bottom w:val="nil"/>
              <w:right w:val="nil"/>
            </w:tcBorders>
            <w:noWrap/>
            <w:hideMark/>
          </w:tcPr>
          <w:p w14:paraId="78E40887" w14:textId="20A7EBD5" w:rsidR="00C36B6E" w:rsidRPr="007764E7" w:rsidRDefault="00C36B6E" w:rsidP="00277335">
            <w:pPr>
              <w:autoSpaceDE w:val="0"/>
              <w:autoSpaceDN w:val="0"/>
              <w:adjustRightInd w:val="0"/>
              <w:jc w:val="left"/>
              <w:rPr>
                <w:kern w:val="0"/>
                <w:szCs w:val="21"/>
              </w:rPr>
            </w:pPr>
            <w:bookmarkStart w:id="0" w:name="RANGE!A1:C35"/>
            <w:r>
              <w:rPr>
                <w:rFonts w:hint="eastAsia"/>
                <w:kern w:val="0"/>
                <w:szCs w:val="21"/>
              </w:rPr>
              <w:t>（</w:t>
            </w:r>
            <w:r w:rsidRPr="007764E7">
              <w:rPr>
                <w:rFonts w:hint="eastAsia"/>
                <w:kern w:val="0"/>
                <w:szCs w:val="21"/>
              </w:rPr>
              <w:t>別紙１</w:t>
            </w:r>
            <w:r>
              <w:rPr>
                <w:rFonts w:hint="eastAsia"/>
                <w:kern w:val="0"/>
                <w:szCs w:val="21"/>
              </w:rPr>
              <w:t>）</w:t>
            </w:r>
          </w:p>
          <w:bookmarkEnd w:id="0"/>
          <w:p w14:paraId="5F281349" w14:textId="77777777" w:rsidR="00C36B6E" w:rsidRPr="007764E7" w:rsidRDefault="00C36B6E" w:rsidP="00277335">
            <w:pPr>
              <w:autoSpaceDE w:val="0"/>
              <w:autoSpaceDN w:val="0"/>
              <w:adjustRightInd w:val="0"/>
              <w:jc w:val="center"/>
              <w:rPr>
                <w:rFonts w:asciiTheme="minorEastAsia" w:hAnsiTheme="minorEastAsia"/>
                <w:kern w:val="0"/>
                <w:sz w:val="24"/>
                <w:szCs w:val="24"/>
              </w:rPr>
            </w:pPr>
            <w:r w:rsidRPr="007764E7">
              <w:rPr>
                <w:rFonts w:asciiTheme="minorEastAsia" w:hAnsiTheme="minorEastAsia" w:hint="eastAsia"/>
                <w:b/>
                <w:bCs/>
                <w:kern w:val="0"/>
                <w:sz w:val="24"/>
                <w:szCs w:val="24"/>
              </w:rPr>
              <w:t>日中サービス支援型共同生活援助　事業計画書</w:t>
            </w:r>
          </w:p>
        </w:tc>
      </w:tr>
      <w:tr w:rsidR="00C36B6E" w:rsidRPr="007764E7" w14:paraId="2C7A3C6D" w14:textId="77777777" w:rsidTr="00277335">
        <w:trPr>
          <w:trHeight w:val="138"/>
        </w:trPr>
        <w:tc>
          <w:tcPr>
            <w:tcW w:w="9741" w:type="dxa"/>
            <w:gridSpan w:val="3"/>
            <w:tcBorders>
              <w:top w:val="nil"/>
              <w:left w:val="nil"/>
              <w:right w:val="nil"/>
            </w:tcBorders>
            <w:noWrap/>
            <w:hideMark/>
          </w:tcPr>
          <w:p w14:paraId="74CE615E" w14:textId="77777777" w:rsidR="00C36B6E" w:rsidRPr="007764E7" w:rsidRDefault="00C36B6E" w:rsidP="00277335">
            <w:pPr>
              <w:autoSpaceDE w:val="0"/>
              <w:autoSpaceDN w:val="0"/>
              <w:adjustRightInd w:val="0"/>
              <w:jc w:val="left"/>
              <w:rPr>
                <w:kern w:val="0"/>
                <w:szCs w:val="21"/>
              </w:rPr>
            </w:pPr>
          </w:p>
        </w:tc>
      </w:tr>
      <w:tr w:rsidR="00C36B6E" w:rsidRPr="007764E7" w14:paraId="47067277" w14:textId="77777777" w:rsidTr="00277335">
        <w:trPr>
          <w:trHeight w:val="430"/>
        </w:trPr>
        <w:tc>
          <w:tcPr>
            <w:tcW w:w="582" w:type="dxa"/>
            <w:vMerge w:val="restart"/>
            <w:noWrap/>
            <w:textDirection w:val="tbRlV"/>
            <w:hideMark/>
          </w:tcPr>
          <w:p w14:paraId="686CDD03" w14:textId="77777777" w:rsidR="00C36B6E" w:rsidRPr="007764E7" w:rsidRDefault="00C36B6E" w:rsidP="00277335">
            <w:pPr>
              <w:autoSpaceDE w:val="0"/>
              <w:autoSpaceDN w:val="0"/>
              <w:adjustRightInd w:val="0"/>
              <w:jc w:val="center"/>
              <w:rPr>
                <w:kern w:val="0"/>
                <w:szCs w:val="21"/>
              </w:rPr>
            </w:pPr>
            <w:r w:rsidRPr="007764E7">
              <w:rPr>
                <w:rFonts w:hint="eastAsia"/>
                <w:kern w:val="0"/>
                <w:szCs w:val="21"/>
              </w:rPr>
              <w:t>法人概要</w:t>
            </w:r>
          </w:p>
        </w:tc>
        <w:tc>
          <w:tcPr>
            <w:tcW w:w="2390" w:type="dxa"/>
            <w:noWrap/>
            <w:hideMark/>
          </w:tcPr>
          <w:p w14:paraId="3367BDDE"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事業者（法人名）</w:t>
            </w:r>
          </w:p>
        </w:tc>
        <w:tc>
          <w:tcPr>
            <w:tcW w:w="6769" w:type="dxa"/>
            <w:noWrap/>
            <w:hideMark/>
          </w:tcPr>
          <w:p w14:paraId="2DEBB834"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299C1ED1" w14:textId="77777777" w:rsidTr="00277335">
        <w:trPr>
          <w:trHeight w:val="421"/>
        </w:trPr>
        <w:tc>
          <w:tcPr>
            <w:tcW w:w="582" w:type="dxa"/>
            <w:vMerge/>
            <w:hideMark/>
          </w:tcPr>
          <w:p w14:paraId="5D621552" w14:textId="77777777" w:rsidR="00C36B6E" w:rsidRPr="007764E7" w:rsidRDefault="00C36B6E" w:rsidP="00277335">
            <w:pPr>
              <w:autoSpaceDE w:val="0"/>
              <w:autoSpaceDN w:val="0"/>
              <w:adjustRightInd w:val="0"/>
              <w:jc w:val="center"/>
              <w:rPr>
                <w:kern w:val="0"/>
                <w:szCs w:val="21"/>
              </w:rPr>
            </w:pPr>
          </w:p>
        </w:tc>
        <w:tc>
          <w:tcPr>
            <w:tcW w:w="2390" w:type="dxa"/>
            <w:noWrap/>
            <w:hideMark/>
          </w:tcPr>
          <w:p w14:paraId="16D8DFAE"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事業者</w:t>
            </w:r>
            <w:r>
              <w:rPr>
                <w:rFonts w:hint="eastAsia"/>
                <w:kern w:val="0"/>
                <w:szCs w:val="21"/>
              </w:rPr>
              <w:t>（法人）</w:t>
            </w:r>
            <w:r w:rsidRPr="007764E7">
              <w:rPr>
                <w:rFonts w:hint="eastAsia"/>
                <w:kern w:val="0"/>
                <w:szCs w:val="21"/>
              </w:rPr>
              <w:t>所在地</w:t>
            </w:r>
          </w:p>
        </w:tc>
        <w:tc>
          <w:tcPr>
            <w:tcW w:w="6769" w:type="dxa"/>
            <w:noWrap/>
            <w:hideMark/>
          </w:tcPr>
          <w:p w14:paraId="1909D77A"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0AA903BB" w14:textId="77777777" w:rsidTr="00277335">
        <w:trPr>
          <w:trHeight w:val="1547"/>
        </w:trPr>
        <w:tc>
          <w:tcPr>
            <w:tcW w:w="582" w:type="dxa"/>
            <w:vMerge/>
            <w:hideMark/>
          </w:tcPr>
          <w:p w14:paraId="6556F3F1" w14:textId="77777777" w:rsidR="00C36B6E" w:rsidRPr="007764E7" w:rsidRDefault="00C36B6E" w:rsidP="00277335">
            <w:pPr>
              <w:autoSpaceDE w:val="0"/>
              <w:autoSpaceDN w:val="0"/>
              <w:adjustRightInd w:val="0"/>
              <w:jc w:val="center"/>
              <w:rPr>
                <w:kern w:val="0"/>
                <w:szCs w:val="21"/>
              </w:rPr>
            </w:pPr>
          </w:p>
        </w:tc>
        <w:tc>
          <w:tcPr>
            <w:tcW w:w="2390" w:type="dxa"/>
            <w:hideMark/>
          </w:tcPr>
          <w:p w14:paraId="53D95159"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法人が運営する障害福祉サービス等事業（当該</w:t>
            </w:r>
            <w:r w:rsidRPr="007764E7">
              <w:rPr>
                <w:rFonts w:hint="eastAsia"/>
                <w:kern w:val="0"/>
                <w:szCs w:val="21"/>
              </w:rPr>
              <w:t>GH</w:t>
            </w:r>
            <w:r w:rsidRPr="007764E7">
              <w:rPr>
                <w:rFonts w:hint="eastAsia"/>
                <w:kern w:val="0"/>
                <w:szCs w:val="21"/>
              </w:rPr>
              <w:t>以外）</w:t>
            </w:r>
          </w:p>
        </w:tc>
        <w:tc>
          <w:tcPr>
            <w:tcW w:w="6769" w:type="dxa"/>
            <w:hideMark/>
          </w:tcPr>
          <w:p w14:paraId="53129348"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w:t>
            </w:r>
            <w:r w:rsidRPr="007764E7">
              <w:rPr>
                <w:rFonts w:hint="eastAsia"/>
                <w:kern w:val="0"/>
                <w:szCs w:val="21"/>
              </w:rPr>
              <w:t xml:space="preserve"> </w:t>
            </w:r>
            <w:r w:rsidRPr="007764E7">
              <w:rPr>
                <w:rFonts w:hint="eastAsia"/>
                <w:kern w:val="0"/>
                <w:szCs w:val="21"/>
              </w:rPr>
              <w:t>事業所名称、事業所所在地、サービス種類、指定年月日</w:t>
            </w:r>
            <w:r w:rsidRPr="007764E7">
              <w:rPr>
                <w:rFonts w:hint="eastAsia"/>
                <w:kern w:val="0"/>
                <w:szCs w:val="21"/>
              </w:rPr>
              <w:t xml:space="preserve"> </w:t>
            </w:r>
            <w:r w:rsidRPr="007764E7">
              <w:rPr>
                <w:rFonts w:hint="eastAsia"/>
                <w:kern w:val="0"/>
                <w:szCs w:val="21"/>
              </w:rPr>
              <w:t>〕</w:t>
            </w:r>
            <w:r w:rsidRPr="007764E7">
              <w:rPr>
                <w:rFonts w:hint="eastAsia"/>
                <w:kern w:val="0"/>
                <w:szCs w:val="21"/>
              </w:rPr>
              <w:br/>
            </w:r>
            <w:r w:rsidRPr="007764E7">
              <w:rPr>
                <w:rFonts w:hint="eastAsia"/>
                <w:kern w:val="0"/>
                <w:szCs w:val="21"/>
              </w:rPr>
              <w:t>・</w:t>
            </w:r>
            <w:r w:rsidRPr="007764E7">
              <w:rPr>
                <w:rFonts w:hint="eastAsia"/>
                <w:kern w:val="0"/>
                <w:szCs w:val="21"/>
              </w:rPr>
              <w:br/>
            </w:r>
            <w:r w:rsidRPr="007764E7">
              <w:rPr>
                <w:rFonts w:hint="eastAsia"/>
                <w:kern w:val="0"/>
                <w:szCs w:val="21"/>
              </w:rPr>
              <w:t>・</w:t>
            </w:r>
            <w:r w:rsidRPr="007764E7">
              <w:rPr>
                <w:rFonts w:hint="eastAsia"/>
                <w:kern w:val="0"/>
                <w:szCs w:val="21"/>
              </w:rPr>
              <w:br/>
            </w:r>
            <w:r w:rsidRPr="007764E7">
              <w:rPr>
                <w:rFonts w:hint="eastAsia"/>
                <w:kern w:val="0"/>
                <w:szCs w:val="21"/>
              </w:rPr>
              <w:t>・</w:t>
            </w:r>
          </w:p>
        </w:tc>
      </w:tr>
      <w:tr w:rsidR="00C36B6E" w:rsidRPr="007764E7" w14:paraId="56E27C2A" w14:textId="77777777" w:rsidTr="00277335">
        <w:trPr>
          <w:trHeight w:val="1257"/>
        </w:trPr>
        <w:tc>
          <w:tcPr>
            <w:tcW w:w="582" w:type="dxa"/>
            <w:vMerge w:val="restart"/>
            <w:noWrap/>
            <w:textDirection w:val="tbRlV"/>
            <w:hideMark/>
          </w:tcPr>
          <w:p w14:paraId="1100D6DB" w14:textId="77777777" w:rsidR="00C36B6E" w:rsidRPr="007764E7" w:rsidRDefault="00C36B6E" w:rsidP="00277335">
            <w:pPr>
              <w:autoSpaceDE w:val="0"/>
              <w:autoSpaceDN w:val="0"/>
              <w:adjustRightInd w:val="0"/>
              <w:jc w:val="center"/>
              <w:rPr>
                <w:kern w:val="0"/>
                <w:szCs w:val="21"/>
              </w:rPr>
            </w:pPr>
            <w:r w:rsidRPr="007764E7">
              <w:rPr>
                <w:rFonts w:hint="eastAsia"/>
                <w:kern w:val="0"/>
                <w:szCs w:val="21"/>
              </w:rPr>
              <w:t>事業所基本情報</w:t>
            </w:r>
          </w:p>
        </w:tc>
        <w:tc>
          <w:tcPr>
            <w:tcW w:w="2390" w:type="dxa"/>
            <w:hideMark/>
          </w:tcPr>
          <w:p w14:paraId="683F52B1"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各住居名称、所在地、定員</w:t>
            </w:r>
          </w:p>
        </w:tc>
        <w:tc>
          <w:tcPr>
            <w:tcW w:w="6769" w:type="dxa"/>
            <w:hideMark/>
          </w:tcPr>
          <w:p w14:paraId="605446E9" w14:textId="77777777" w:rsidR="00C36B6E" w:rsidRDefault="00C36B6E" w:rsidP="00277335">
            <w:pPr>
              <w:pStyle w:val="a7"/>
              <w:numPr>
                <w:ilvl w:val="0"/>
                <w:numId w:val="5"/>
              </w:numPr>
              <w:autoSpaceDE w:val="0"/>
              <w:autoSpaceDN w:val="0"/>
              <w:adjustRightInd w:val="0"/>
              <w:ind w:leftChars="0"/>
              <w:jc w:val="left"/>
              <w:rPr>
                <w:kern w:val="0"/>
                <w:szCs w:val="21"/>
              </w:rPr>
            </w:pPr>
            <w:r w:rsidRPr="007764E7">
              <w:rPr>
                <w:rFonts w:hint="eastAsia"/>
                <w:kern w:val="0"/>
                <w:szCs w:val="21"/>
              </w:rPr>
              <w:t xml:space="preserve">○○○　（住所：　　　　　　　　　　　</w:t>
            </w:r>
            <w:r>
              <w:rPr>
                <w:rFonts w:hint="eastAsia"/>
                <w:kern w:val="0"/>
                <w:szCs w:val="21"/>
              </w:rPr>
              <w:t xml:space="preserve">　　）　定員　　人</w:t>
            </w:r>
          </w:p>
          <w:p w14:paraId="1C314717" w14:textId="77777777" w:rsidR="00C36B6E" w:rsidRDefault="00C36B6E" w:rsidP="00277335">
            <w:pPr>
              <w:pStyle w:val="a7"/>
              <w:numPr>
                <w:ilvl w:val="0"/>
                <w:numId w:val="5"/>
              </w:numPr>
              <w:autoSpaceDE w:val="0"/>
              <w:autoSpaceDN w:val="0"/>
              <w:adjustRightInd w:val="0"/>
              <w:ind w:leftChars="0"/>
              <w:jc w:val="left"/>
              <w:rPr>
                <w:kern w:val="0"/>
                <w:szCs w:val="21"/>
              </w:rPr>
            </w:pPr>
            <w:r w:rsidRPr="007764E7">
              <w:rPr>
                <w:rFonts w:hint="eastAsia"/>
                <w:kern w:val="0"/>
                <w:szCs w:val="21"/>
              </w:rPr>
              <w:t xml:space="preserve">○△○　（住所：　　　　</w:t>
            </w:r>
            <w:r>
              <w:rPr>
                <w:rFonts w:hint="eastAsia"/>
                <w:kern w:val="0"/>
                <w:szCs w:val="21"/>
              </w:rPr>
              <w:t xml:space="preserve">　　　　　　　　　）　定員　</w:t>
            </w:r>
            <w:r w:rsidRPr="007764E7">
              <w:rPr>
                <w:rFonts w:hint="eastAsia"/>
                <w:kern w:val="0"/>
                <w:szCs w:val="21"/>
              </w:rPr>
              <w:t xml:space="preserve">　人</w:t>
            </w:r>
          </w:p>
          <w:p w14:paraId="29810D28" w14:textId="77777777" w:rsidR="00C36B6E" w:rsidRPr="007764E7" w:rsidRDefault="00C36B6E" w:rsidP="00277335">
            <w:pPr>
              <w:pStyle w:val="a7"/>
              <w:numPr>
                <w:ilvl w:val="0"/>
                <w:numId w:val="5"/>
              </w:numPr>
              <w:autoSpaceDE w:val="0"/>
              <w:autoSpaceDN w:val="0"/>
              <w:adjustRightInd w:val="0"/>
              <w:ind w:leftChars="0"/>
              <w:jc w:val="left"/>
              <w:rPr>
                <w:kern w:val="0"/>
                <w:szCs w:val="21"/>
              </w:rPr>
            </w:pPr>
            <w:r w:rsidRPr="007764E7">
              <w:rPr>
                <w:rFonts w:hint="eastAsia"/>
                <w:kern w:val="0"/>
                <w:szCs w:val="21"/>
              </w:rPr>
              <w:t>△△△　（住所</w:t>
            </w:r>
            <w:r>
              <w:rPr>
                <w:rFonts w:hint="eastAsia"/>
                <w:kern w:val="0"/>
                <w:szCs w:val="21"/>
              </w:rPr>
              <w:t xml:space="preserve">：　　　　　　　　　　　　　）　定員　</w:t>
            </w:r>
            <w:r w:rsidRPr="007764E7">
              <w:rPr>
                <w:rFonts w:hint="eastAsia"/>
                <w:kern w:val="0"/>
                <w:szCs w:val="21"/>
              </w:rPr>
              <w:t xml:space="preserve">　人</w:t>
            </w:r>
          </w:p>
        </w:tc>
      </w:tr>
      <w:tr w:rsidR="00C36B6E" w:rsidRPr="007764E7" w14:paraId="275C20D5" w14:textId="77777777" w:rsidTr="00277335">
        <w:trPr>
          <w:trHeight w:val="1133"/>
        </w:trPr>
        <w:tc>
          <w:tcPr>
            <w:tcW w:w="582" w:type="dxa"/>
            <w:vMerge/>
            <w:hideMark/>
          </w:tcPr>
          <w:p w14:paraId="49C23FC8" w14:textId="77777777" w:rsidR="00C36B6E" w:rsidRPr="007764E7" w:rsidRDefault="00C36B6E" w:rsidP="00277335">
            <w:pPr>
              <w:autoSpaceDE w:val="0"/>
              <w:autoSpaceDN w:val="0"/>
              <w:adjustRightInd w:val="0"/>
              <w:jc w:val="center"/>
              <w:rPr>
                <w:kern w:val="0"/>
                <w:szCs w:val="21"/>
              </w:rPr>
            </w:pPr>
          </w:p>
        </w:tc>
        <w:tc>
          <w:tcPr>
            <w:tcW w:w="2390" w:type="dxa"/>
            <w:noWrap/>
            <w:hideMark/>
          </w:tcPr>
          <w:p w14:paraId="3C15C468"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短期入所を実施する住居</w:t>
            </w:r>
          </w:p>
        </w:tc>
        <w:tc>
          <w:tcPr>
            <w:tcW w:w="6769" w:type="dxa"/>
            <w:hideMark/>
          </w:tcPr>
          <w:p w14:paraId="2A1CA113" w14:textId="77777777" w:rsidR="00C36B6E" w:rsidRPr="007764E7" w:rsidRDefault="00C36B6E" w:rsidP="00277335">
            <w:pPr>
              <w:autoSpaceDE w:val="0"/>
              <w:autoSpaceDN w:val="0"/>
              <w:adjustRightInd w:val="0"/>
              <w:jc w:val="left"/>
              <w:rPr>
                <w:kern w:val="0"/>
                <w:szCs w:val="21"/>
              </w:rPr>
            </w:pPr>
            <w:r>
              <w:rPr>
                <w:rFonts w:hint="eastAsia"/>
                <w:kern w:val="0"/>
                <w:szCs w:val="21"/>
              </w:rPr>
              <w:t>住居名　××　（△床）　　空床利用型・併設型</w:t>
            </w:r>
            <w:r w:rsidRPr="007764E7">
              <w:rPr>
                <w:rFonts w:hint="eastAsia"/>
                <w:kern w:val="0"/>
                <w:szCs w:val="21"/>
              </w:rPr>
              <w:br/>
            </w:r>
            <w:r>
              <w:rPr>
                <w:rFonts w:hint="eastAsia"/>
                <w:kern w:val="0"/>
                <w:szCs w:val="21"/>
              </w:rPr>
              <w:t>住居名　××　（△床）　　空床利用型・併設型</w:t>
            </w:r>
            <w:r w:rsidRPr="007764E7">
              <w:rPr>
                <w:rFonts w:hint="eastAsia"/>
                <w:kern w:val="0"/>
                <w:szCs w:val="21"/>
              </w:rPr>
              <w:br/>
            </w:r>
            <w:r w:rsidRPr="007764E7">
              <w:rPr>
                <w:rFonts w:hint="eastAsia"/>
                <w:kern w:val="0"/>
                <w:szCs w:val="21"/>
              </w:rPr>
              <w:t>計　　床</w:t>
            </w:r>
          </w:p>
        </w:tc>
      </w:tr>
      <w:tr w:rsidR="00C36B6E" w:rsidRPr="007764E7" w14:paraId="59855062" w14:textId="77777777" w:rsidTr="00277335">
        <w:trPr>
          <w:trHeight w:val="480"/>
        </w:trPr>
        <w:tc>
          <w:tcPr>
            <w:tcW w:w="582" w:type="dxa"/>
            <w:vMerge w:val="restart"/>
            <w:noWrap/>
            <w:textDirection w:val="tbRlV"/>
            <w:hideMark/>
          </w:tcPr>
          <w:p w14:paraId="1464576F" w14:textId="77777777" w:rsidR="00C36B6E" w:rsidRPr="007764E7" w:rsidRDefault="00C36B6E" w:rsidP="00277335">
            <w:pPr>
              <w:autoSpaceDE w:val="0"/>
              <w:autoSpaceDN w:val="0"/>
              <w:adjustRightInd w:val="0"/>
              <w:jc w:val="center"/>
              <w:rPr>
                <w:kern w:val="0"/>
                <w:szCs w:val="21"/>
              </w:rPr>
            </w:pPr>
            <w:r w:rsidRPr="007764E7">
              <w:rPr>
                <w:rFonts w:hint="eastAsia"/>
                <w:kern w:val="0"/>
                <w:szCs w:val="21"/>
              </w:rPr>
              <w:t>職員配置</w:t>
            </w:r>
          </w:p>
        </w:tc>
        <w:tc>
          <w:tcPr>
            <w:tcW w:w="2390" w:type="dxa"/>
            <w:vMerge w:val="restart"/>
            <w:hideMark/>
          </w:tcPr>
          <w:p w14:paraId="687AFECF"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配置人員</w:t>
            </w:r>
          </w:p>
        </w:tc>
        <w:tc>
          <w:tcPr>
            <w:tcW w:w="6769" w:type="dxa"/>
            <w:hideMark/>
          </w:tcPr>
          <w:p w14:paraId="518E41F6"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管理者　　人（常勤換算　　人）</w:t>
            </w:r>
          </w:p>
        </w:tc>
      </w:tr>
      <w:tr w:rsidR="00C36B6E" w:rsidRPr="007764E7" w14:paraId="2224793A" w14:textId="77777777" w:rsidTr="00277335">
        <w:trPr>
          <w:trHeight w:val="480"/>
        </w:trPr>
        <w:tc>
          <w:tcPr>
            <w:tcW w:w="582" w:type="dxa"/>
            <w:vMerge/>
            <w:hideMark/>
          </w:tcPr>
          <w:p w14:paraId="6A69AD85" w14:textId="77777777" w:rsidR="00C36B6E" w:rsidRPr="007764E7" w:rsidRDefault="00C36B6E" w:rsidP="00277335">
            <w:pPr>
              <w:autoSpaceDE w:val="0"/>
              <w:autoSpaceDN w:val="0"/>
              <w:adjustRightInd w:val="0"/>
              <w:jc w:val="center"/>
              <w:rPr>
                <w:kern w:val="0"/>
                <w:szCs w:val="21"/>
              </w:rPr>
            </w:pPr>
          </w:p>
        </w:tc>
        <w:tc>
          <w:tcPr>
            <w:tcW w:w="2390" w:type="dxa"/>
            <w:vMerge/>
            <w:hideMark/>
          </w:tcPr>
          <w:p w14:paraId="7332B30F" w14:textId="77777777" w:rsidR="00C36B6E" w:rsidRPr="007764E7" w:rsidRDefault="00C36B6E" w:rsidP="00277335">
            <w:pPr>
              <w:autoSpaceDE w:val="0"/>
              <w:autoSpaceDN w:val="0"/>
              <w:adjustRightInd w:val="0"/>
              <w:jc w:val="left"/>
              <w:rPr>
                <w:kern w:val="0"/>
                <w:szCs w:val="21"/>
              </w:rPr>
            </w:pPr>
          </w:p>
        </w:tc>
        <w:tc>
          <w:tcPr>
            <w:tcW w:w="6769" w:type="dxa"/>
            <w:hideMark/>
          </w:tcPr>
          <w:p w14:paraId="7B0C4E4A"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サービス管理責任者　　人（常勤換算　　人）</w:t>
            </w:r>
          </w:p>
        </w:tc>
      </w:tr>
      <w:tr w:rsidR="00C36B6E" w:rsidRPr="007764E7" w14:paraId="1AC9D1A4" w14:textId="77777777" w:rsidTr="00277335">
        <w:trPr>
          <w:trHeight w:val="480"/>
        </w:trPr>
        <w:tc>
          <w:tcPr>
            <w:tcW w:w="582" w:type="dxa"/>
            <w:vMerge/>
            <w:hideMark/>
          </w:tcPr>
          <w:p w14:paraId="6C4B61C9" w14:textId="77777777" w:rsidR="00C36B6E" w:rsidRPr="007764E7" w:rsidRDefault="00C36B6E" w:rsidP="00277335">
            <w:pPr>
              <w:autoSpaceDE w:val="0"/>
              <w:autoSpaceDN w:val="0"/>
              <w:adjustRightInd w:val="0"/>
              <w:jc w:val="center"/>
              <w:rPr>
                <w:kern w:val="0"/>
                <w:szCs w:val="21"/>
              </w:rPr>
            </w:pPr>
          </w:p>
        </w:tc>
        <w:tc>
          <w:tcPr>
            <w:tcW w:w="2390" w:type="dxa"/>
            <w:vMerge/>
            <w:hideMark/>
          </w:tcPr>
          <w:p w14:paraId="22F3534F" w14:textId="77777777" w:rsidR="00C36B6E" w:rsidRPr="007764E7" w:rsidRDefault="00C36B6E" w:rsidP="00277335">
            <w:pPr>
              <w:autoSpaceDE w:val="0"/>
              <w:autoSpaceDN w:val="0"/>
              <w:adjustRightInd w:val="0"/>
              <w:jc w:val="left"/>
              <w:rPr>
                <w:kern w:val="0"/>
                <w:szCs w:val="21"/>
              </w:rPr>
            </w:pPr>
          </w:p>
        </w:tc>
        <w:tc>
          <w:tcPr>
            <w:tcW w:w="6769" w:type="dxa"/>
            <w:hideMark/>
          </w:tcPr>
          <w:p w14:paraId="6BCFB7C4"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世話人　　人（常勤換算　　人）</w:t>
            </w:r>
          </w:p>
        </w:tc>
      </w:tr>
      <w:tr w:rsidR="00C36B6E" w:rsidRPr="007764E7" w14:paraId="7615A7E9" w14:textId="77777777" w:rsidTr="00277335">
        <w:trPr>
          <w:trHeight w:val="480"/>
        </w:trPr>
        <w:tc>
          <w:tcPr>
            <w:tcW w:w="582" w:type="dxa"/>
            <w:vMerge/>
            <w:hideMark/>
          </w:tcPr>
          <w:p w14:paraId="4B7C48BC" w14:textId="77777777" w:rsidR="00C36B6E" w:rsidRPr="007764E7" w:rsidRDefault="00C36B6E" w:rsidP="00277335">
            <w:pPr>
              <w:autoSpaceDE w:val="0"/>
              <w:autoSpaceDN w:val="0"/>
              <w:adjustRightInd w:val="0"/>
              <w:jc w:val="center"/>
              <w:rPr>
                <w:kern w:val="0"/>
                <w:szCs w:val="21"/>
              </w:rPr>
            </w:pPr>
          </w:p>
        </w:tc>
        <w:tc>
          <w:tcPr>
            <w:tcW w:w="2390" w:type="dxa"/>
            <w:vMerge/>
            <w:hideMark/>
          </w:tcPr>
          <w:p w14:paraId="79FF2B10" w14:textId="77777777" w:rsidR="00C36B6E" w:rsidRPr="007764E7" w:rsidRDefault="00C36B6E" w:rsidP="00277335">
            <w:pPr>
              <w:autoSpaceDE w:val="0"/>
              <w:autoSpaceDN w:val="0"/>
              <w:adjustRightInd w:val="0"/>
              <w:jc w:val="left"/>
              <w:rPr>
                <w:kern w:val="0"/>
                <w:szCs w:val="21"/>
              </w:rPr>
            </w:pPr>
          </w:p>
        </w:tc>
        <w:tc>
          <w:tcPr>
            <w:tcW w:w="6769" w:type="dxa"/>
            <w:hideMark/>
          </w:tcPr>
          <w:p w14:paraId="4D23EBB0"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生活支援員　　人（常勤換算　　人）</w:t>
            </w:r>
          </w:p>
        </w:tc>
      </w:tr>
      <w:tr w:rsidR="00C36B6E" w:rsidRPr="007764E7" w14:paraId="17B80AB4" w14:textId="77777777" w:rsidTr="00277335">
        <w:trPr>
          <w:trHeight w:val="486"/>
        </w:trPr>
        <w:tc>
          <w:tcPr>
            <w:tcW w:w="582" w:type="dxa"/>
            <w:vMerge/>
            <w:hideMark/>
          </w:tcPr>
          <w:p w14:paraId="37D781D8" w14:textId="77777777" w:rsidR="00C36B6E" w:rsidRPr="007764E7" w:rsidRDefault="00C36B6E" w:rsidP="00277335">
            <w:pPr>
              <w:autoSpaceDE w:val="0"/>
              <w:autoSpaceDN w:val="0"/>
              <w:adjustRightInd w:val="0"/>
              <w:jc w:val="center"/>
              <w:rPr>
                <w:kern w:val="0"/>
                <w:szCs w:val="21"/>
              </w:rPr>
            </w:pPr>
          </w:p>
        </w:tc>
        <w:tc>
          <w:tcPr>
            <w:tcW w:w="2390" w:type="dxa"/>
            <w:hideMark/>
          </w:tcPr>
          <w:p w14:paraId="619CFA08"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夜間支援体制</w:t>
            </w:r>
          </w:p>
        </w:tc>
        <w:tc>
          <w:tcPr>
            <w:tcW w:w="6769" w:type="dxa"/>
            <w:hideMark/>
          </w:tcPr>
          <w:p w14:paraId="5E30F872"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夜間支援従事者　　人</w:t>
            </w:r>
          </w:p>
        </w:tc>
      </w:tr>
      <w:tr w:rsidR="00C36B6E" w:rsidRPr="007764E7" w14:paraId="5A0414BD" w14:textId="77777777" w:rsidTr="00277335">
        <w:trPr>
          <w:trHeight w:val="802"/>
        </w:trPr>
        <w:tc>
          <w:tcPr>
            <w:tcW w:w="582" w:type="dxa"/>
            <w:vMerge/>
            <w:hideMark/>
          </w:tcPr>
          <w:p w14:paraId="0A7F5457" w14:textId="77777777" w:rsidR="00C36B6E" w:rsidRPr="007764E7" w:rsidRDefault="00C36B6E" w:rsidP="00277335">
            <w:pPr>
              <w:autoSpaceDE w:val="0"/>
              <w:autoSpaceDN w:val="0"/>
              <w:adjustRightInd w:val="0"/>
              <w:jc w:val="center"/>
              <w:rPr>
                <w:kern w:val="0"/>
                <w:szCs w:val="21"/>
              </w:rPr>
            </w:pPr>
          </w:p>
        </w:tc>
        <w:tc>
          <w:tcPr>
            <w:tcW w:w="2390" w:type="dxa"/>
            <w:hideMark/>
          </w:tcPr>
          <w:p w14:paraId="51D342E1"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看護師の配置</w:t>
            </w:r>
            <w:r w:rsidRPr="007764E7">
              <w:rPr>
                <w:rFonts w:hint="eastAsia"/>
                <w:kern w:val="0"/>
                <w:szCs w:val="21"/>
              </w:rPr>
              <w:br/>
            </w:r>
            <w:r w:rsidRPr="007764E7">
              <w:rPr>
                <w:rFonts w:hint="eastAsia"/>
                <w:kern w:val="0"/>
                <w:sz w:val="16"/>
                <w:szCs w:val="16"/>
              </w:rPr>
              <w:t>（配置人数、勤務時間等）</w:t>
            </w:r>
          </w:p>
        </w:tc>
        <w:tc>
          <w:tcPr>
            <w:tcW w:w="6769" w:type="dxa"/>
            <w:hideMark/>
          </w:tcPr>
          <w:p w14:paraId="30B99133"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有　・　無</w:t>
            </w:r>
            <w:r w:rsidRPr="007764E7">
              <w:rPr>
                <w:rFonts w:hint="eastAsia"/>
                <w:kern w:val="0"/>
                <w:szCs w:val="21"/>
              </w:rPr>
              <w:br/>
            </w:r>
            <w:r>
              <w:rPr>
                <w:rFonts w:hint="eastAsia"/>
                <w:kern w:val="0"/>
                <w:szCs w:val="21"/>
              </w:rPr>
              <w:t xml:space="preserve">配置状況詳細（　　　　　　　　　　　　　　　　　　</w:t>
            </w:r>
            <w:r w:rsidRPr="007764E7">
              <w:rPr>
                <w:rFonts w:hint="eastAsia"/>
                <w:kern w:val="0"/>
                <w:szCs w:val="21"/>
              </w:rPr>
              <w:t xml:space="preserve">　　　　）</w:t>
            </w:r>
          </w:p>
        </w:tc>
      </w:tr>
      <w:tr w:rsidR="00C36B6E" w:rsidRPr="007764E7" w14:paraId="64307700" w14:textId="77777777" w:rsidTr="00277335">
        <w:trPr>
          <w:trHeight w:val="842"/>
        </w:trPr>
        <w:tc>
          <w:tcPr>
            <w:tcW w:w="582" w:type="dxa"/>
            <w:vMerge w:val="restart"/>
            <w:noWrap/>
            <w:textDirection w:val="tbRlV"/>
            <w:hideMark/>
          </w:tcPr>
          <w:p w14:paraId="699C6DE0" w14:textId="77777777" w:rsidR="00C36B6E" w:rsidRPr="007764E7" w:rsidRDefault="00C36B6E" w:rsidP="00277335">
            <w:pPr>
              <w:autoSpaceDE w:val="0"/>
              <w:autoSpaceDN w:val="0"/>
              <w:adjustRightInd w:val="0"/>
              <w:jc w:val="center"/>
              <w:rPr>
                <w:kern w:val="0"/>
                <w:szCs w:val="21"/>
              </w:rPr>
            </w:pPr>
            <w:r w:rsidRPr="007764E7">
              <w:rPr>
                <w:rFonts w:hint="eastAsia"/>
                <w:kern w:val="0"/>
                <w:szCs w:val="21"/>
              </w:rPr>
              <w:t>運営・支援について</w:t>
            </w:r>
          </w:p>
        </w:tc>
        <w:tc>
          <w:tcPr>
            <w:tcW w:w="2390" w:type="dxa"/>
            <w:hideMark/>
          </w:tcPr>
          <w:p w14:paraId="313014B3"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日中サービス支援型の指定を希望する理由</w:t>
            </w:r>
          </w:p>
        </w:tc>
        <w:tc>
          <w:tcPr>
            <w:tcW w:w="6769" w:type="dxa"/>
            <w:noWrap/>
            <w:hideMark/>
          </w:tcPr>
          <w:p w14:paraId="1C96E734"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47584399" w14:textId="77777777" w:rsidTr="00277335">
        <w:trPr>
          <w:trHeight w:val="839"/>
        </w:trPr>
        <w:tc>
          <w:tcPr>
            <w:tcW w:w="582" w:type="dxa"/>
            <w:vMerge/>
            <w:hideMark/>
          </w:tcPr>
          <w:p w14:paraId="32523549" w14:textId="77777777" w:rsidR="00C36B6E" w:rsidRPr="007764E7" w:rsidRDefault="00C36B6E" w:rsidP="00277335">
            <w:pPr>
              <w:autoSpaceDE w:val="0"/>
              <w:autoSpaceDN w:val="0"/>
              <w:adjustRightInd w:val="0"/>
              <w:jc w:val="center"/>
              <w:rPr>
                <w:kern w:val="0"/>
                <w:szCs w:val="21"/>
              </w:rPr>
            </w:pPr>
          </w:p>
        </w:tc>
        <w:tc>
          <w:tcPr>
            <w:tcW w:w="2390" w:type="dxa"/>
            <w:hideMark/>
          </w:tcPr>
          <w:p w14:paraId="16D2F5C8"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住居内で提供する日中サービス</w:t>
            </w:r>
          </w:p>
        </w:tc>
        <w:tc>
          <w:tcPr>
            <w:tcW w:w="6769" w:type="dxa"/>
            <w:noWrap/>
            <w:hideMark/>
          </w:tcPr>
          <w:p w14:paraId="362BBF57"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1F1DB7E6" w14:textId="77777777" w:rsidTr="00277335">
        <w:trPr>
          <w:trHeight w:val="1659"/>
        </w:trPr>
        <w:tc>
          <w:tcPr>
            <w:tcW w:w="582" w:type="dxa"/>
            <w:vMerge/>
            <w:hideMark/>
          </w:tcPr>
          <w:p w14:paraId="20261A01" w14:textId="77777777" w:rsidR="00C36B6E" w:rsidRPr="007764E7" w:rsidRDefault="00C36B6E" w:rsidP="00277335">
            <w:pPr>
              <w:autoSpaceDE w:val="0"/>
              <w:autoSpaceDN w:val="0"/>
              <w:adjustRightInd w:val="0"/>
              <w:jc w:val="center"/>
              <w:rPr>
                <w:kern w:val="0"/>
                <w:szCs w:val="21"/>
              </w:rPr>
            </w:pPr>
          </w:p>
        </w:tc>
        <w:tc>
          <w:tcPr>
            <w:tcW w:w="2390" w:type="dxa"/>
            <w:hideMark/>
          </w:tcPr>
          <w:p w14:paraId="70C04E89"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地域生活の支援方法</w:t>
            </w:r>
            <w:r w:rsidRPr="007764E7">
              <w:rPr>
                <w:rFonts w:hint="eastAsia"/>
                <w:kern w:val="0"/>
                <w:szCs w:val="21"/>
              </w:rPr>
              <w:br/>
            </w:r>
          </w:p>
        </w:tc>
        <w:tc>
          <w:tcPr>
            <w:tcW w:w="6769" w:type="dxa"/>
            <w:noWrap/>
            <w:hideMark/>
          </w:tcPr>
          <w:p w14:paraId="1C91C420" w14:textId="77777777" w:rsidR="00C36B6E" w:rsidRPr="007764E7" w:rsidRDefault="00C36B6E" w:rsidP="00277335">
            <w:pPr>
              <w:autoSpaceDE w:val="0"/>
              <w:autoSpaceDN w:val="0"/>
              <w:adjustRightInd w:val="0"/>
              <w:jc w:val="left"/>
              <w:rPr>
                <w:kern w:val="0"/>
                <w:szCs w:val="21"/>
              </w:rPr>
            </w:pPr>
            <w:r w:rsidRPr="007764E7">
              <w:rPr>
                <w:rFonts w:hint="eastAsia"/>
                <w:kern w:val="0"/>
                <w:sz w:val="16"/>
                <w:szCs w:val="16"/>
              </w:rPr>
              <w:t>（日中をホーム内で過ごす利用者が地域との交流が希薄にならないための取り組みや、外出支援に対する考え）</w:t>
            </w:r>
          </w:p>
        </w:tc>
      </w:tr>
      <w:tr w:rsidR="00C36B6E" w:rsidRPr="007764E7" w14:paraId="0318D48B" w14:textId="77777777" w:rsidTr="00277335">
        <w:trPr>
          <w:trHeight w:val="983"/>
        </w:trPr>
        <w:tc>
          <w:tcPr>
            <w:tcW w:w="582" w:type="dxa"/>
            <w:vMerge/>
            <w:hideMark/>
          </w:tcPr>
          <w:p w14:paraId="5224B5D7" w14:textId="77777777" w:rsidR="00C36B6E" w:rsidRPr="007764E7" w:rsidRDefault="00C36B6E" w:rsidP="00277335">
            <w:pPr>
              <w:autoSpaceDE w:val="0"/>
              <w:autoSpaceDN w:val="0"/>
              <w:adjustRightInd w:val="0"/>
              <w:jc w:val="center"/>
              <w:rPr>
                <w:kern w:val="0"/>
                <w:szCs w:val="21"/>
              </w:rPr>
            </w:pPr>
          </w:p>
        </w:tc>
        <w:tc>
          <w:tcPr>
            <w:tcW w:w="2390" w:type="dxa"/>
            <w:hideMark/>
          </w:tcPr>
          <w:p w14:paraId="6560D74A"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利用者の健康管理方法</w:t>
            </w:r>
            <w:r w:rsidRPr="007764E7">
              <w:rPr>
                <w:rFonts w:hint="eastAsia"/>
                <w:kern w:val="0"/>
                <w:szCs w:val="21"/>
              </w:rPr>
              <w:br/>
            </w:r>
          </w:p>
        </w:tc>
        <w:tc>
          <w:tcPr>
            <w:tcW w:w="6769" w:type="dxa"/>
            <w:hideMark/>
          </w:tcPr>
          <w:p w14:paraId="4F301816" w14:textId="77777777" w:rsidR="00C36B6E" w:rsidRPr="007764E7" w:rsidRDefault="00C36B6E" w:rsidP="00277335">
            <w:pPr>
              <w:autoSpaceDE w:val="0"/>
              <w:autoSpaceDN w:val="0"/>
              <w:adjustRightInd w:val="0"/>
              <w:jc w:val="left"/>
              <w:rPr>
                <w:kern w:val="0"/>
                <w:szCs w:val="21"/>
              </w:rPr>
            </w:pPr>
            <w:r w:rsidRPr="007764E7">
              <w:rPr>
                <w:rFonts w:hint="eastAsia"/>
                <w:kern w:val="0"/>
                <w:sz w:val="16"/>
                <w:szCs w:val="16"/>
              </w:rPr>
              <w:t>（医療機関との連携、医師や看護師の訪問の有無、日々の健康チェック方法等）</w:t>
            </w:r>
          </w:p>
        </w:tc>
      </w:tr>
      <w:tr w:rsidR="00C36B6E" w:rsidRPr="007764E7" w14:paraId="138C4323" w14:textId="77777777" w:rsidTr="00277335">
        <w:trPr>
          <w:trHeight w:val="1975"/>
        </w:trPr>
        <w:tc>
          <w:tcPr>
            <w:tcW w:w="582" w:type="dxa"/>
            <w:vMerge w:val="restart"/>
            <w:noWrap/>
            <w:textDirection w:val="tbRlV"/>
            <w:hideMark/>
          </w:tcPr>
          <w:p w14:paraId="6A9E9616" w14:textId="77777777" w:rsidR="00C36B6E" w:rsidRPr="007764E7" w:rsidRDefault="00C36B6E" w:rsidP="00277335">
            <w:pPr>
              <w:autoSpaceDE w:val="0"/>
              <w:autoSpaceDN w:val="0"/>
              <w:adjustRightInd w:val="0"/>
              <w:jc w:val="center"/>
              <w:rPr>
                <w:kern w:val="0"/>
                <w:szCs w:val="21"/>
              </w:rPr>
            </w:pPr>
            <w:r w:rsidRPr="007764E7">
              <w:rPr>
                <w:rFonts w:hint="eastAsia"/>
                <w:kern w:val="0"/>
                <w:szCs w:val="21"/>
              </w:rPr>
              <w:lastRenderedPageBreak/>
              <w:t>運営・支援について</w:t>
            </w:r>
          </w:p>
        </w:tc>
        <w:tc>
          <w:tcPr>
            <w:tcW w:w="2390" w:type="dxa"/>
            <w:hideMark/>
          </w:tcPr>
          <w:p w14:paraId="60F0AFAC"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各住居における家庭的雰囲気を確保するための取組み</w:t>
            </w:r>
            <w:r w:rsidRPr="007764E7">
              <w:rPr>
                <w:rFonts w:hint="eastAsia"/>
                <w:kern w:val="0"/>
                <w:szCs w:val="21"/>
              </w:rPr>
              <w:br/>
            </w:r>
          </w:p>
        </w:tc>
        <w:tc>
          <w:tcPr>
            <w:tcW w:w="6769" w:type="dxa"/>
            <w:hideMark/>
          </w:tcPr>
          <w:p w14:paraId="0C9036A0" w14:textId="77777777" w:rsidR="00C36B6E" w:rsidRPr="007764E7" w:rsidRDefault="00C36B6E" w:rsidP="00277335">
            <w:pPr>
              <w:autoSpaceDE w:val="0"/>
              <w:autoSpaceDN w:val="0"/>
              <w:adjustRightInd w:val="0"/>
              <w:jc w:val="left"/>
              <w:rPr>
                <w:kern w:val="0"/>
                <w:szCs w:val="21"/>
              </w:rPr>
            </w:pPr>
            <w:r w:rsidRPr="00C55D9F">
              <w:rPr>
                <w:rFonts w:hint="eastAsia"/>
                <w:kern w:val="0"/>
                <w:sz w:val="16"/>
                <w:szCs w:val="16"/>
              </w:rPr>
              <w:t>※特に、同一敷地内等に近接して共同生活住居を複数設置する場合は、集団生活ではなく、個々に家庭的な雰囲気のもと日常生活が送れるよう配慮を行うこと。</w:t>
            </w:r>
          </w:p>
        </w:tc>
      </w:tr>
      <w:tr w:rsidR="00C36B6E" w:rsidRPr="007764E7" w14:paraId="4B89ECCD" w14:textId="77777777" w:rsidTr="00277335">
        <w:trPr>
          <w:trHeight w:val="1080"/>
        </w:trPr>
        <w:tc>
          <w:tcPr>
            <w:tcW w:w="582" w:type="dxa"/>
            <w:vMerge/>
            <w:hideMark/>
          </w:tcPr>
          <w:p w14:paraId="06F8533C" w14:textId="77777777" w:rsidR="00C36B6E" w:rsidRPr="007764E7" w:rsidRDefault="00C36B6E" w:rsidP="00277335">
            <w:pPr>
              <w:autoSpaceDE w:val="0"/>
              <w:autoSpaceDN w:val="0"/>
              <w:adjustRightInd w:val="0"/>
              <w:jc w:val="center"/>
              <w:rPr>
                <w:kern w:val="0"/>
                <w:szCs w:val="21"/>
              </w:rPr>
            </w:pPr>
          </w:p>
        </w:tc>
        <w:tc>
          <w:tcPr>
            <w:tcW w:w="2390" w:type="dxa"/>
            <w:hideMark/>
          </w:tcPr>
          <w:p w14:paraId="7F9DDD24"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指定計画相談支援事業者との連携</w:t>
            </w:r>
          </w:p>
        </w:tc>
        <w:tc>
          <w:tcPr>
            <w:tcW w:w="6769" w:type="dxa"/>
            <w:hideMark/>
          </w:tcPr>
          <w:p w14:paraId="66399EB1"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4D39A87D" w14:textId="77777777" w:rsidTr="00277335">
        <w:trPr>
          <w:trHeight w:val="1080"/>
        </w:trPr>
        <w:tc>
          <w:tcPr>
            <w:tcW w:w="582" w:type="dxa"/>
            <w:vMerge/>
            <w:hideMark/>
          </w:tcPr>
          <w:p w14:paraId="054E6206" w14:textId="77777777" w:rsidR="00C36B6E" w:rsidRPr="007764E7" w:rsidRDefault="00C36B6E" w:rsidP="00277335">
            <w:pPr>
              <w:autoSpaceDE w:val="0"/>
              <w:autoSpaceDN w:val="0"/>
              <w:adjustRightInd w:val="0"/>
              <w:jc w:val="center"/>
              <w:rPr>
                <w:kern w:val="0"/>
                <w:szCs w:val="21"/>
              </w:rPr>
            </w:pPr>
          </w:p>
        </w:tc>
        <w:tc>
          <w:tcPr>
            <w:tcW w:w="2390" w:type="dxa"/>
            <w:hideMark/>
          </w:tcPr>
          <w:p w14:paraId="2B1322B9"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従業者の確保策（夜間も含めた人材の確保）・離職防止のための取組み</w:t>
            </w:r>
          </w:p>
        </w:tc>
        <w:tc>
          <w:tcPr>
            <w:tcW w:w="6769" w:type="dxa"/>
            <w:hideMark/>
          </w:tcPr>
          <w:p w14:paraId="1827E2EF"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08A1F0C0" w14:textId="77777777" w:rsidTr="00277335">
        <w:trPr>
          <w:trHeight w:val="1050"/>
        </w:trPr>
        <w:tc>
          <w:tcPr>
            <w:tcW w:w="582" w:type="dxa"/>
            <w:vMerge/>
            <w:hideMark/>
          </w:tcPr>
          <w:p w14:paraId="3801B00F" w14:textId="77777777" w:rsidR="00C36B6E" w:rsidRPr="007764E7" w:rsidRDefault="00C36B6E" w:rsidP="00277335">
            <w:pPr>
              <w:autoSpaceDE w:val="0"/>
              <w:autoSpaceDN w:val="0"/>
              <w:adjustRightInd w:val="0"/>
              <w:jc w:val="center"/>
              <w:rPr>
                <w:kern w:val="0"/>
                <w:szCs w:val="21"/>
              </w:rPr>
            </w:pPr>
          </w:p>
        </w:tc>
        <w:tc>
          <w:tcPr>
            <w:tcW w:w="2390" w:type="dxa"/>
            <w:vMerge w:val="restart"/>
            <w:hideMark/>
          </w:tcPr>
          <w:p w14:paraId="33CBF176"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その他運営の特色や工夫等</w:t>
            </w:r>
          </w:p>
        </w:tc>
        <w:tc>
          <w:tcPr>
            <w:tcW w:w="6769" w:type="dxa"/>
            <w:noWrap/>
            <w:hideMark/>
          </w:tcPr>
          <w:p w14:paraId="31FB16AE"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（設備面での障害特性等への配慮）</w:t>
            </w:r>
          </w:p>
        </w:tc>
      </w:tr>
      <w:tr w:rsidR="00C36B6E" w:rsidRPr="007764E7" w14:paraId="69F75F5A" w14:textId="77777777" w:rsidTr="00277335">
        <w:trPr>
          <w:trHeight w:val="1050"/>
        </w:trPr>
        <w:tc>
          <w:tcPr>
            <w:tcW w:w="582" w:type="dxa"/>
            <w:vMerge/>
            <w:hideMark/>
          </w:tcPr>
          <w:p w14:paraId="479D9991" w14:textId="77777777" w:rsidR="00C36B6E" w:rsidRPr="007764E7" w:rsidRDefault="00C36B6E" w:rsidP="00277335">
            <w:pPr>
              <w:autoSpaceDE w:val="0"/>
              <w:autoSpaceDN w:val="0"/>
              <w:adjustRightInd w:val="0"/>
              <w:jc w:val="center"/>
              <w:rPr>
                <w:kern w:val="0"/>
                <w:szCs w:val="21"/>
              </w:rPr>
            </w:pPr>
          </w:p>
        </w:tc>
        <w:tc>
          <w:tcPr>
            <w:tcW w:w="2390" w:type="dxa"/>
            <w:vMerge/>
            <w:hideMark/>
          </w:tcPr>
          <w:p w14:paraId="041922C6" w14:textId="77777777" w:rsidR="00C36B6E" w:rsidRPr="007764E7" w:rsidRDefault="00C36B6E" w:rsidP="00277335">
            <w:pPr>
              <w:autoSpaceDE w:val="0"/>
              <w:autoSpaceDN w:val="0"/>
              <w:adjustRightInd w:val="0"/>
              <w:jc w:val="left"/>
              <w:rPr>
                <w:kern w:val="0"/>
                <w:szCs w:val="21"/>
              </w:rPr>
            </w:pPr>
          </w:p>
        </w:tc>
        <w:tc>
          <w:tcPr>
            <w:tcW w:w="6769" w:type="dxa"/>
            <w:noWrap/>
            <w:hideMark/>
          </w:tcPr>
          <w:p w14:paraId="5357CA43"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（運営面での特色等）</w:t>
            </w:r>
          </w:p>
        </w:tc>
      </w:tr>
      <w:tr w:rsidR="00C36B6E" w:rsidRPr="007764E7" w14:paraId="004BC83D" w14:textId="77777777" w:rsidTr="00277335">
        <w:trPr>
          <w:trHeight w:val="439"/>
        </w:trPr>
        <w:tc>
          <w:tcPr>
            <w:tcW w:w="582" w:type="dxa"/>
            <w:vMerge w:val="restart"/>
            <w:noWrap/>
            <w:textDirection w:val="tbRlV"/>
            <w:hideMark/>
          </w:tcPr>
          <w:p w14:paraId="5211F8EE" w14:textId="77777777" w:rsidR="00C36B6E" w:rsidRPr="007764E7" w:rsidRDefault="00C36B6E" w:rsidP="00277335">
            <w:pPr>
              <w:autoSpaceDE w:val="0"/>
              <w:autoSpaceDN w:val="0"/>
              <w:adjustRightInd w:val="0"/>
              <w:jc w:val="center"/>
              <w:rPr>
                <w:kern w:val="0"/>
                <w:szCs w:val="21"/>
              </w:rPr>
            </w:pPr>
            <w:r w:rsidRPr="007764E7">
              <w:rPr>
                <w:rFonts w:hint="eastAsia"/>
                <w:kern w:val="0"/>
                <w:szCs w:val="21"/>
              </w:rPr>
              <w:t>利用者予定者</w:t>
            </w:r>
          </w:p>
        </w:tc>
        <w:tc>
          <w:tcPr>
            <w:tcW w:w="2390" w:type="dxa"/>
            <w:hideMark/>
          </w:tcPr>
          <w:p w14:paraId="16879842"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事業開始予定日</w:t>
            </w:r>
          </w:p>
        </w:tc>
        <w:tc>
          <w:tcPr>
            <w:tcW w:w="6769" w:type="dxa"/>
            <w:noWrap/>
            <w:hideMark/>
          </w:tcPr>
          <w:p w14:paraId="6AE8CEA0"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2D248ACC" w14:textId="77777777" w:rsidTr="00277335">
        <w:trPr>
          <w:trHeight w:val="686"/>
        </w:trPr>
        <w:tc>
          <w:tcPr>
            <w:tcW w:w="582" w:type="dxa"/>
            <w:vMerge/>
            <w:hideMark/>
          </w:tcPr>
          <w:p w14:paraId="764D863A" w14:textId="77777777" w:rsidR="00C36B6E" w:rsidRPr="007764E7" w:rsidRDefault="00C36B6E" w:rsidP="00277335">
            <w:pPr>
              <w:autoSpaceDE w:val="0"/>
              <w:autoSpaceDN w:val="0"/>
              <w:adjustRightInd w:val="0"/>
              <w:jc w:val="center"/>
              <w:rPr>
                <w:kern w:val="0"/>
                <w:szCs w:val="21"/>
              </w:rPr>
            </w:pPr>
          </w:p>
        </w:tc>
        <w:tc>
          <w:tcPr>
            <w:tcW w:w="2390" w:type="dxa"/>
            <w:hideMark/>
          </w:tcPr>
          <w:p w14:paraId="17235683"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事業開始予定日現在の入居予定者の状況</w:t>
            </w:r>
          </w:p>
        </w:tc>
        <w:tc>
          <w:tcPr>
            <w:tcW w:w="6769" w:type="dxa"/>
            <w:noWrap/>
            <w:hideMark/>
          </w:tcPr>
          <w:p w14:paraId="41BA8F9E"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入居予定者　　有　・　無　　（有の場合は　　　人）</w:t>
            </w:r>
          </w:p>
        </w:tc>
      </w:tr>
      <w:tr w:rsidR="00C36B6E" w:rsidRPr="007764E7" w14:paraId="7F4A51C9" w14:textId="77777777" w:rsidTr="00277335">
        <w:trPr>
          <w:trHeight w:val="385"/>
        </w:trPr>
        <w:tc>
          <w:tcPr>
            <w:tcW w:w="582" w:type="dxa"/>
            <w:vMerge/>
            <w:hideMark/>
          </w:tcPr>
          <w:p w14:paraId="6DED8B40" w14:textId="77777777" w:rsidR="00C36B6E" w:rsidRPr="007764E7" w:rsidRDefault="00C36B6E" w:rsidP="00277335">
            <w:pPr>
              <w:autoSpaceDE w:val="0"/>
              <w:autoSpaceDN w:val="0"/>
              <w:adjustRightInd w:val="0"/>
              <w:jc w:val="center"/>
              <w:rPr>
                <w:kern w:val="0"/>
                <w:szCs w:val="21"/>
              </w:rPr>
            </w:pPr>
          </w:p>
        </w:tc>
        <w:tc>
          <w:tcPr>
            <w:tcW w:w="2390" w:type="dxa"/>
            <w:hideMark/>
          </w:tcPr>
          <w:p w14:paraId="4D03F99B"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主たる対象者</w:t>
            </w:r>
          </w:p>
        </w:tc>
        <w:tc>
          <w:tcPr>
            <w:tcW w:w="6769" w:type="dxa"/>
            <w:hideMark/>
          </w:tcPr>
          <w:p w14:paraId="2C8B83C1"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身体障害者　・　知的障害者　・　精神障害者　・　難病等対象者</w:t>
            </w:r>
          </w:p>
        </w:tc>
      </w:tr>
      <w:tr w:rsidR="00C36B6E" w:rsidRPr="007764E7" w14:paraId="02996DD1" w14:textId="77777777" w:rsidTr="00277335">
        <w:trPr>
          <w:trHeight w:val="720"/>
        </w:trPr>
        <w:tc>
          <w:tcPr>
            <w:tcW w:w="582" w:type="dxa"/>
            <w:vMerge/>
            <w:hideMark/>
          </w:tcPr>
          <w:p w14:paraId="61308195" w14:textId="77777777" w:rsidR="00C36B6E" w:rsidRPr="007764E7" w:rsidRDefault="00C36B6E" w:rsidP="00277335">
            <w:pPr>
              <w:autoSpaceDE w:val="0"/>
              <w:autoSpaceDN w:val="0"/>
              <w:adjustRightInd w:val="0"/>
              <w:jc w:val="center"/>
              <w:rPr>
                <w:kern w:val="0"/>
                <w:szCs w:val="21"/>
              </w:rPr>
            </w:pPr>
          </w:p>
        </w:tc>
        <w:tc>
          <w:tcPr>
            <w:tcW w:w="2390" w:type="dxa"/>
            <w:hideMark/>
          </w:tcPr>
          <w:p w14:paraId="1CE80AD2"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利用者の推定障害支援区分</w:t>
            </w:r>
          </w:p>
        </w:tc>
        <w:tc>
          <w:tcPr>
            <w:tcW w:w="6769" w:type="dxa"/>
            <w:hideMark/>
          </w:tcPr>
          <w:p w14:paraId="0CF3DE07"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区分６：　　人、区分５：　　人、区分４：　　人</w:t>
            </w:r>
            <w:r w:rsidRPr="007764E7">
              <w:rPr>
                <w:rFonts w:hint="eastAsia"/>
                <w:kern w:val="0"/>
                <w:szCs w:val="21"/>
              </w:rPr>
              <w:br/>
            </w:r>
            <w:r w:rsidRPr="007764E7">
              <w:rPr>
                <w:rFonts w:hint="eastAsia"/>
                <w:kern w:val="0"/>
                <w:szCs w:val="21"/>
              </w:rPr>
              <w:t>区分３：　　人、区分２：　　人、区分１：　　人、区分なし：　人</w:t>
            </w:r>
          </w:p>
        </w:tc>
      </w:tr>
      <w:tr w:rsidR="00C36B6E" w:rsidRPr="007764E7" w14:paraId="67869273" w14:textId="77777777" w:rsidTr="00277335">
        <w:trPr>
          <w:trHeight w:val="720"/>
        </w:trPr>
        <w:tc>
          <w:tcPr>
            <w:tcW w:w="582" w:type="dxa"/>
            <w:vMerge/>
            <w:hideMark/>
          </w:tcPr>
          <w:p w14:paraId="5316920A" w14:textId="77777777" w:rsidR="00C36B6E" w:rsidRPr="007764E7" w:rsidRDefault="00C36B6E" w:rsidP="00277335">
            <w:pPr>
              <w:autoSpaceDE w:val="0"/>
              <w:autoSpaceDN w:val="0"/>
              <w:adjustRightInd w:val="0"/>
              <w:jc w:val="center"/>
              <w:rPr>
                <w:kern w:val="0"/>
                <w:szCs w:val="21"/>
              </w:rPr>
            </w:pPr>
          </w:p>
        </w:tc>
        <w:tc>
          <w:tcPr>
            <w:tcW w:w="2390" w:type="dxa"/>
            <w:hideMark/>
          </w:tcPr>
          <w:p w14:paraId="23ED5C6F"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利用者の想定年齢</w:t>
            </w:r>
          </w:p>
        </w:tc>
        <w:tc>
          <w:tcPr>
            <w:tcW w:w="6769" w:type="dxa"/>
            <w:hideMark/>
          </w:tcPr>
          <w:p w14:paraId="63FFCDC9"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６０歳以上：　　人、５０歳代：　　　人、４０歳代：　　　人、</w:t>
            </w:r>
            <w:r w:rsidRPr="007764E7">
              <w:rPr>
                <w:rFonts w:hint="eastAsia"/>
                <w:kern w:val="0"/>
                <w:szCs w:val="21"/>
              </w:rPr>
              <w:br/>
            </w:r>
            <w:r w:rsidRPr="007764E7">
              <w:rPr>
                <w:rFonts w:hint="eastAsia"/>
                <w:kern w:val="0"/>
                <w:szCs w:val="21"/>
              </w:rPr>
              <w:t>３０歳代：　　　人、１０歳代・２０歳代：　　　　人</w:t>
            </w:r>
          </w:p>
        </w:tc>
      </w:tr>
      <w:tr w:rsidR="00C36B6E" w:rsidRPr="007764E7" w14:paraId="49B4BCD2" w14:textId="77777777" w:rsidTr="00B741E8">
        <w:trPr>
          <w:trHeight w:val="1218"/>
        </w:trPr>
        <w:tc>
          <w:tcPr>
            <w:tcW w:w="582" w:type="dxa"/>
            <w:vMerge/>
            <w:hideMark/>
          </w:tcPr>
          <w:p w14:paraId="30AD3E57" w14:textId="77777777" w:rsidR="00C36B6E" w:rsidRPr="007764E7" w:rsidRDefault="00C36B6E" w:rsidP="00277335">
            <w:pPr>
              <w:autoSpaceDE w:val="0"/>
              <w:autoSpaceDN w:val="0"/>
              <w:adjustRightInd w:val="0"/>
              <w:jc w:val="center"/>
              <w:rPr>
                <w:kern w:val="0"/>
                <w:szCs w:val="21"/>
              </w:rPr>
            </w:pPr>
          </w:p>
        </w:tc>
        <w:tc>
          <w:tcPr>
            <w:tcW w:w="2390" w:type="dxa"/>
            <w:hideMark/>
          </w:tcPr>
          <w:p w14:paraId="013D4D0D"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予定する利用者の障害特性等</w:t>
            </w:r>
          </w:p>
        </w:tc>
        <w:tc>
          <w:tcPr>
            <w:tcW w:w="6769" w:type="dxa"/>
            <w:noWrap/>
            <w:hideMark/>
          </w:tcPr>
          <w:p w14:paraId="27C19D1A" w14:textId="770FAEEF" w:rsidR="00C36B6E" w:rsidRPr="00C55D9F" w:rsidRDefault="00C36B6E" w:rsidP="00277335">
            <w:pPr>
              <w:autoSpaceDE w:val="0"/>
              <w:autoSpaceDN w:val="0"/>
              <w:adjustRightInd w:val="0"/>
              <w:jc w:val="left"/>
              <w:rPr>
                <w:kern w:val="0"/>
                <w:sz w:val="16"/>
                <w:szCs w:val="16"/>
              </w:rPr>
            </w:pPr>
            <w:r w:rsidRPr="00C55D9F">
              <w:rPr>
                <w:rFonts w:hint="eastAsia"/>
                <w:kern w:val="0"/>
                <w:sz w:val="16"/>
                <w:szCs w:val="16"/>
              </w:rPr>
              <w:t>（医療的ケアの必要性や、強度行動障害のある利用者の人数等）</w:t>
            </w:r>
            <w:r w:rsidR="00B741E8" w:rsidRPr="00B741E8">
              <w:rPr>
                <w:rFonts w:hint="eastAsia"/>
                <w:color w:val="FF0000"/>
                <w:kern w:val="0"/>
                <w:sz w:val="16"/>
                <w:szCs w:val="16"/>
              </w:rPr>
              <w:t>具体的に記載お願いします。</w:t>
            </w:r>
          </w:p>
        </w:tc>
      </w:tr>
      <w:tr w:rsidR="00C36B6E" w:rsidRPr="007764E7" w14:paraId="0A65C5EA" w14:textId="77777777" w:rsidTr="00277335">
        <w:trPr>
          <w:trHeight w:val="1121"/>
        </w:trPr>
        <w:tc>
          <w:tcPr>
            <w:tcW w:w="582" w:type="dxa"/>
            <w:vMerge/>
            <w:hideMark/>
          </w:tcPr>
          <w:p w14:paraId="35BCA97B" w14:textId="77777777" w:rsidR="00C36B6E" w:rsidRPr="007764E7" w:rsidRDefault="00C36B6E" w:rsidP="00277335">
            <w:pPr>
              <w:autoSpaceDE w:val="0"/>
              <w:autoSpaceDN w:val="0"/>
              <w:adjustRightInd w:val="0"/>
              <w:jc w:val="center"/>
              <w:rPr>
                <w:kern w:val="0"/>
                <w:szCs w:val="21"/>
              </w:rPr>
            </w:pPr>
          </w:p>
        </w:tc>
        <w:tc>
          <w:tcPr>
            <w:tcW w:w="2390" w:type="dxa"/>
            <w:hideMark/>
          </w:tcPr>
          <w:p w14:paraId="21BEA61B"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利用者の状況（予定）</w:t>
            </w:r>
          </w:p>
        </w:tc>
        <w:tc>
          <w:tcPr>
            <w:tcW w:w="6769" w:type="dxa"/>
            <w:hideMark/>
          </w:tcPr>
          <w:p w14:paraId="29F72C28"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（現利用者</w:t>
            </w:r>
            <w:r>
              <w:rPr>
                <w:rFonts w:hint="eastAsia"/>
                <w:kern w:val="0"/>
                <w:szCs w:val="21"/>
              </w:rPr>
              <w:t>・利用予定者</w:t>
            </w:r>
            <w:r w:rsidRPr="007764E7">
              <w:rPr>
                <w:rFonts w:hint="eastAsia"/>
                <w:kern w:val="0"/>
                <w:szCs w:val="21"/>
              </w:rPr>
              <w:t>）</w:t>
            </w:r>
            <w:r w:rsidRPr="007764E7">
              <w:rPr>
                <w:rFonts w:hint="eastAsia"/>
                <w:kern w:val="0"/>
                <w:szCs w:val="21"/>
              </w:rPr>
              <w:br/>
            </w:r>
            <w:r w:rsidRPr="007764E7">
              <w:rPr>
                <w:rFonts w:hint="eastAsia"/>
                <w:kern w:val="0"/>
                <w:szCs w:val="21"/>
              </w:rPr>
              <w:t>通所する利用者　　人</w:t>
            </w:r>
            <w:r w:rsidRPr="007764E7">
              <w:rPr>
                <w:rFonts w:hint="eastAsia"/>
                <w:kern w:val="0"/>
                <w:szCs w:val="21"/>
              </w:rPr>
              <w:br/>
            </w:r>
            <w:r w:rsidRPr="007764E7">
              <w:rPr>
                <w:rFonts w:hint="eastAsia"/>
                <w:kern w:val="0"/>
                <w:szCs w:val="21"/>
              </w:rPr>
              <w:t>住居内で日中を過ごす利用者　　人</w:t>
            </w:r>
          </w:p>
        </w:tc>
      </w:tr>
      <w:tr w:rsidR="00C36B6E" w:rsidRPr="007764E7" w14:paraId="3A068B0A" w14:textId="77777777" w:rsidTr="00277335">
        <w:trPr>
          <w:trHeight w:val="1230"/>
        </w:trPr>
        <w:tc>
          <w:tcPr>
            <w:tcW w:w="582" w:type="dxa"/>
            <w:vMerge/>
            <w:hideMark/>
          </w:tcPr>
          <w:p w14:paraId="7D664B24" w14:textId="77777777" w:rsidR="00C36B6E" w:rsidRPr="007764E7" w:rsidRDefault="00C36B6E" w:rsidP="00277335">
            <w:pPr>
              <w:autoSpaceDE w:val="0"/>
              <w:autoSpaceDN w:val="0"/>
              <w:adjustRightInd w:val="0"/>
              <w:jc w:val="center"/>
              <w:rPr>
                <w:kern w:val="0"/>
                <w:szCs w:val="21"/>
              </w:rPr>
            </w:pPr>
          </w:p>
        </w:tc>
        <w:tc>
          <w:tcPr>
            <w:tcW w:w="2390" w:type="dxa"/>
            <w:hideMark/>
          </w:tcPr>
          <w:p w14:paraId="585D9991" w14:textId="77777777" w:rsidR="00C36B6E" w:rsidRPr="00C55D9F" w:rsidRDefault="00C36B6E" w:rsidP="00277335">
            <w:pPr>
              <w:autoSpaceDE w:val="0"/>
              <w:autoSpaceDN w:val="0"/>
              <w:adjustRightInd w:val="0"/>
              <w:jc w:val="left"/>
              <w:rPr>
                <w:kern w:val="0"/>
                <w:sz w:val="20"/>
                <w:szCs w:val="20"/>
              </w:rPr>
            </w:pPr>
            <w:r w:rsidRPr="00C55D9F">
              <w:rPr>
                <w:rFonts w:hint="eastAsia"/>
                <w:kern w:val="0"/>
                <w:sz w:val="20"/>
                <w:szCs w:val="20"/>
              </w:rPr>
              <w:t>空室がある場合（新設等含む）の入居募集方法や申込状況</w:t>
            </w:r>
          </w:p>
        </w:tc>
        <w:tc>
          <w:tcPr>
            <w:tcW w:w="6769" w:type="dxa"/>
            <w:hideMark/>
          </w:tcPr>
          <w:p w14:paraId="19D92253"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 xml:space="preserve">　</w:t>
            </w:r>
          </w:p>
        </w:tc>
      </w:tr>
      <w:tr w:rsidR="00C36B6E" w:rsidRPr="007764E7" w14:paraId="3D8F4775" w14:textId="77777777" w:rsidTr="00277335">
        <w:trPr>
          <w:cantSplit/>
          <w:trHeight w:val="825"/>
        </w:trPr>
        <w:tc>
          <w:tcPr>
            <w:tcW w:w="582" w:type="dxa"/>
            <w:textDirection w:val="tbRlV"/>
            <w:hideMark/>
          </w:tcPr>
          <w:p w14:paraId="2810E403" w14:textId="77777777" w:rsidR="00C36B6E" w:rsidRDefault="00C36B6E" w:rsidP="00277335">
            <w:pPr>
              <w:autoSpaceDE w:val="0"/>
              <w:autoSpaceDN w:val="0"/>
              <w:adjustRightInd w:val="0"/>
              <w:ind w:left="113" w:right="113"/>
              <w:jc w:val="center"/>
              <w:rPr>
                <w:kern w:val="0"/>
                <w:sz w:val="20"/>
                <w:szCs w:val="20"/>
              </w:rPr>
            </w:pPr>
            <w:r w:rsidRPr="00C55D9F">
              <w:rPr>
                <w:rFonts w:hint="eastAsia"/>
                <w:kern w:val="0"/>
                <w:sz w:val="16"/>
                <w:szCs w:val="16"/>
              </w:rPr>
              <w:t>その他</w:t>
            </w:r>
          </w:p>
          <w:p w14:paraId="2B0817B7" w14:textId="77777777" w:rsidR="00C36B6E" w:rsidRPr="00C55D9F" w:rsidRDefault="00C36B6E" w:rsidP="00277335">
            <w:pPr>
              <w:autoSpaceDE w:val="0"/>
              <w:autoSpaceDN w:val="0"/>
              <w:adjustRightInd w:val="0"/>
              <w:ind w:left="113" w:right="113"/>
              <w:jc w:val="center"/>
              <w:rPr>
                <w:kern w:val="0"/>
                <w:sz w:val="20"/>
                <w:szCs w:val="20"/>
              </w:rPr>
            </w:pPr>
          </w:p>
        </w:tc>
        <w:tc>
          <w:tcPr>
            <w:tcW w:w="2390" w:type="dxa"/>
            <w:hideMark/>
          </w:tcPr>
          <w:p w14:paraId="70828C0A" w14:textId="77777777" w:rsidR="00C36B6E" w:rsidRPr="007764E7" w:rsidRDefault="00C36B6E" w:rsidP="00277335">
            <w:pPr>
              <w:autoSpaceDE w:val="0"/>
              <w:autoSpaceDN w:val="0"/>
              <w:adjustRightInd w:val="0"/>
              <w:jc w:val="left"/>
              <w:rPr>
                <w:kern w:val="0"/>
                <w:szCs w:val="21"/>
              </w:rPr>
            </w:pPr>
            <w:r w:rsidRPr="007764E7">
              <w:rPr>
                <w:rFonts w:hint="eastAsia"/>
                <w:kern w:val="0"/>
                <w:szCs w:val="21"/>
              </w:rPr>
              <w:t>特記事項</w:t>
            </w:r>
          </w:p>
        </w:tc>
        <w:tc>
          <w:tcPr>
            <w:tcW w:w="6769" w:type="dxa"/>
            <w:noWrap/>
            <w:hideMark/>
          </w:tcPr>
          <w:p w14:paraId="5B433D30" w14:textId="77777777" w:rsidR="00C36B6E" w:rsidRPr="007764E7" w:rsidRDefault="00C36B6E" w:rsidP="00277335">
            <w:pPr>
              <w:autoSpaceDE w:val="0"/>
              <w:autoSpaceDN w:val="0"/>
              <w:adjustRightInd w:val="0"/>
              <w:jc w:val="left"/>
              <w:rPr>
                <w:kern w:val="0"/>
                <w:szCs w:val="21"/>
              </w:rPr>
            </w:pPr>
          </w:p>
        </w:tc>
      </w:tr>
    </w:tbl>
    <w:p w14:paraId="3EB032E8" w14:textId="0E49965F" w:rsidR="00395109" w:rsidRPr="00B57292" w:rsidRDefault="00395109" w:rsidP="00BC241A">
      <w:pPr>
        <w:widowControl/>
        <w:jc w:val="left"/>
      </w:pPr>
    </w:p>
    <w:sectPr w:rsidR="00395109" w:rsidRPr="00B57292" w:rsidSect="0039510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C4E7" w14:textId="77777777" w:rsidR="00F4543A" w:rsidRDefault="00F4543A" w:rsidP="00295F4B">
      <w:r>
        <w:separator/>
      </w:r>
    </w:p>
  </w:endnote>
  <w:endnote w:type="continuationSeparator" w:id="0">
    <w:p w14:paraId="0823DAB0" w14:textId="77777777" w:rsidR="00F4543A" w:rsidRDefault="00F4543A" w:rsidP="0029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0B77" w14:textId="77777777" w:rsidR="00F4543A" w:rsidRDefault="00F4543A" w:rsidP="00295F4B">
      <w:r>
        <w:separator/>
      </w:r>
    </w:p>
  </w:footnote>
  <w:footnote w:type="continuationSeparator" w:id="0">
    <w:p w14:paraId="0D6203D7" w14:textId="77777777" w:rsidR="00F4543A" w:rsidRDefault="00F4543A" w:rsidP="0029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3AE"/>
    <w:multiLevelType w:val="hybridMultilevel"/>
    <w:tmpl w:val="7410F450"/>
    <w:lvl w:ilvl="0" w:tplc="08C27B66">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CF7013"/>
    <w:multiLevelType w:val="hybridMultilevel"/>
    <w:tmpl w:val="881C1474"/>
    <w:lvl w:ilvl="0" w:tplc="DC9AB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2F6BAD"/>
    <w:multiLevelType w:val="hybridMultilevel"/>
    <w:tmpl w:val="634275B0"/>
    <w:lvl w:ilvl="0" w:tplc="49469A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5E44BF"/>
    <w:multiLevelType w:val="hybridMultilevel"/>
    <w:tmpl w:val="42ECD8D4"/>
    <w:lvl w:ilvl="0" w:tplc="F1028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EE2441"/>
    <w:multiLevelType w:val="hybridMultilevel"/>
    <w:tmpl w:val="AAAAB73A"/>
    <w:lvl w:ilvl="0" w:tplc="F93C39E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D15FB9"/>
    <w:multiLevelType w:val="hybridMultilevel"/>
    <w:tmpl w:val="18F6DC9A"/>
    <w:lvl w:ilvl="0" w:tplc="19287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2481662">
    <w:abstractNumId w:val="4"/>
  </w:num>
  <w:num w:numId="2" w16cid:durableId="1698042385">
    <w:abstractNumId w:val="2"/>
  </w:num>
  <w:num w:numId="3" w16cid:durableId="265431274">
    <w:abstractNumId w:val="1"/>
  </w:num>
  <w:num w:numId="4" w16cid:durableId="1228147061">
    <w:abstractNumId w:val="0"/>
  </w:num>
  <w:num w:numId="5" w16cid:durableId="437608249">
    <w:abstractNumId w:val="3"/>
  </w:num>
  <w:num w:numId="6" w16cid:durableId="615215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91"/>
    <w:rsid w:val="000661B1"/>
    <w:rsid w:val="00117B84"/>
    <w:rsid w:val="001E2D6B"/>
    <w:rsid w:val="00295F4B"/>
    <w:rsid w:val="00380EAA"/>
    <w:rsid w:val="00395109"/>
    <w:rsid w:val="0047319E"/>
    <w:rsid w:val="004B7D6E"/>
    <w:rsid w:val="00591E91"/>
    <w:rsid w:val="0069720E"/>
    <w:rsid w:val="00721FFF"/>
    <w:rsid w:val="008725D3"/>
    <w:rsid w:val="00944EE1"/>
    <w:rsid w:val="009B4391"/>
    <w:rsid w:val="00A4068B"/>
    <w:rsid w:val="00B57292"/>
    <w:rsid w:val="00B741E8"/>
    <w:rsid w:val="00BC241A"/>
    <w:rsid w:val="00C03C69"/>
    <w:rsid w:val="00C064A4"/>
    <w:rsid w:val="00C36B6E"/>
    <w:rsid w:val="00CD2150"/>
    <w:rsid w:val="00F07C87"/>
    <w:rsid w:val="00F4543A"/>
    <w:rsid w:val="00F6545C"/>
    <w:rsid w:val="00FE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150DF"/>
  <w15:chartTrackingRefBased/>
  <w15:docId w15:val="{75F7A427-49B2-48FB-B6E9-A6129D8F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4B"/>
    <w:pPr>
      <w:tabs>
        <w:tab w:val="center" w:pos="4252"/>
        <w:tab w:val="right" w:pos="8504"/>
      </w:tabs>
      <w:snapToGrid w:val="0"/>
    </w:pPr>
  </w:style>
  <w:style w:type="character" w:customStyle="1" w:styleId="a4">
    <w:name w:val="ヘッダー (文字)"/>
    <w:basedOn w:val="a0"/>
    <w:link w:val="a3"/>
    <w:uiPriority w:val="99"/>
    <w:rsid w:val="00295F4B"/>
  </w:style>
  <w:style w:type="paragraph" w:styleId="a5">
    <w:name w:val="footer"/>
    <w:basedOn w:val="a"/>
    <w:link w:val="a6"/>
    <w:uiPriority w:val="99"/>
    <w:unhideWhenUsed/>
    <w:rsid w:val="00295F4B"/>
    <w:pPr>
      <w:tabs>
        <w:tab w:val="center" w:pos="4252"/>
        <w:tab w:val="right" w:pos="8504"/>
      </w:tabs>
      <w:snapToGrid w:val="0"/>
    </w:pPr>
  </w:style>
  <w:style w:type="character" w:customStyle="1" w:styleId="a6">
    <w:name w:val="フッター (文字)"/>
    <w:basedOn w:val="a0"/>
    <w:link w:val="a5"/>
    <w:uiPriority w:val="99"/>
    <w:rsid w:val="00295F4B"/>
  </w:style>
  <w:style w:type="paragraph" w:styleId="a7">
    <w:name w:val="List Paragraph"/>
    <w:basedOn w:val="a"/>
    <w:uiPriority w:val="34"/>
    <w:qFormat/>
    <w:rsid w:val="00295F4B"/>
    <w:pPr>
      <w:ind w:leftChars="400" w:left="840"/>
    </w:pPr>
  </w:style>
  <w:style w:type="table" w:styleId="a8">
    <w:name w:val="Table Grid"/>
    <w:basedOn w:val="a1"/>
    <w:uiPriority w:val="39"/>
    <w:rsid w:val="00295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951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951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5109"/>
    <w:rPr>
      <w:rFonts w:asciiTheme="majorHAnsi" w:eastAsiaTheme="majorEastAsia" w:hAnsiTheme="majorHAnsi" w:cstheme="majorBidi"/>
      <w:sz w:val="18"/>
      <w:szCs w:val="18"/>
    </w:rPr>
  </w:style>
  <w:style w:type="character" w:styleId="ab">
    <w:name w:val="Hyperlink"/>
    <w:basedOn w:val="a0"/>
    <w:uiPriority w:val="99"/>
    <w:unhideWhenUsed/>
    <w:rsid w:val="003951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別紙1事業計画書</dc:title>
  <dc:subject/>
  <dc:creator>大津市福祉指導監査課</dc:creator>
  <cp:keywords/>
  <dc:description/>
  <cp:lastModifiedBy>OtsuCity</cp:lastModifiedBy>
  <cp:revision>4</cp:revision>
  <cp:lastPrinted>2020-11-06T05:18:00Z</cp:lastPrinted>
  <dcterms:created xsi:type="dcterms:W3CDTF">2024-02-16T07:25:00Z</dcterms:created>
  <dcterms:modified xsi:type="dcterms:W3CDTF">2026-03-24T00:11:00Z</dcterms:modified>
</cp:coreProperties>
</file>