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6F94" w14:textId="13B1C7A0" w:rsidR="00567FCE" w:rsidRPr="00FB1807" w:rsidRDefault="00567FCE" w:rsidP="00F13DCE">
      <w:pPr>
        <w:tabs>
          <w:tab w:val="left" w:pos="2410"/>
        </w:tabs>
        <w:jc w:val="right"/>
        <w:rPr>
          <w:bCs/>
          <w:szCs w:val="21"/>
        </w:rPr>
      </w:pPr>
      <w:r w:rsidRPr="00FB1807">
        <w:rPr>
          <w:rFonts w:hint="eastAsia"/>
          <w:bCs/>
          <w:szCs w:val="21"/>
        </w:rPr>
        <w:t>様式第２号</w:t>
      </w:r>
    </w:p>
    <w:p w14:paraId="0818D6C7" w14:textId="17E0E142" w:rsidR="00AC5384" w:rsidRPr="00FB1807" w:rsidRDefault="00AC5384" w:rsidP="00AC5384">
      <w:pPr>
        <w:tabs>
          <w:tab w:val="left" w:pos="2410"/>
        </w:tabs>
        <w:jc w:val="left"/>
        <w:rPr>
          <w:b/>
          <w:sz w:val="28"/>
          <w:szCs w:val="28"/>
        </w:rPr>
      </w:pPr>
      <w:r w:rsidRPr="00FB1807">
        <w:rPr>
          <w:rFonts w:hint="eastAsia"/>
          <w:b/>
          <w:sz w:val="28"/>
          <w:szCs w:val="28"/>
        </w:rPr>
        <w:t>●緩和項目表</w:t>
      </w:r>
      <w:r w:rsidRPr="00FB1807">
        <w:rPr>
          <w:rFonts w:hint="eastAsia"/>
          <w:b/>
          <w:sz w:val="24"/>
          <w:szCs w:val="24"/>
        </w:rPr>
        <w:t>（用途変更）</w:t>
      </w:r>
    </w:p>
    <w:p w14:paraId="3BF44677" w14:textId="77777777" w:rsidR="00AC5384" w:rsidRPr="00FB1807" w:rsidRDefault="00AC5384" w:rsidP="00AC5384">
      <w:r w:rsidRPr="00FB1807">
        <w:rPr>
          <w:rFonts w:hint="eastAsia"/>
        </w:rPr>
        <w:t>緩和するものについて安全上、防火上及び衛生上支障がないことについて検討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708"/>
        <w:gridCol w:w="709"/>
        <w:gridCol w:w="2410"/>
      </w:tblGrid>
      <w:tr w:rsidR="00FB1807" w:rsidRPr="00FB1807" w14:paraId="7E01BC0A" w14:textId="77777777" w:rsidTr="00FB1807">
        <w:trPr>
          <w:trHeight w:val="170"/>
        </w:trPr>
        <w:tc>
          <w:tcPr>
            <w:tcW w:w="2376" w:type="dxa"/>
          </w:tcPr>
          <w:p w14:paraId="25402996" w14:textId="77777777" w:rsidR="00AC5384" w:rsidRPr="00FB1807" w:rsidRDefault="00AC5384" w:rsidP="00455747">
            <w:r w:rsidRPr="00FB1807">
              <w:rPr>
                <w:rFonts w:hint="eastAsia"/>
              </w:rPr>
              <w:t>条項</w:t>
            </w:r>
          </w:p>
        </w:tc>
        <w:tc>
          <w:tcPr>
            <w:tcW w:w="3261" w:type="dxa"/>
          </w:tcPr>
          <w:p w14:paraId="2988179D" w14:textId="77777777" w:rsidR="00AC5384" w:rsidRPr="00FB1807" w:rsidRDefault="00AC5384" w:rsidP="00455747">
            <w:r w:rsidRPr="00FB1807">
              <w:rPr>
                <w:rFonts w:hint="eastAsia"/>
              </w:rPr>
              <w:t>内容</w:t>
            </w:r>
          </w:p>
        </w:tc>
        <w:tc>
          <w:tcPr>
            <w:tcW w:w="708" w:type="dxa"/>
          </w:tcPr>
          <w:p w14:paraId="64FEBDBF" w14:textId="77777777" w:rsidR="00AC5384" w:rsidRPr="00FB1807" w:rsidRDefault="00AC5384" w:rsidP="00455747">
            <w:r w:rsidRPr="00FB1807">
              <w:rPr>
                <w:rFonts w:hint="eastAsia"/>
              </w:rPr>
              <w:t>適用</w:t>
            </w:r>
          </w:p>
        </w:tc>
        <w:tc>
          <w:tcPr>
            <w:tcW w:w="709" w:type="dxa"/>
          </w:tcPr>
          <w:p w14:paraId="1BC22ED1" w14:textId="77777777" w:rsidR="00AC5384" w:rsidRPr="00FB1807" w:rsidRDefault="00AC5384" w:rsidP="00455747">
            <w:r w:rsidRPr="00FB1807">
              <w:rPr>
                <w:rFonts w:hint="eastAsia"/>
              </w:rPr>
              <w:t>緩和</w:t>
            </w:r>
          </w:p>
        </w:tc>
        <w:tc>
          <w:tcPr>
            <w:tcW w:w="2410" w:type="dxa"/>
          </w:tcPr>
          <w:p w14:paraId="038AC705" w14:textId="77777777" w:rsidR="00AC5384" w:rsidRPr="00FB1807" w:rsidRDefault="00AC5384" w:rsidP="00455747">
            <w:r w:rsidRPr="00FB1807">
              <w:rPr>
                <w:rFonts w:hint="eastAsia"/>
              </w:rPr>
              <w:t>緩和理由、代替措置等</w:t>
            </w:r>
          </w:p>
        </w:tc>
      </w:tr>
      <w:tr w:rsidR="00FB1807" w:rsidRPr="00FB1807" w14:paraId="21C024FC" w14:textId="77777777" w:rsidTr="00FB1807">
        <w:trPr>
          <w:trHeight w:val="170"/>
        </w:trPr>
        <w:tc>
          <w:tcPr>
            <w:tcW w:w="5637" w:type="dxa"/>
            <w:gridSpan w:val="2"/>
            <w:shd w:val="clear" w:color="auto" w:fill="000000" w:themeFill="text1"/>
          </w:tcPr>
          <w:p w14:paraId="2397D8CD" w14:textId="77777777" w:rsidR="00AC5384" w:rsidRPr="00FB1807" w:rsidRDefault="00AC5384" w:rsidP="00455747">
            <w:pPr>
              <w:rPr>
                <w:b/>
                <w:color w:val="FFFFFF" w:themeColor="background1"/>
              </w:rPr>
            </w:pPr>
            <w:r w:rsidRPr="00FB1807">
              <w:rPr>
                <w:rFonts w:hint="eastAsia"/>
                <w:b/>
                <w:color w:val="FFFFFF" w:themeColor="background1"/>
              </w:rPr>
              <w:t>建築基準法（法第８７条の３第６項に関する緩和項目）</w:t>
            </w:r>
          </w:p>
        </w:tc>
        <w:tc>
          <w:tcPr>
            <w:tcW w:w="3827" w:type="dxa"/>
            <w:gridSpan w:val="3"/>
            <w:shd w:val="clear" w:color="auto" w:fill="000000" w:themeFill="text1"/>
          </w:tcPr>
          <w:p w14:paraId="1364EC0B" w14:textId="77777777" w:rsidR="00AC5384" w:rsidRPr="00FB1807" w:rsidRDefault="00AC5384" w:rsidP="00455747">
            <w:pPr>
              <w:rPr>
                <w:b/>
              </w:rPr>
            </w:pPr>
          </w:p>
        </w:tc>
      </w:tr>
      <w:tr w:rsidR="00FB1807" w:rsidRPr="00FB1807" w14:paraId="22ABD109" w14:textId="77777777" w:rsidTr="00FB1807">
        <w:trPr>
          <w:trHeight w:val="170"/>
        </w:trPr>
        <w:tc>
          <w:tcPr>
            <w:tcW w:w="2376" w:type="dxa"/>
          </w:tcPr>
          <w:p w14:paraId="635799DB" w14:textId="77777777" w:rsidR="00AC5384" w:rsidRPr="00FB1807" w:rsidRDefault="00AC5384" w:rsidP="00455747">
            <w:r w:rsidRPr="00FB1807">
              <w:rPr>
                <w:rFonts w:hint="eastAsia"/>
                <w:kern w:val="0"/>
              </w:rPr>
              <w:t>第１２条第１～４項</w:t>
            </w:r>
          </w:p>
        </w:tc>
        <w:tc>
          <w:tcPr>
            <w:tcW w:w="3261" w:type="dxa"/>
          </w:tcPr>
          <w:p w14:paraId="32B65D3F" w14:textId="77777777" w:rsidR="00AC5384" w:rsidRPr="00FB1807" w:rsidRDefault="00AC5384" w:rsidP="00455747">
            <w:r w:rsidRPr="00FB1807">
              <w:rPr>
                <w:rFonts w:hint="eastAsia"/>
              </w:rPr>
              <w:t>特殊建築物の定期報告等</w:t>
            </w:r>
          </w:p>
        </w:tc>
        <w:tc>
          <w:tcPr>
            <w:tcW w:w="708" w:type="dxa"/>
          </w:tcPr>
          <w:p w14:paraId="192408F0" w14:textId="77777777" w:rsidR="00AC5384" w:rsidRPr="00FB1807" w:rsidRDefault="00AC5384" w:rsidP="00455747"/>
        </w:tc>
        <w:tc>
          <w:tcPr>
            <w:tcW w:w="709" w:type="dxa"/>
          </w:tcPr>
          <w:p w14:paraId="1677AADE" w14:textId="77777777" w:rsidR="00AC5384" w:rsidRPr="00FB1807" w:rsidRDefault="00AC5384" w:rsidP="00455747"/>
        </w:tc>
        <w:tc>
          <w:tcPr>
            <w:tcW w:w="2410" w:type="dxa"/>
          </w:tcPr>
          <w:p w14:paraId="07E2CBA9" w14:textId="77777777" w:rsidR="00AC5384" w:rsidRPr="00FB1807" w:rsidRDefault="00AC5384" w:rsidP="00455747"/>
        </w:tc>
      </w:tr>
      <w:tr w:rsidR="00FB1807" w:rsidRPr="00FB1807" w14:paraId="434D621D" w14:textId="77777777" w:rsidTr="00FB1807">
        <w:trPr>
          <w:trHeight w:val="170"/>
        </w:trPr>
        <w:tc>
          <w:tcPr>
            <w:tcW w:w="2376" w:type="dxa"/>
          </w:tcPr>
          <w:p w14:paraId="347F1A6A" w14:textId="77777777" w:rsidR="00AC5384" w:rsidRPr="00FB1807" w:rsidRDefault="00AC5384" w:rsidP="00455747">
            <w:r w:rsidRPr="00FB1807">
              <w:rPr>
                <w:rFonts w:hint="eastAsia"/>
              </w:rPr>
              <w:t>第２１条</w:t>
            </w:r>
          </w:p>
        </w:tc>
        <w:tc>
          <w:tcPr>
            <w:tcW w:w="3261" w:type="dxa"/>
          </w:tcPr>
          <w:p w14:paraId="0B252DAD" w14:textId="77777777" w:rsidR="00AC5384" w:rsidRPr="00FB1807" w:rsidRDefault="00AC5384" w:rsidP="00455747">
            <w:r w:rsidRPr="00FB1807">
              <w:rPr>
                <w:rFonts w:hint="eastAsia"/>
              </w:rPr>
              <w:t>大規模建築物の耐火制限</w:t>
            </w:r>
          </w:p>
        </w:tc>
        <w:tc>
          <w:tcPr>
            <w:tcW w:w="708" w:type="dxa"/>
          </w:tcPr>
          <w:p w14:paraId="2C55FF2B" w14:textId="77777777" w:rsidR="00AC5384" w:rsidRPr="00FB1807" w:rsidRDefault="00AC5384" w:rsidP="00455747"/>
        </w:tc>
        <w:tc>
          <w:tcPr>
            <w:tcW w:w="709" w:type="dxa"/>
          </w:tcPr>
          <w:p w14:paraId="7A2AECBC" w14:textId="77777777" w:rsidR="00AC5384" w:rsidRPr="00FB1807" w:rsidRDefault="00AC5384" w:rsidP="00455747"/>
        </w:tc>
        <w:tc>
          <w:tcPr>
            <w:tcW w:w="2410" w:type="dxa"/>
          </w:tcPr>
          <w:p w14:paraId="5BC8D983" w14:textId="77777777" w:rsidR="00AC5384" w:rsidRPr="00FB1807" w:rsidRDefault="00AC5384" w:rsidP="00455747"/>
        </w:tc>
      </w:tr>
      <w:tr w:rsidR="00FB1807" w:rsidRPr="00FB1807" w14:paraId="78006770" w14:textId="77777777" w:rsidTr="00FB1807">
        <w:trPr>
          <w:trHeight w:val="170"/>
        </w:trPr>
        <w:tc>
          <w:tcPr>
            <w:tcW w:w="2376" w:type="dxa"/>
          </w:tcPr>
          <w:p w14:paraId="0AB9BF1E" w14:textId="77777777" w:rsidR="00AC5384" w:rsidRPr="00FB1807" w:rsidRDefault="00AC5384" w:rsidP="00455747">
            <w:r w:rsidRPr="00FB1807">
              <w:rPr>
                <w:rFonts w:hint="eastAsia"/>
              </w:rPr>
              <w:t>第２２条</w:t>
            </w:r>
          </w:p>
        </w:tc>
        <w:tc>
          <w:tcPr>
            <w:tcW w:w="3261" w:type="dxa"/>
          </w:tcPr>
          <w:p w14:paraId="12E58771" w14:textId="77777777" w:rsidR="00AC5384" w:rsidRPr="00FB1807" w:rsidRDefault="00AC5384" w:rsidP="00455747">
            <w:r w:rsidRPr="00FB1807">
              <w:rPr>
                <w:rFonts w:hint="eastAsia"/>
              </w:rPr>
              <w:t>屋根材の防火制限</w:t>
            </w:r>
          </w:p>
        </w:tc>
        <w:tc>
          <w:tcPr>
            <w:tcW w:w="708" w:type="dxa"/>
          </w:tcPr>
          <w:p w14:paraId="0A89AD9B" w14:textId="77777777" w:rsidR="00AC5384" w:rsidRPr="00FB1807" w:rsidRDefault="00AC5384" w:rsidP="00455747"/>
        </w:tc>
        <w:tc>
          <w:tcPr>
            <w:tcW w:w="709" w:type="dxa"/>
          </w:tcPr>
          <w:p w14:paraId="5ED5C595" w14:textId="77777777" w:rsidR="00AC5384" w:rsidRPr="00FB1807" w:rsidRDefault="00AC5384" w:rsidP="00455747"/>
        </w:tc>
        <w:tc>
          <w:tcPr>
            <w:tcW w:w="2410" w:type="dxa"/>
          </w:tcPr>
          <w:p w14:paraId="4A09E0C3" w14:textId="77777777" w:rsidR="00AC5384" w:rsidRPr="00FB1807" w:rsidRDefault="00AC5384" w:rsidP="00455747"/>
        </w:tc>
      </w:tr>
      <w:tr w:rsidR="00FB1807" w:rsidRPr="00FB1807" w14:paraId="5F490411" w14:textId="77777777" w:rsidTr="00FB1807">
        <w:trPr>
          <w:trHeight w:val="170"/>
        </w:trPr>
        <w:tc>
          <w:tcPr>
            <w:tcW w:w="2376" w:type="dxa"/>
          </w:tcPr>
          <w:p w14:paraId="428D2248" w14:textId="77777777" w:rsidR="00AC5384" w:rsidRPr="00FB1807" w:rsidRDefault="00AC5384" w:rsidP="00455747">
            <w:r w:rsidRPr="00FB1807">
              <w:rPr>
                <w:rFonts w:hint="eastAsia"/>
              </w:rPr>
              <w:t>第２４条</w:t>
            </w:r>
          </w:p>
        </w:tc>
        <w:tc>
          <w:tcPr>
            <w:tcW w:w="3261" w:type="dxa"/>
          </w:tcPr>
          <w:p w14:paraId="3B6901E4" w14:textId="77777777" w:rsidR="00AC5384" w:rsidRPr="00FB1807" w:rsidRDefault="00AC5384" w:rsidP="00455747">
            <w:r w:rsidRPr="00FB1807">
              <w:rPr>
                <w:rFonts w:hint="eastAsia"/>
              </w:rPr>
              <w:t>建築物が法２２条区域の内外にわたる場合</w:t>
            </w:r>
          </w:p>
        </w:tc>
        <w:tc>
          <w:tcPr>
            <w:tcW w:w="708" w:type="dxa"/>
          </w:tcPr>
          <w:p w14:paraId="467A6A95" w14:textId="77777777" w:rsidR="00AC5384" w:rsidRPr="00FB1807" w:rsidRDefault="00AC5384" w:rsidP="00455747"/>
        </w:tc>
        <w:tc>
          <w:tcPr>
            <w:tcW w:w="709" w:type="dxa"/>
          </w:tcPr>
          <w:p w14:paraId="6157BF67" w14:textId="77777777" w:rsidR="00AC5384" w:rsidRPr="00FB1807" w:rsidRDefault="00AC5384" w:rsidP="00455747"/>
        </w:tc>
        <w:tc>
          <w:tcPr>
            <w:tcW w:w="2410" w:type="dxa"/>
          </w:tcPr>
          <w:p w14:paraId="7E56B41F" w14:textId="77777777" w:rsidR="00AC5384" w:rsidRPr="00FB1807" w:rsidRDefault="00AC5384" w:rsidP="00455747"/>
        </w:tc>
      </w:tr>
      <w:tr w:rsidR="00FB1807" w:rsidRPr="00FB1807" w14:paraId="294F468B" w14:textId="77777777" w:rsidTr="00FB1807">
        <w:trPr>
          <w:trHeight w:val="170"/>
        </w:trPr>
        <w:tc>
          <w:tcPr>
            <w:tcW w:w="2376" w:type="dxa"/>
          </w:tcPr>
          <w:p w14:paraId="0F2DF54B" w14:textId="77777777" w:rsidR="00AC5384" w:rsidRPr="00FB1807" w:rsidRDefault="00AC5384" w:rsidP="00455747">
            <w:r w:rsidRPr="00FB1807">
              <w:rPr>
                <w:rFonts w:hint="eastAsia"/>
              </w:rPr>
              <w:t>第２６条</w:t>
            </w:r>
          </w:p>
        </w:tc>
        <w:tc>
          <w:tcPr>
            <w:tcW w:w="3261" w:type="dxa"/>
          </w:tcPr>
          <w:p w14:paraId="7127EE0C" w14:textId="77777777" w:rsidR="00AC5384" w:rsidRPr="00FB1807" w:rsidRDefault="00AC5384" w:rsidP="00455747">
            <w:r w:rsidRPr="00FB1807">
              <w:rPr>
                <w:rFonts w:hint="eastAsia"/>
              </w:rPr>
              <w:t>防火壁等の設置</w:t>
            </w:r>
          </w:p>
        </w:tc>
        <w:tc>
          <w:tcPr>
            <w:tcW w:w="708" w:type="dxa"/>
          </w:tcPr>
          <w:p w14:paraId="23E43E38" w14:textId="77777777" w:rsidR="00AC5384" w:rsidRPr="00FB1807" w:rsidRDefault="00AC5384" w:rsidP="00455747"/>
        </w:tc>
        <w:tc>
          <w:tcPr>
            <w:tcW w:w="709" w:type="dxa"/>
          </w:tcPr>
          <w:p w14:paraId="0633A790" w14:textId="77777777" w:rsidR="00AC5384" w:rsidRPr="00FB1807" w:rsidRDefault="00AC5384" w:rsidP="00455747"/>
        </w:tc>
        <w:tc>
          <w:tcPr>
            <w:tcW w:w="2410" w:type="dxa"/>
          </w:tcPr>
          <w:p w14:paraId="06B00227" w14:textId="77777777" w:rsidR="00AC5384" w:rsidRPr="00FB1807" w:rsidRDefault="00AC5384" w:rsidP="00455747"/>
        </w:tc>
      </w:tr>
      <w:tr w:rsidR="00FB1807" w:rsidRPr="00FB1807" w14:paraId="0CD8E737" w14:textId="77777777" w:rsidTr="00FB1807">
        <w:trPr>
          <w:trHeight w:val="170"/>
        </w:trPr>
        <w:tc>
          <w:tcPr>
            <w:tcW w:w="2376" w:type="dxa"/>
          </w:tcPr>
          <w:p w14:paraId="61521B0F" w14:textId="77777777" w:rsidR="00AC5384" w:rsidRPr="00FB1807" w:rsidRDefault="00AC5384" w:rsidP="00455747">
            <w:r w:rsidRPr="00FB1807">
              <w:rPr>
                <w:rFonts w:hint="eastAsia"/>
              </w:rPr>
              <w:t>第２７条</w:t>
            </w:r>
          </w:p>
        </w:tc>
        <w:tc>
          <w:tcPr>
            <w:tcW w:w="3261" w:type="dxa"/>
          </w:tcPr>
          <w:p w14:paraId="25E5031D" w14:textId="77777777" w:rsidR="00AC5384" w:rsidRPr="00FB1807" w:rsidRDefault="00AC5384" w:rsidP="00455747">
            <w:r w:rsidRPr="00BA32A8">
              <w:rPr>
                <w:rFonts w:hint="eastAsia"/>
                <w:spacing w:val="2"/>
                <w:w w:val="97"/>
                <w:kern w:val="0"/>
                <w:fitText w:val="3069" w:id="-1401757440"/>
              </w:rPr>
              <w:t>耐火建築物等とすべき特殊建築</w:t>
            </w:r>
            <w:r w:rsidRPr="00BA32A8">
              <w:rPr>
                <w:rFonts w:hint="eastAsia"/>
                <w:spacing w:val="-8"/>
                <w:w w:val="97"/>
                <w:kern w:val="0"/>
                <w:fitText w:val="3069" w:id="-1401757440"/>
              </w:rPr>
              <w:t>物</w:t>
            </w:r>
          </w:p>
        </w:tc>
        <w:tc>
          <w:tcPr>
            <w:tcW w:w="708" w:type="dxa"/>
          </w:tcPr>
          <w:p w14:paraId="5DB54241" w14:textId="77777777" w:rsidR="00AC5384" w:rsidRPr="00FB1807" w:rsidRDefault="00AC5384" w:rsidP="00455747"/>
        </w:tc>
        <w:tc>
          <w:tcPr>
            <w:tcW w:w="709" w:type="dxa"/>
          </w:tcPr>
          <w:p w14:paraId="0DBBA5D6" w14:textId="77777777" w:rsidR="00AC5384" w:rsidRPr="00FB1807" w:rsidRDefault="00AC5384" w:rsidP="00455747"/>
        </w:tc>
        <w:tc>
          <w:tcPr>
            <w:tcW w:w="2410" w:type="dxa"/>
          </w:tcPr>
          <w:p w14:paraId="72D5BDA2" w14:textId="77777777" w:rsidR="00AC5384" w:rsidRPr="00FB1807" w:rsidRDefault="00AC5384" w:rsidP="00455747"/>
        </w:tc>
      </w:tr>
      <w:tr w:rsidR="00FB1807" w:rsidRPr="00FB1807" w14:paraId="1C2F4A0A" w14:textId="77777777" w:rsidTr="00FB1807">
        <w:trPr>
          <w:trHeight w:val="170"/>
        </w:trPr>
        <w:tc>
          <w:tcPr>
            <w:tcW w:w="2376" w:type="dxa"/>
          </w:tcPr>
          <w:p w14:paraId="782AEA17" w14:textId="77777777" w:rsidR="00AC5384" w:rsidRPr="00FB1807" w:rsidRDefault="00AC5384" w:rsidP="00455747">
            <w:r w:rsidRPr="00FB1807">
              <w:rPr>
                <w:rFonts w:hint="eastAsia"/>
              </w:rPr>
              <w:t>第３４条第２項</w:t>
            </w:r>
          </w:p>
        </w:tc>
        <w:tc>
          <w:tcPr>
            <w:tcW w:w="3261" w:type="dxa"/>
          </w:tcPr>
          <w:p w14:paraId="21636EA4" w14:textId="77777777" w:rsidR="00AC5384" w:rsidRPr="00FB1807" w:rsidRDefault="00AC5384" w:rsidP="00455747">
            <w:r w:rsidRPr="00FB1807">
              <w:rPr>
                <w:rFonts w:hint="eastAsia"/>
              </w:rPr>
              <w:t>非常用昇降機の設置</w:t>
            </w:r>
          </w:p>
        </w:tc>
        <w:tc>
          <w:tcPr>
            <w:tcW w:w="708" w:type="dxa"/>
          </w:tcPr>
          <w:p w14:paraId="7E984DD6" w14:textId="77777777" w:rsidR="00AC5384" w:rsidRPr="00FB1807" w:rsidRDefault="00AC5384" w:rsidP="00455747"/>
        </w:tc>
        <w:tc>
          <w:tcPr>
            <w:tcW w:w="709" w:type="dxa"/>
          </w:tcPr>
          <w:p w14:paraId="33EEF6CA" w14:textId="77777777" w:rsidR="00AC5384" w:rsidRPr="00FB1807" w:rsidRDefault="00AC5384" w:rsidP="00455747"/>
        </w:tc>
        <w:tc>
          <w:tcPr>
            <w:tcW w:w="2410" w:type="dxa"/>
          </w:tcPr>
          <w:p w14:paraId="717E7A86" w14:textId="77777777" w:rsidR="00AC5384" w:rsidRPr="00FB1807" w:rsidRDefault="00AC5384" w:rsidP="00455747"/>
        </w:tc>
      </w:tr>
      <w:tr w:rsidR="00FB1807" w:rsidRPr="00FB1807" w14:paraId="720D3EA9" w14:textId="77777777" w:rsidTr="00FB1807">
        <w:trPr>
          <w:trHeight w:val="170"/>
        </w:trPr>
        <w:tc>
          <w:tcPr>
            <w:tcW w:w="2376" w:type="dxa"/>
          </w:tcPr>
          <w:p w14:paraId="5D380FB6" w14:textId="77777777" w:rsidR="00AC5384" w:rsidRPr="00FB1807" w:rsidRDefault="00AC5384" w:rsidP="00455747">
            <w:r w:rsidRPr="00FB1807">
              <w:rPr>
                <w:rFonts w:hint="eastAsia"/>
              </w:rPr>
              <w:t>第３５条の２</w:t>
            </w:r>
          </w:p>
        </w:tc>
        <w:tc>
          <w:tcPr>
            <w:tcW w:w="3261" w:type="dxa"/>
          </w:tcPr>
          <w:p w14:paraId="4ABFAE28" w14:textId="77777777" w:rsidR="00AC5384" w:rsidRPr="00FB1807" w:rsidRDefault="00AC5384" w:rsidP="00455747">
            <w:r w:rsidRPr="00FB1807">
              <w:rPr>
                <w:rFonts w:hint="eastAsia"/>
              </w:rPr>
              <w:t>特殊建築物等の内装制限</w:t>
            </w:r>
          </w:p>
        </w:tc>
        <w:tc>
          <w:tcPr>
            <w:tcW w:w="708" w:type="dxa"/>
          </w:tcPr>
          <w:p w14:paraId="368903BB" w14:textId="77777777" w:rsidR="00AC5384" w:rsidRPr="00FB1807" w:rsidRDefault="00AC5384" w:rsidP="00455747"/>
        </w:tc>
        <w:tc>
          <w:tcPr>
            <w:tcW w:w="709" w:type="dxa"/>
          </w:tcPr>
          <w:p w14:paraId="4160F68C" w14:textId="77777777" w:rsidR="00AC5384" w:rsidRPr="00FB1807" w:rsidRDefault="00AC5384" w:rsidP="00455747"/>
        </w:tc>
        <w:tc>
          <w:tcPr>
            <w:tcW w:w="2410" w:type="dxa"/>
          </w:tcPr>
          <w:p w14:paraId="3FDF3BFD" w14:textId="77777777" w:rsidR="00AC5384" w:rsidRPr="00FB1807" w:rsidRDefault="00AC5384" w:rsidP="00455747"/>
        </w:tc>
      </w:tr>
      <w:tr w:rsidR="00FB1807" w:rsidRPr="00FB1807" w14:paraId="46B27632" w14:textId="77777777" w:rsidTr="00FB1807">
        <w:trPr>
          <w:trHeight w:val="170"/>
        </w:trPr>
        <w:tc>
          <w:tcPr>
            <w:tcW w:w="2376" w:type="dxa"/>
          </w:tcPr>
          <w:p w14:paraId="0129CCDD" w14:textId="77777777" w:rsidR="00AC5384" w:rsidRPr="00FB1807" w:rsidRDefault="00AC5384" w:rsidP="00455747">
            <w:r w:rsidRPr="00FB1807">
              <w:rPr>
                <w:rFonts w:hint="eastAsia"/>
              </w:rPr>
              <w:t>第３５条の３</w:t>
            </w:r>
          </w:p>
        </w:tc>
        <w:tc>
          <w:tcPr>
            <w:tcW w:w="3261" w:type="dxa"/>
          </w:tcPr>
          <w:p w14:paraId="3BA4EA51" w14:textId="77777777" w:rsidR="00AC5384" w:rsidRPr="00FB1807" w:rsidRDefault="00AC5384" w:rsidP="00455747">
            <w:r w:rsidRPr="00FB1807">
              <w:rPr>
                <w:rFonts w:hint="eastAsia"/>
              </w:rPr>
              <w:t>無窓居室の耐火制限</w:t>
            </w:r>
          </w:p>
        </w:tc>
        <w:tc>
          <w:tcPr>
            <w:tcW w:w="708" w:type="dxa"/>
          </w:tcPr>
          <w:p w14:paraId="40BDE976" w14:textId="77777777" w:rsidR="00AC5384" w:rsidRPr="00FB1807" w:rsidRDefault="00AC5384" w:rsidP="00455747"/>
        </w:tc>
        <w:tc>
          <w:tcPr>
            <w:tcW w:w="709" w:type="dxa"/>
          </w:tcPr>
          <w:p w14:paraId="50B23679" w14:textId="77777777" w:rsidR="00AC5384" w:rsidRPr="00FB1807" w:rsidRDefault="00AC5384" w:rsidP="00455747"/>
        </w:tc>
        <w:tc>
          <w:tcPr>
            <w:tcW w:w="2410" w:type="dxa"/>
          </w:tcPr>
          <w:p w14:paraId="5FE09B4B" w14:textId="77777777" w:rsidR="00AC5384" w:rsidRPr="00FB1807" w:rsidRDefault="00AC5384" w:rsidP="00455747"/>
        </w:tc>
      </w:tr>
      <w:tr w:rsidR="00FB1807" w:rsidRPr="00FB1807" w14:paraId="760C4199" w14:textId="77777777" w:rsidTr="00FB1807">
        <w:trPr>
          <w:trHeight w:val="170"/>
        </w:trPr>
        <w:tc>
          <w:tcPr>
            <w:tcW w:w="2376" w:type="dxa"/>
          </w:tcPr>
          <w:p w14:paraId="476D2FDC" w14:textId="77777777" w:rsidR="00AC5384" w:rsidRPr="00FB1807" w:rsidRDefault="00AC5384" w:rsidP="00455747">
            <w:r w:rsidRPr="00FB1807">
              <w:rPr>
                <w:rFonts w:hint="eastAsia"/>
              </w:rPr>
              <w:t xml:space="preserve">第３章　</w:t>
            </w:r>
          </w:p>
        </w:tc>
        <w:tc>
          <w:tcPr>
            <w:tcW w:w="3261" w:type="dxa"/>
          </w:tcPr>
          <w:p w14:paraId="42D1E0A4" w14:textId="77777777" w:rsidR="00AC5384" w:rsidRPr="00FB1807" w:rsidRDefault="00AC5384" w:rsidP="00455747">
            <w:r w:rsidRPr="00FB1807">
              <w:rPr>
                <w:rFonts w:hint="eastAsia"/>
              </w:rPr>
              <w:t>集団規定</w:t>
            </w:r>
          </w:p>
        </w:tc>
        <w:tc>
          <w:tcPr>
            <w:tcW w:w="708" w:type="dxa"/>
          </w:tcPr>
          <w:p w14:paraId="08A3C5A1" w14:textId="77777777" w:rsidR="00AC5384" w:rsidRPr="00FB1807" w:rsidRDefault="00AC5384" w:rsidP="00455747"/>
        </w:tc>
        <w:tc>
          <w:tcPr>
            <w:tcW w:w="709" w:type="dxa"/>
          </w:tcPr>
          <w:p w14:paraId="0DE160FF" w14:textId="77777777" w:rsidR="00AC5384" w:rsidRPr="00FB1807" w:rsidRDefault="00AC5384" w:rsidP="00455747"/>
        </w:tc>
        <w:tc>
          <w:tcPr>
            <w:tcW w:w="2410" w:type="dxa"/>
          </w:tcPr>
          <w:p w14:paraId="1A52D042" w14:textId="77777777" w:rsidR="00AC5384" w:rsidRPr="00FB1807" w:rsidRDefault="00AC5384" w:rsidP="00455747"/>
        </w:tc>
      </w:tr>
      <w:tr w:rsidR="00FB1807" w:rsidRPr="00FB1807" w14:paraId="543FEFD9" w14:textId="77777777" w:rsidTr="00FB1807">
        <w:trPr>
          <w:trHeight w:val="170"/>
        </w:trPr>
        <w:tc>
          <w:tcPr>
            <w:tcW w:w="2376" w:type="dxa"/>
          </w:tcPr>
          <w:p w14:paraId="4F3D91AD" w14:textId="77777777" w:rsidR="00AC5384" w:rsidRPr="00FB1807" w:rsidRDefault="00AC5384" w:rsidP="00455747"/>
        </w:tc>
        <w:tc>
          <w:tcPr>
            <w:tcW w:w="3261" w:type="dxa"/>
          </w:tcPr>
          <w:p w14:paraId="080A86DF" w14:textId="77777777" w:rsidR="00AC5384" w:rsidRPr="00FB1807" w:rsidRDefault="00AC5384" w:rsidP="00455747">
            <w:r w:rsidRPr="00FB1807">
              <w:rPr>
                <w:rFonts w:hint="eastAsia"/>
              </w:rPr>
              <w:t>43</w:t>
            </w:r>
            <w:r w:rsidRPr="00FB1807">
              <w:rPr>
                <w:rFonts w:hint="eastAsia"/>
              </w:rPr>
              <w:t>条（接道）</w:t>
            </w:r>
          </w:p>
        </w:tc>
        <w:tc>
          <w:tcPr>
            <w:tcW w:w="708" w:type="dxa"/>
          </w:tcPr>
          <w:p w14:paraId="16E4D781" w14:textId="77777777" w:rsidR="00AC5384" w:rsidRPr="00FB1807" w:rsidRDefault="00AC5384" w:rsidP="00455747"/>
        </w:tc>
        <w:tc>
          <w:tcPr>
            <w:tcW w:w="709" w:type="dxa"/>
          </w:tcPr>
          <w:p w14:paraId="642C3612" w14:textId="77777777" w:rsidR="00AC5384" w:rsidRPr="00FB1807" w:rsidRDefault="00AC5384" w:rsidP="00455747"/>
        </w:tc>
        <w:tc>
          <w:tcPr>
            <w:tcW w:w="2410" w:type="dxa"/>
          </w:tcPr>
          <w:p w14:paraId="0F2331F3" w14:textId="77777777" w:rsidR="00AC5384" w:rsidRPr="00FB1807" w:rsidRDefault="00AC5384" w:rsidP="00455747"/>
        </w:tc>
      </w:tr>
      <w:tr w:rsidR="00FB1807" w:rsidRPr="00FB1807" w14:paraId="4895CF99" w14:textId="77777777" w:rsidTr="00FB1807">
        <w:trPr>
          <w:trHeight w:val="170"/>
        </w:trPr>
        <w:tc>
          <w:tcPr>
            <w:tcW w:w="2376" w:type="dxa"/>
          </w:tcPr>
          <w:p w14:paraId="33E136FE" w14:textId="77777777" w:rsidR="00AC5384" w:rsidRPr="00FB1807" w:rsidRDefault="00AC5384" w:rsidP="00455747"/>
        </w:tc>
        <w:tc>
          <w:tcPr>
            <w:tcW w:w="3261" w:type="dxa"/>
          </w:tcPr>
          <w:p w14:paraId="62077BF9" w14:textId="77777777" w:rsidR="00AC5384" w:rsidRPr="00FB1807" w:rsidRDefault="00AC5384" w:rsidP="00455747">
            <w:r w:rsidRPr="00FB1807">
              <w:rPr>
                <w:rFonts w:hint="eastAsia"/>
              </w:rPr>
              <w:t>48</w:t>
            </w:r>
            <w:r w:rsidRPr="00FB1807">
              <w:rPr>
                <w:rFonts w:hint="eastAsia"/>
              </w:rPr>
              <w:t>条（用途地域）</w:t>
            </w:r>
          </w:p>
        </w:tc>
        <w:tc>
          <w:tcPr>
            <w:tcW w:w="708" w:type="dxa"/>
          </w:tcPr>
          <w:p w14:paraId="542BE728" w14:textId="77777777" w:rsidR="00AC5384" w:rsidRPr="00FB1807" w:rsidRDefault="00AC5384" w:rsidP="00455747"/>
        </w:tc>
        <w:tc>
          <w:tcPr>
            <w:tcW w:w="709" w:type="dxa"/>
          </w:tcPr>
          <w:p w14:paraId="334FD25B" w14:textId="77777777" w:rsidR="00AC5384" w:rsidRPr="00FB1807" w:rsidRDefault="00AC5384" w:rsidP="00455747"/>
        </w:tc>
        <w:tc>
          <w:tcPr>
            <w:tcW w:w="2410" w:type="dxa"/>
          </w:tcPr>
          <w:p w14:paraId="1845CB52" w14:textId="77777777" w:rsidR="00AC5384" w:rsidRPr="00FB1807" w:rsidRDefault="00AC5384" w:rsidP="00455747"/>
        </w:tc>
      </w:tr>
      <w:tr w:rsidR="00FB1807" w:rsidRPr="00FB1807" w14:paraId="75AA329B" w14:textId="77777777" w:rsidTr="00FB1807">
        <w:trPr>
          <w:trHeight w:val="170"/>
        </w:trPr>
        <w:tc>
          <w:tcPr>
            <w:tcW w:w="2376" w:type="dxa"/>
          </w:tcPr>
          <w:p w14:paraId="3649ED03" w14:textId="77777777" w:rsidR="00AC5384" w:rsidRPr="00FB1807" w:rsidRDefault="00AC5384" w:rsidP="00455747"/>
        </w:tc>
        <w:tc>
          <w:tcPr>
            <w:tcW w:w="3261" w:type="dxa"/>
          </w:tcPr>
          <w:p w14:paraId="4D164A0E" w14:textId="77777777" w:rsidR="00AC5384" w:rsidRPr="00FB1807" w:rsidRDefault="00AC5384" w:rsidP="00455747">
            <w:r w:rsidRPr="00FB1807">
              <w:rPr>
                <w:rFonts w:hint="eastAsia"/>
              </w:rPr>
              <w:t>52</w:t>
            </w:r>
            <w:r w:rsidRPr="00FB1807">
              <w:rPr>
                <w:rFonts w:hint="eastAsia"/>
              </w:rPr>
              <w:t>条（容積率）</w:t>
            </w:r>
          </w:p>
        </w:tc>
        <w:tc>
          <w:tcPr>
            <w:tcW w:w="708" w:type="dxa"/>
          </w:tcPr>
          <w:p w14:paraId="6B23DD3D" w14:textId="77777777" w:rsidR="00AC5384" w:rsidRPr="00FB1807" w:rsidRDefault="00AC5384" w:rsidP="00455747"/>
        </w:tc>
        <w:tc>
          <w:tcPr>
            <w:tcW w:w="709" w:type="dxa"/>
          </w:tcPr>
          <w:p w14:paraId="59EB6B6A" w14:textId="77777777" w:rsidR="00AC5384" w:rsidRPr="00FB1807" w:rsidRDefault="00AC5384" w:rsidP="00455747"/>
        </w:tc>
        <w:tc>
          <w:tcPr>
            <w:tcW w:w="2410" w:type="dxa"/>
          </w:tcPr>
          <w:p w14:paraId="37849DE5" w14:textId="77777777" w:rsidR="00AC5384" w:rsidRPr="00FB1807" w:rsidRDefault="00AC5384" w:rsidP="00455747"/>
        </w:tc>
      </w:tr>
      <w:tr w:rsidR="00FB1807" w:rsidRPr="00FB1807" w14:paraId="3FF73176" w14:textId="77777777" w:rsidTr="00FB1807">
        <w:trPr>
          <w:trHeight w:val="170"/>
        </w:trPr>
        <w:tc>
          <w:tcPr>
            <w:tcW w:w="2376" w:type="dxa"/>
          </w:tcPr>
          <w:p w14:paraId="1D644B0A" w14:textId="77777777" w:rsidR="00AC5384" w:rsidRPr="00FB1807" w:rsidRDefault="00AC5384" w:rsidP="00455747"/>
        </w:tc>
        <w:tc>
          <w:tcPr>
            <w:tcW w:w="3261" w:type="dxa"/>
          </w:tcPr>
          <w:p w14:paraId="2B9F734F" w14:textId="77777777" w:rsidR="00AC5384" w:rsidRPr="00FB1807" w:rsidRDefault="00AC5384" w:rsidP="00455747">
            <w:r w:rsidRPr="00FB1807">
              <w:rPr>
                <w:rFonts w:hint="eastAsia"/>
              </w:rPr>
              <w:t>53</w:t>
            </w:r>
            <w:r w:rsidRPr="00FB1807">
              <w:rPr>
                <w:rFonts w:hint="eastAsia"/>
              </w:rPr>
              <w:t>条（建ぺい率）</w:t>
            </w:r>
          </w:p>
        </w:tc>
        <w:tc>
          <w:tcPr>
            <w:tcW w:w="708" w:type="dxa"/>
          </w:tcPr>
          <w:p w14:paraId="1F176BC7" w14:textId="77777777" w:rsidR="00AC5384" w:rsidRPr="00FB1807" w:rsidRDefault="00AC5384" w:rsidP="00455747"/>
        </w:tc>
        <w:tc>
          <w:tcPr>
            <w:tcW w:w="709" w:type="dxa"/>
          </w:tcPr>
          <w:p w14:paraId="608E6F1B" w14:textId="77777777" w:rsidR="00AC5384" w:rsidRPr="00FB1807" w:rsidRDefault="00AC5384" w:rsidP="00455747"/>
        </w:tc>
        <w:tc>
          <w:tcPr>
            <w:tcW w:w="2410" w:type="dxa"/>
          </w:tcPr>
          <w:p w14:paraId="53495964" w14:textId="77777777" w:rsidR="00AC5384" w:rsidRPr="00FB1807" w:rsidRDefault="00AC5384" w:rsidP="00455747"/>
        </w:tc>
      </w:tr>
      <w:tr w:rsidR="00FB1807" w:rsidRPr="00FB1807" w14:paraId="522F3C91" w14:textId="77777777" w:rsidTr="00FB1807">
        <w:trPr>
          <w:trHeight w:val="170"/>
        </w:trPr>
        <w:tc>
          <w:tcPr>
            <w:tcW w:w="2376" w:type="dxa"/>
          </w:tcPr>
          <w:p w14:paraId="0931576F" w14:textId="77777777" w:rsidR="00AC5384" w:rsidRPr="00FB1807" w:rsidRDefault="00AC5384" w:rsidP="00455747"/>
        </w:tc>
        <w:tc>
          <w:tcPr>
            <w:tcW w:w="3261" w:type="dxa"/>
          </w:tcPr>
          <w:p w14:paraId="44F3EF74" w14:textId="77777777" w:rsidR="00AC5384" w:rsidRPr="00FB1807" w:rsidRDefault="00AC5384" w:rsidP="00455747">
            <w:pPr>
              <w:jc w:val="left"/>
            </w:pPr>
            <w:r w:rsidRPr="00FB1807">
              <w:rPr>
                <w:rFonts w:hint="eastAsia"/>
              </w:rPr>
              <w:t>その他（　　　　　　　　　　）</w:t>
            </w:r>
          </w:p>
        </w:tc>
        <w:tc>
          <w:tcPr>
            <w:tcW w:w="708" w:type="dxa"/>
          </w:tcPr>
          <w:p w14:paraId="5D35FC79" w14:textId="77777777" w:rsidR="00AC5384" w:rsidRPr="00FB1807" w:rsidRDefault="00AC5384" w:rsidP="00455747"/>
        </w:tc>
        <w:tc>
          <w:tcPr>
            <w:tcW w:w="709" w:type="dxa"/>
          </w:tcPr>
          <w:p w14:paraId="7B2384CC" w14:textId="77777777" w:rsidR="00AC5384" w:rsidRPr="00FB1807" w:rsidRDefault="00AC5384" w:rsidP="00455747"/>
        </w:tc>
        <w:tc>
          <w:tcPr>
            <w:tcW w:w="2410" w:type="dxa"/>
          </w:tcPr>
          <w:p w14:paraId="1CAA73F5" w14:textId="77777777" w:rsidR="00AC5384" w:rsidRPr="00FB1807" w:rsidRDefault="00AC5384" w:rsidP="00455747"/>
        </w:tc>
      </w:tr>
      <w:tr w:rsidR="00FB1807" w:rsidRPr="00FB1807" w14:paraId="6ED53464" w14:textId="77777777" w:rsidTr="00FB1807">
        <w:trPr>
          <w:trHeight w:val="170"/>
        </w:trPr>
        <w:tc>
          <w:tcPr>
            <w:tcW w:w="2376" w:type="dxa"/>
          </w:tcPr>
          <w:p w14:paraId="79337A36" w14:textId="77777777" w:rsidR="00AC5384" w:rsidRPr="00FB1807" w:rsidRDefault="00AC5384" w:rsidP="00455747">
            <w:r w:rsidRPr="00FB1807">
              <w:rPr>
                <w:rFonts w:hint="eastAsia"/>
              </w:rPr>
              <w:t>第８７条第２項</w:t>
            </w:r>
          </w:p>
        </w:tc>
        <w:tc>
          <w:tcPr>
            <w:tcW w:w="3261" w:type="dxa"/>
          </w:tcPr>
          <w:p w14:paraId="46E46D44" w14:textId="77777777" w:rsidR="00AC5384" w:rsidRPr="00FB1807" w:rsidRDefault="00AC5384" w:rsidP="00455747">
            <w:pPr>
              <w:jc w:val="left"/>
            </w:pPr>
            <w:r w:rsidRPr="00FB1807">
              <w:rPr>
                <w:rFonts w:hint="eastAsia"/>
              </w:rPr>
              <w:t>用途変更に対する準用規定</w:t>
            </w:r>
          </w:p>
        </w:tc>
        <w:tc>
          <w:tcPr>
            <w:tcW w:w="708" w:type="dxa"/>
          </w:tcPr>
          <w:p w14:paraId="4440A916" w14:textId="77777777" w:rsidR="00AC5384" w:rsidRPr="00FB1807" w:rsidRDefault="00AC5384" w:rsidP="00455747"/>
        </w:tc>
        <w:tc>
          <w:tcPr>
            <w:tcW w:w="709" w:type="dxa"/>
          </w:tcPr>
          <w:p w14:paraId="7FA39398" w14:textId="77777777" w:rsidR="00AC5384" w:rsidRPr="00FB1807" w:rsidRDefault="00AC5384" w:rsidP="00455747"/>
        </w:tc>
        <w:tc>
          <w:tcPr>
            <w:tcW w:w="2410" w:type="dxa"/>
          </w:tcPr>
          <w:p w14:paraId="41622FEB" w14:textId="77777777" w:rsidR="00AC5384" w:rsidRPr="00FB1807" w:rsidRDefault="00AC5384" w:rsidP="00455747"/>
        </w:tc>
      </w:tr>
      <w:tr w:rsidR="00FB1807" w:rsidRPr="00FB1807" w14:paraId="549D31CE" w14:textId="77777777" w:rsidTr="00FB1807">
        <w:trPr>
          <w:trHeight w:val="170"/>
        </w:trPr>
        <w:tc>
          <w:tcPr>
            <w:tcW w:w="9464" w:type="dxa"/>
            <w:gridSpan w:val="5"/>
            <w:shd w:val="clear" w:color="auto" w:fill="000000" w:themeFill="text1"/>
          </w:tcPr>
          <w:p w14:paraId="0447E15C" w14:textId="77777777" w:rsidR="00AC5384" w:rsidRPr="00FB1807" w:rsidRDefault="00AC5384" w:rsidP="00455747">
            <w:pPr>
              <w:rPr>
                <w:b/>
                <w:color w:val="FFFFFF" w:themeColor="background1"/>
              </w:rPr>
            </w:pPr>
            <w:r w:rsidRPr="00FB1807">
              <w:rPr>
                <w:rFonts w:hint="eastAsia"/>
                <w:b/>
                <w:color w:val="FFFFFF" w:themeColor="background1"/>
              </w:rPr>
              <w:t>建築基準法施行令（令第１４７条第</w:t>
            </w:r>
            <w:r w:rsidRPr="00FB1807">
              <w:rPr>
                <w:rFonts w:hint="eastAsia"/>
                <w:b/>
                <w:color w:val="FFFFFF" w:themeColor="background1"/>
              </w:rPr>
              <w:t>2</w:t>
            </w:r>
            <w:r w:rsidRPr="00FB1807">
              <w:rPr>
                <w:rFonts w:hint="eastAsia"/>
                <w:b/>
                <w:color w:val="FFFFFF" w:themeColor="background1"/>
              </w:rPr>
              <w:t>項に関する緩和項目）</w:t>
            </w:r>
          </w:p>
        </w:tc>
      </w:tr>
      <w:tr w:rsidR="00FB1807" w:rsidRPr="00FB1807" w14:paraId="1DF85EF9" w14:textId="77777777" w:rsidTr="00FB1807">
        <w:trPr>
          <w:trHeight w:val="170"/>
        </w:trPr>
        <w:tc>
          <w:tcPr>
            <w:tcW w:w="2376" w:type="dxa"/>
          </w:tcPr>
          <w:p w14:paraId="2D8C8C32" w14:textId="77777777" w:rsidR="00AC5384" w:rsidRPr="00FB1807" w:rsidRDefault="00AC5384" w:rsidP="00455747">
            <w:r w:rsidRPr="00FB1807">
              <w:rPr>
                <w:rFonts w:hint="eastAsia"/>
              </w:rPr>
              <w:t>第２２条</w:t>
            </w:r>
          </w:p>
        </w:tc>
        <w:tc>
          <w:tcPr>
            <w:tcW w:w="3261" w:type="dxa"/>
          </w:tcPr>
          <w:p w14:paraId="03EB2446" w14:textId="77777777" w:rsidR="00AC5384" w:rsidRPr="00FB1807" w:rsidRDefault="00AC5384" w:rsidP="00455747">
            <w:r w:rsidRPr="00FB1807">
              <w:rPr>
                <w:rFonts w:hint="eastAsia"/>
              </w:rPr>
              <w:t>居室の床の高さ及び防湿方法</w:t>
            </w:r>
          </w:p>
        </w:tc>
        <w:tc>
          <w:tcPr>
            <w:tcW w:w="708" w:type="dxa"/>
          </w:tcPr>
          <w:p w14:paraId="6EDB3731" w14:textId="77777777" w:rsidR="00AC5384" w:rsidRPr="00FB1807" w:rsidRDefault="00AC5384" w:rsidP="00455747"/>
        </w:tc>
        <w:tc>
          <w:tcPr>
            <w:tcW w:w="709" w:type="dxa"/>
          </w:tcPr>
          <w:p w14:paraId="6AE1419E" w14:textId="77777777" w:rsidR="00AC5384" w:rsidRPr="00FB1807" w:rsidRDefault="00AC5384" w:rsidP="00455747"/>
        </w:tc>
        <w:tc>
          <w:tcPr>
            <w:tcW w:w="2410" w:type="dxa"/>
          </w:tcPr>
          <w:p w14:paraId="5E9F3D1D" w14:textId="77777777" w:rsidR="00AC5384" w:rsidRPr="00FB1807" w:rsidRDefault="00AC5384" w:rsidP="00455747"/>
        </w:tc>
      </w:tr>
      <w:tr w:rsidR="00FB1807" w:rsidRPr="00FB1807" w14:paraId="7015FC08" w14:textId="77777777" w:rsidTr="00FB1807">
        <w:trPr>
          <w:trHeight w:val="170"/>
        </w:trPr>
        <w:tc>
          <w:tcPr>
            <w:tcW w:w="2376" w:type="dxa"/>
          </w:tcPr>
          <w:p w14:paraId="5C603D56" w14:textId="77777777" w:rsidR="00AC5384" w:rsidRPr="00FB1807" w:rsidRDefault="00AC5384" w:rsidP="00455747">
            <w:r w:rsidRPr="00FB1807">
              <w:rPr>
                <w:rFonts w:hint="eastAsia"/>
              </w:rPr>
              <w:t>第２８条</w:t>
            </w:r>
          </w:p>
        </w:tc>
        <w:tc>
          <w:tcPr>
            <w:tcW w:w="3261" w:type="dxa"/>
          </w:tcPr>
          <w:p w14:paraId="731E05FF" w14:textId="77777777" w:rsidR="00AC5384" w:rsidRPr="00FB1807" w:rsidRDefault="00AC5384" w:rsidP="00455747">
            <w:r w:rsidRPr="00FB1807">
              <w:rPr>
                <w:rFonts w:hint="eastAsia"/>
              </w:rPr>
              <w:t>便所の採光及び換気</w:t>
            </w:r>
          </w:p>
        </w:tc>
        <w:tc>
          <w:tcPr>
            <w:tcW w:w="708" w:type="dxa"/>
          </w:tcPr>
          <w:p w14:paraId="61D90E35" w14:textId="77777777" w:rsidR="00AC5384" w:rsidRPr="00FB1807" w:rsidRDefault="00AC5384" w:rsidP="00455747"/>
        </w:tc>
        <w:tc>
          <w:tcPr>
            <w:tcW w:w="709" w:type="dxa"/>
          </w:tcPr>
          <w:p w14:paraId="5F02E9C8" w14:textId="77777777" w:rsidR="00AC5384" w:rsidRPr="00FB1807" w:rsidRDefault="00AC5384" w:rsidP="00455747"/>
        </w:tc>
        <w:tc>
          <w:tcPr>
            <w:tcW w:w="2410" w:type="dxa"/>
          </w:tcPr>
          <w:p w14:paraId="0DCF9864" w14:textId="77777777" w:rsidR="00AC5384" w:rsidRPr="00FB1807" w:rsidRDefault="00AC5384" w:rsidP="00455747"/>
        </w:tc>
      </w:tr>
      <w:tr w:rsidR="00FB1807" w:rsidRPr="00FB1807" w14:paraId="5036B511" w14:textId="77777777" w:rsidTr="00FB1807">
        <w:trPr>
          <w:trHeight w:val="170"/>
        </w:trPr>
        <w:tc>
          <w:tcPr>
            <w:tcW w:w="2376" w:type="dxa"/>
          </w:tcPr>
          <w:p w14:paraId="1672B898" w14:textId="77777777" w:rsidR="00AC5384" w:rsidRPr="00FB1807" w:rsidRDefault="00AC5384" w:rsidP="00455747">
            <w:r w:rsidRPr="00FB1807">
              <w:rPr>
                <w:rFonts w:hint="eastAsia"/>
              </w:rPr>
              <w:t>第２９条</w:t>
            </w:r>
          </w:p>
        </w:tc>
        <w:tc>
          <w:tcPr>
            <w:tcW w:w="3261" w:type="dxa"/>
          </w:tcPr>
          <w:p w14:paraId="4A205218" w14:textId="77777777" w:rsidR="00AC5384" w:rsidRPr="00FB1807" w:rsidRDefault="00AC5384" w:rsidP="00455747">
            <w:r w:rsidRPr="00FB1807">
              <w:rPr>
                <w:rFonts w:hint="eastAsia"/>
              </w:rPr>
              <w:t>くみ取り便所の構造</w:t>
            </w:r>
          </w:p>
        </w:tc>
        <w:tc>
          <w:tcPr>
            <w:tcW w:w="708" w:type="dxa"/>
          </w:tcPr>
          <w:p w14:paraId="54FA495F" w14:textId="77777777" w:rsidR="00AC5384" w:rsidRPr="00FB1807" w:rsidRDefault="00AC5384" w:rsidP="00455747"/>
        </w:tc>
        <w:tc>
          <w:tcPr>
            <w:tcW w:w="709" w:type="dxa"/>
          </w:tcPr>
          <w:p w14:paraId="20DD9582" w14:textId="77777777" w:rsidR="00AC5384" w:rsidRPr="00FB1807" w:rsidRDefault="00AC5384" w:rsidP="00455747"/>
        </w:tc>
        <w:tc>
          <w:tcPr>
            <w:tcW w:w="2410" w:type="dxa"/>
          </w:tcPr>
          <w:p w14:paraId="6FBD6774" w14:textId="77777777" w:rsidR="00AC5384" w:rsidRPr="00FB1807" w:rsidRDefault="00AC5384" w:rsidP="00455747"/>
        </w:tc>
      </w:tr>
      <w:tr w:rsidR="00FB1807" w:rsidRPr="00FB1807" w14:paraId="58DFA6B3" w14:textId="77777777" w:rsidTr="00FB1807">
        <w:trPr>
          <w:trHeight w:val="170"/>
        </w:trPr>
        <w:tc>
          <w:tcPr>
            <w:tcW w:w="2376" w:type="dxa"/>
          </w:tcPr>
          <w:p w14:paraId="5DCD249E" w14:textId="77777777" w:rsidR="00AC5384" w:rsidRPr="00FB1807" w:rsidRDefault="00AC5384" w:rsidP="00455747">
            <w:r w:rsidRPr="00FB1807">
              <w:rPr>
                <w:rFonts w:hint="eastAsia"/>
              </w:rPr>
              <w:t>第３０条</w:t>
            </w:r>
          </w:p>
        </w:tc>
        <w:tc>
          <w:tcPr>
            <w:tcW w:w="3261" w:type="dxa"/>
          </w:tcPr>
          <w:p w14:paraId="22029A44" w14:textId="77777777" w:rsidR="00AC5384" w:rsidRPr="00FB1807" w:rsidRDefault="00AC5384" w:rsidP="00455747">
            <w:r w:rsidRPr="00FB1807">
              <w:rPr>
                <w:rFonts w:hint="eastAsia"/>
              </w:rPr>
              <w:t>特殊建築物等の便所の構造</w:t>
            </w:r>
          </w:p>
        </w:tc>
        <w:tc>
          <w:tcPr>
            <w:tcW w:w="708" w:type="dxa"/>
          </w:tcPr>
          <w:p w14:paraId="58E4E683" w14:textId="77777777" w:rsidR="00AC5384" w:rsidRPr="00FB1807" w:rsidRDefault="00AC5384" w:rsidP="00455747"/>
        </w:tc>
        <w:tc>
          <w:tcPr>
            <w:tcW w:w="709" w:type="dxa"/>
          </w:tcPr>
          <w:p w14:paraId="606C1830" w14:textId="77777777" w:rsidR="00AC5384" w:rsidRPr="00FB1807" w:rsidRDefault="00AC5384" w:rsidP="00455747"/>
        </w:tc>
        <w:tc>
          <w:tcPr>
            <w:tcW w:w="2410" w:type="dxa"/>
          </w:tcPr>
          <w:p w14:paraId="2DE8D928" w14:textId="77777777" w:rsidR="00AC5384" w:rsidRPr="00FB1807" w:rsidRDefault="00AC5384" w:rsidP="00455747"/>
        </w:tc>
      </w:tr>
      <w:tr w:rsidR="00FB1807" w:rsidRPr="00FB1807" w14:paraId="12AC58C8" w14:textId="77777777" w:rsidTr="00FB1807">
        <w:trPr>
          <w:trHeight w:val="170"/>
        </w:trPr>
        <w:tc>
          <w:tcPr>
            <w:tcW w:w="2376" w:type="dxa"/>
          </w:tcPr>
          <w:p w14:paraId="170B12B2" w14:textId="77777777" w:rsidR="00AC5384" w:rsidRPr="00FB1807" w:rsidRDefault="00AC5384" w:rsidP="00455747">
            <w:r w:rsidRPr="00FB1807">
              <w:rPr>
                <w:rFonts w:hint="eastAsia"/>
              </w:rPr>
              <w:t>第４６条</w:t>
            </w:r>
          </w:p>
        </w:tc>
        <w:tc>
          <w:tcPr>
            <w:tcW w:w="3261" w:type="dxa"/>
          </w:tcPr>
          <w:p w14:paraId="1ED8FF32" w14:textId="77777777" w:rsidR="00AC5384" w:rsidRPr="00FB1807" w:rsidRDefault="00AC5384" w:rsidP="00455747">
            <w:r w:rsidRPr="00FB1807">
              <w:rPr>
                <w:rFonts w:hint="eastAsia"/>
              </w:rPr>
              <w:t>構造耐力上必要な軸組等（木造）</w:t>
            </w:r>
          </w:p>
        </w:tc>
        <w:tc>
          <w:tcPr>
            <w:tcW w:w="708" w:type="dxa"/>
          </w:tcPr>
          <w:p w14:paraId="05C2F46A" w14:textId="77777777" w:rsidR="00AC5384" w:rsidRPr="00FB1807" w:rsidRDefault="00AC5384" w:rsidP="00455747"/>
        </w:tc>
        <w:tc>
          <w:tcPr>
            <w:tcW w:w="709" w:type="dxa"/>
          </w:tcPr>
          <w:p w14:paraId="2327326B" w14:textId="77777777" w:rsidR="00AC5384" w:rsidRPr="00FB1807" w:rsidRDefault="00AC5384" w:rsidP="00455747"/>
        </w:tc>
        <w:tc>
          <w:tcPr>
            <w:tcW w:w="2410" w:type="dxa"/>
          </w:tcPr>
          <w:p w14:paraId="31C5F748" w14:textId="77777777" w:rsidR="00AC5384" w:rsidRPr="00FB1807" w:rsidRDefault="00AC5384" w:rsidP="00455747"/>
        </w:tc>
      </w:tr>
      <w:tr w:rsidR="00FB1807" w:rsidRPr="00FB1807" w14:paraId="3930D2BC" w14:textId="77777777" w:rsidTr="00FB1807">
        <w:trPr>
          <w:trHeight w:val="170"/>
        </w:trPr>
        <w:tc>
          <w:tcPr>
            <w:tcW w:w="2376" w:type="dxa"/>
          </w:tcPr>
          <w:p w14:paraId="78D6990A" w14:textId="77777777" w:rsidR="00AC5384" w:rsidRPr="00FB1807" w:rsidRDefault="00AC5384" w:rsidP="00455747">
            <w:r w:rsidRPr="00FB1807">
              <w:rPr>
                <w:rFonts w:hint="eastAsia"/>
              </w:rPr>
              <w:t>第４９条</w:t>
            </w:r>
          </w:p>
        </w:tc>
        <w:tc>
          <w:tcPr>
            <w:tcW w:w="3261" w:type="dxa"/>
          </w:tcPr>
          <w:p w14:paraId="5BBA112A" w14:textId="77777777" w:rsidR="00AC5384" w:rsidRPr="00FB1807" w:rsidRDefault="00AC5384" w:rsidP="00455747">
            <w:r w:rsidRPr="00FB1807">
              <w:rPr>
                <w:rFonts w:hint="eastAsia"/>
              </w:rPr>
              <w:t>外壁内部等の防腐措置等（木造）</w:t>
            </w:r>
          </w:p>
        </w:tc>
        <w:tc>
          <w:tcPr>
            <w:tcW w:w="708" w:type="dxa"/>
          </w:tcPr>
          <w:p w14:paraId="0C314DE8" w14:textId="77777777" w:rsidR="00AC5384" w:rsidRPr="00FB1807" w:rsidRDefault="00AC5384" w:rsidP="00455747"/>
        </w:tc>
        <w:tc>
          <w:tcPr>
            <w:tcW w:w="709" w:type="dxa"/>
          </w:tcPr>
          <w:p w14:paraId="5A8661FF" w14:textId="77777777" w:rsidR="00AC5384" w:rsidRPr="00FB1807" w:rsidRDefault="00AC5384" w:rsidP="00455747"/>
        </w:tc>
        <w:tc>
          <w:tcPr>
            <w:tcW w:w="2410" w:type="dxa"/>
          </w:tcPr>
          <w:p w14:paraId="706A4D9F" w14:textId="77777777" w:rsidR="00AC5384" w:rsidRPr="00FB1807" w:rsidRDefault="00AC5384" w:rsidP="00455747"/>
        </w:tc>
      </w:tr>
      <w:tr w:rsidR="00FB1807" w:rsidRPr="00FB1807" w14:paraId="3DB08843" w14:textId="77777777" w:rsidTr="00FB1807">
        <w:trPr>
          <w:trHeight w:val="170"/>
        </w:trPr>
        <w:tc>
          <w:tcPr>
            <w:tcW w:w="2376" w:type="dxa"/>
          </w:tcPr>
          <w:p w14:paraId="21114772" w14:textId="77777777" w:rsidR="00AC5384" w:rsidRPr="00FB1807" w:rsidRDefault="00AC5384" w:rsidP="00455747">
            <w:r w:rsidRPr="00FB1807">
              <w:rPr>
                <w:rFonts w:hint="eastAsia"/>
              </w:rPr>
              <w:t>第１１２条</w:t>
            </w:r>
          </w:p>
        </w:tc>
        <w:tc>
          <w:tcPr>
            <w:tcW w:w="3261" w:type="dxa"/>
          </w:tcPr>
          <w:p w14:paraId="2EEEAF64" w14:textId="77777777" w:rsidR="00AC5384" w:rsidRPr="00FB1807" w:rsidRDefault="00AC5384" w:rsidP="00455747">
            <w:r w:rsidRPr="00FB1807">
              <w:rPr>
                <w:rFonts w:hint="eastAsia"/>
              </w:rPr>
              <w:t>防火区画</w:t>
            </w:r>
          </w:p>
        </w:tc>
        <w:tc>
          <w:tcPr>
            <w:tcW w:w="708" w:type="dxa"/>
          </w:tcPr>
          <w:p w14:paraId="15CB540A" w14:textId="77777777" w:rsidR="00AC5384" w:rsidRPr="00FB1807" w:rsidRDefault="00AC5384" w:rsidP="00455747"/>
        </w:tc>
        <w:tc>
          <w:tcPr>
            <w:tcW w:w="709" w:type="dxa"/>
          </w:tcPr>
          <w:p w14:paraId="3463CCC4" w14:textId="77777777" w:rsidR="00AC5384" w:rsidRPr="00FB1807" w:rsidRDefault="00AC5384" w:rsidP="00455747"/>
        </w:tc>
        <w:tc>
          <w:tcPr>
            <w:tcW w:w="2410" w:type="dxa"/>
          </w:tcPr>
          <w:p w14:paraId="73B33977" w14:textId="77777777" w:rsidR="00AC5384" w:rsidRPr="00FB1807" w:rsidRDefault="00AC5384" w:rsidP="00455747"/>
        </w:tc>
      </w:tr>
      <w:tr w:rsidR="00FB1807" w:rsidRPr="00FB1807" w14:paraId="21A87E6C" w14:textId="77777777" w:rsidTr="00FB1807">
        <w:trPr>
          <w:trHeight w:val="170"/>
        </w:trPr>
        <w:tc>
          <w:tcPr>
            <w:tcW w:w="2376" w:type="dxa"/>
          </w:tcPr>
          <w:p w14:paraId="386839E6" w14:textId="77777777" w:rsidR="00AC5384" w:rsidRPr="00FB1807" w:rsidRDefault="00AC5384" w:rsidP="00455747">
            <w:r w:rsidRPr="00FB1807">
              <w:rPr>
                <w:rFonts w:hint="eastAsia"/>
              </w:rPr>
              <w:t>第１１４条</w:t>
            </w:r>
          </w:p>
        </w:tc>
        <w:tc>
          <w:tcPr>
            <w:tcW w:w="3261" w:type="dxa"/>
          </w:tcPr>
          <w:p w14:paraId="1181F1F1" w14:textId="77777777" w:rsidR="00AC5384" w:rsidRPr="00FB1807" w:rsidRDefault="00AC5384" w:rsidP="00455747">
            <w:r w:rsidRPr="00FB1807">
              <w:rPr>
                <w:rFonts w:hint="eastAsia"/>
              </w:rPr>
              <w:t>界壁、間仕切壁及び隔壁</w:t>
            </w:r>
          </w:p>
        </w:tc>
        <w:tc>
          <w:tcPr>
            <w:tcW w:w="708" w:type="dxa"/>
          </w:tcPr>
          <w:p w14:paraId="412B65AB" w14:textId="77777777" w:rsidR="00AC5384" w:rsidRPr="00FB1807" w:rsidRDefault="00AC5384" w:rsidP="00455747"/>
        </w:tc>
        <w:tc>
          <w:tcPr>
            <w:tcW w:w="709" w:type="dxa"/>
          </w:tcPr>
          <w:p w14:paraId="38E83706" w14:textId="77777777" w:rsidR="00AC5384" w:rsidRPr="00FB1807" w:rsidRDefault="00AC5384" w:rsidP="00455747"/>
        </w:tc>
        <w:tc>
          <w:tcPr>
            <w:tcW w:w="2410" w:type="dxa"/>
          </w:tcPr>
          <w:p w14:paraId="3F93BC38" w14:textId="77777777" w:rsidR="00AC5384" w:rsidRPr="00FB1807" w:rsidRDefault="00AC5384" w:rsidP="00455747"/>
        </w:tc>
      </w:tr>
      <w:tr w:rsidR="00FB1807" w:rsidRPr="00FB1807" w14:paraId="283FDE96" w14:textId="77777777" w:rsidTr="00FB1807">
        <w:trPr>
          <w:trHeight w:val="170"/>
        </w:trPr>
        <w:tc>
          <w:tcPr>
            <w:tcW w:w="2376" w:type="dxa"/>
          </w:tcPr>
          <w:p w14:paraId="5806B30D" w14:textId="77777777" w:rsidR="00AC5384" w:rsidRPr="00FB1807" w:rsidRDefault="00AC5384" w:rsidP="00455747">
            <w:r w:rsidRPr="00FB1807">
              <w:rPr>
                <w:rFonts w:hint="eastAsia"/>
              </w:rPr>
              <w:t>第５章の２</w:t>
            </w:r>
          </w:p>
        </w:tc>
        <w:tc>
          <w:tcPr>
            <w:tcW w:w="3261" w:type="dxa"/>
          </w:tcPr>
          <w:p w14:paraId="140FCDF2" w14:textId="77777777" w:rsidR="00AC5384" w:rsidRPr="00FB1807" w:rsidRDefault="00AC5384" w:rsidP="00455747">
            <w:r w:rsidRPr="00FB1807">
              <w:rPr>
                <w:rFonts w:hint="eastAsia"/>
              </w:rPr>
              <w:t>特殊建築物等の内装</w:t>
            </w:r>
          </w:p>
        </w:tc>
        <w:tc>
          <w:tcPr>
            <w:tcW w:w="708" w:type="dxa"/>
          </w:tcPr>
          <w:p w14:paraId="3D5C76AF" w14:textId="77777777" w:rsidR="00AC5384" w:rsidRPr="00FB1807" w:rsidRDefault="00AC5384" w:rsidP="00455747"/>
        </w:tc>
        <w:tc>
          <w:tcPr>
            <w:tcW w:w="709" w:type="dxa"/>
          </w:tcPr>
          <w:p w14:paraId="1F41F324" w14:textId="77777777" w:rsidR="00AC5384" w:rsidRPr="00FB1807" w:rsidRDefault="00AC5384" w:rsidP="00455747"/>
        </w:tc>
        <w:tc>
          <w:tcPr>
            <w:tcW w:w="2410" w:type="dxa"/>
          </w:tcPr>
          <w:p w14:paraId="40195E35" w14:textId="77777777" w:rsidR="00AC5384" w:rsidRPr="00FB1807" w:rsidRDefault="00AC5384" w:rsidP="00455747"/>
        </w:tc>
      </w:tr>
      <w:tr w:rsidR="00FB1807" w:rsidRPr="00FB1807" w14:paraId="2E67AD71" w14:textId="77777777" w:rsidTr="00FB1807">
        <w:trPr>
          <w:trHeight w:val="170"/>
        </w:trPr>
        <w:tc>
          <w:tcPr>
            <w:tcW w:w="2376" w:type="dxa"/>
          </w:tcPr>
          <w:p w14:paraId="354AF756" w14:textId="77777777" w:rsidR="00AC5384" w:rsidRPr="00FB1807" w:rsidRDefault="00AC5384" w:rsidP="00455747">
            <w:r w:rsidRPr="00FB1807">
              <w:rPr>
                <w:rFonts w:hint="eastAsia"/>
                <w:kern w:val="0"/>
              </w:rPr>
              <w:t>第１２９条の１３の２</w:t>
            </w:r>
          </w:p>
        </w:tc>
        <w:tc>
          <w:tcPr>
            <w:tcW w:w="3261" w:type="dxa"/>
          </w:tcPr>
          <w:p w14:paraId="17FF65BA" w14:textId="77777777" w:rsidR="00AC5384" w:rsidRPr="00FB1807" w:rsidRDefault="00AC5384" w:rsidP="00455747">
            <w:r w:rsidRPr="00FB1807">
              <w:rPr>
                <w:rFonts w:hint="eastAsia"/>
              </w:rPr>
              <w:t>非常用昇降機の設置を要しない建築物</w:t>
            </w:r>
          </w:p>
        </w:tc>
        <w:tc>
          <w:tcPr>
            <w:tcW w:w="708" w:type="dxa"/>
          </w:tcPr>
          <w:p w14:paraId="3BEE4EFC" w14:textId="77777777" w:rsidR="00AC5384" w:rsidRPr="00FB1807" w:rsidRDefault="00AC5384" w:rsidP="00455747"/>
        </w:tc>
        <w:tc>
          <w:tcPr>
            <w:tcW w:w="709" w:type="dxa"/>
          </w:tcPr>
          <w:p w14:paraId="4058FF26" w14:textId="77777777" w:rsidR="00AC5384" w:rsidRPr="00FB1807" w:rsidRDefault="00AC5384" w:rsidP="00455747"/>
        </w:tc>
        <w:tc>
          <w:tcPr>
            <w:tcW w:w="2410" w:type="dxa"/>
          </w:tcPr>
          <w:p w14:paraId="31413A55" w14:textId="77777777" w:rsidR="00AC5384" w:rsidRPr="00FB1807" w:rsidRDefault="00AC5384" w:rsidP="00455747"/>
        </w:tc>
      </w:tr>
      <w:tr w:rsidR="00FB1807" w:rsidRPr="00FB1807" w14:paraId="7EBB4BF1" w14:textId="77777777" w:rsidTr="00FB1807">
        <w:trPr>
          <w:trHeight w:val="170"/>
        </w:trPr>
        <w:tc>
          <w:tcPr>
            <w:tcW w:w="2376" w:type="dxa"/>
          </w:tcPr>
          <w:p w14:paraId="5A75845E" w14:textId="77777777" w:rsidR="00AC5384" w:rsidRPr="00FB1807" w:rsidRDefault="00AC5384" w:rsidP="00455747">
            <w:pPr>
              <w:jc w:val="left"/>
            </w:pPr>
            <w:r w:rsidRPr="00FB1807">
              <w:rPr>
                <w:rFonts w:hint="eastAsia"/>
                <w:kern w:val="0"/>
              </w:rPr>
              <w:t>第１２９条の１３の３</w:t>
            </w:r>
          </w:p>
        </w:tc>
        <w:tc>
          <w:tcPr>
            <w:tcW w:w="3261" w:type="dxa"/>
          </w:tcPr>
          <w:p w14:paraId="6963EC74" w14:textId="77777777" w:rsidR="00AC5384" w:rsidRPr="00FB1807" w:rsidRDefault="00AC5384" w:rsidP="00455747">
            <w:r w:rsidRPr="00FB1807">
              <w:rPr>
                <w:rFonts w:hint="eastAsia"/>
              </w:rPr>
              <w:t>非常用昇降機の設置及び構造</w:t>
            </w:r>
          </w:p>
        </w:tc>
        <w:tc>
          <w:tcPr>
            <w:tcW w:w="708" w:type="dxa"/>
          </w:tcPr>
          <w:p w14:paraId="397303F8" w14:textId="77777777" w:rsidR="00AC5384" w:rsidRPr="00FB1807" w:rsidRDefault="00AC5384" w:rsidP="00455747"/>
        </w:tc>
        <w:tc>
          <w:tcPr>
            <w:tcW w:w="709" w:type="dxa"/>
          </w:tcPr>
          <w:p w14:paraId="0C6C152B" w14:textId="77777777" w:rsidR="00AC5384" w:rsidRPr="00FB1807" w:rsidRDefault="00AC5384" w:rsidP="00455747"/>
        </w:tc>
        <w:tc>
          <w:tcPr>
            <w:tcW w:w="2410" w:type="dxa"/>
          </w:tcPr>
          <w:p w14:paraId="2974BE75" w14:textId="77777777" w:rsidR="00AC5384" w:rsidRPr="00FB1807" w:rsidRDefault="00AC5384" w:rsidP="00455747"/>
        </w:tc>
      </w:tr>
    </w:tbl>
    <w:p w14:paraId="725D5AA7" w14:textId="6BE540F0" w:rsidR="00AC5384" w:rsidRPr="00FB1807" w:rsidRDefault="00500C39" w:rsidP="00AC5384">
      <w:r>
        <w:rPr>
          <w:rFonts w:hint="eastAsia"/>
        </w:rPr>
        <w:t>注）</w:t>
      </w:r>
      <w:r w:rsidR="00AC5384" w:rsidRPr="00FB1807">
        <w:rPr>
          <w:rFonts w:hint="eastAsia"/>
        </w:rPr>
        <w:t xml:space="preserve">　計画の建築物が本来各条項の適用を受けない場合は「適用」欄に／印を記入</w:t>
      </w:r>
    </w:p>
    <w:p w14:paraId="026BAD7C" w14:textId="54F9360A" w:rsidR="00AC5384" w:rsidRPr="00FB1807" w:rsidRDefault="00AC5384" w:rsidP="00500C39">
      <w:pPr>
        <w:ind w:firstLineChars="200" w:firstLine="408"/>
      </w:pPr>
      <w:r w:rsidRPr="00FB1807">
        <w:rPr>
          <w:rFonts w:hint="eastAsia"/>
        </w:rPr>
        <w:t xml:space="preserve">　緩和規定を考慮して計画している場合は「緩和」欄に○印を記入し、</w:t>
      </w:r>
      <w:r w:rsidRPr="00FB1807">
        <w:rPr>
          <w:rFonts w:hint="eastAsia"/>
          <w:u w:val="wave"/>
        </w:rPr>
        <w:t>代替措置等</w:t>
      </w:r>
      <w:r w:rsidRPr="00FB1807">
        <w:rPr>
          <w:rFonts w:hint="eastAsia"/>
        </w:rPr>
        <w:t>を記入</w:t>
      </w:r>
    </w:p>
    <w:p w14:paraId="77EB286A" w14:textId="77777777" w:rsidR="00AC5384" w:rsidRPr="00FB1807" w:rsidRDefault="00AC5384" w:rsidP="00AC5384"/>
    <w:p w14:paraId="137A5775" w14:textId="77777777" w:rsidR="00AC5384" w:rsidRPr="00FB1807" w:rsidRDefault="00AC5384" w:rsidP="00AC5384"/>
    <w:p w14:paraId="5779F21A" w14:textId="77777777" w:rsidR="00AC5384" w:rsidRPr="00FB1807" w:rsidRDefault="00AC5384" w:rsidP="00AC5384"/>
    <w:p w14:paraId="6BA3DB16" w14:textId="77777777" w:rsidR="00161676" w:rsidRDefault="00161676">
      <w:pPr>
        <w:widowControl/>
        <w:jc w:val="left"/>
        <w:rPr>
          <w:rFonts w:ascii="HG丸ｺﾞｼｯｸM-PRO" w:eastAsia="HG丸ｺﾞｼｯｸM-PRO"/>
          <w:kern w:val="0"/>
        </w:rPr>
      </w:pPr>
    </w:p>
    <w:p w14:paraId="5FF912E1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13272381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4461288D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4423925D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1FA3E4D5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0F1233A1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3F379A07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1186DD3B" w14:textId="77777777" w:rsidR="00396749" w:rsidRDefault="00396749">
      <w:pPr>
        <w:widowControl/>
        <w:jc w:val="left"/>
        <w:rPr>
          <w:rFonts w:ascii="HG丸ｺﾞｼｯｸM-PRO" w:eastAsia="HG丸ｺﾞｼｯｸM-PRO"/>
          <w:kern w:val="0"/>
        </w:rPr>
      </w:pPr>
    </w:p>
    <w:p w14:paraId="50868446" w14:textId="3D1EB48A" w:rsidR="00396749" w:rsidRPr="00FB1807" w:rsidRDefault="00396749" w:rsidP="00396749">
      <w:pPr>
        <w:tabs>
          <w:tab w:val="left" w:pos="2410"/>
        </w:tabs>
        <w:jc w:val="right"/>
        <w:rPr>
          <w:bCs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424E2" wp14:editId="5760A3C3">
                <wp:simplePos x="0" y="0"/>
                <wp:positionH relativeFrom="column">
                  <wp:posOffset>5082067</wp:posOffset>
                </wp:positionH>
                <wp:positionV relativeFrom="paragraph">
                  <wp:posOffset>-427355</wp:posOffset>
                </wp:positionV>
                <wp:extent cx="1828800" cy="18288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6AC0A8F" w14:textId="77777777" w:rsidR="00396749" w:rsidRPr="006151B8" w:rsidRDefault="00396749" w:rsidP="0039674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6"/>
                                <w:szCs w:val="3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151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8890" w14:prstMaterial="warmMatte"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42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15pt;margin-top:-33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UArQIAAHUFAAAOAAAAZHJzL2Uyb0RvYy54bWysVE1v2zAMvQ/YfxB0X52mH0uDOkXWItuA&#10;oi3WDj0rshwbkCWBUmJ3v35Psp0E3U7DcnAokqIe+Z50fdM1mu0U+dqanJ+eTDhTRtqiNpuc/3xZ&#10;fZpx5oMwhdDWqJy/Kc9vFh8/XLdurqa2srpQxFDE+Hnrcl6F4OZZ5mWlGuFPrFMGwdJSIwKWtMkK&#10;Ei2qNzqbTiaXWWupcGSl8h7euz7IF6l+WSoZHsvSq8B0zoEtpC+l7zp+s8W1mG9IuKqWAwzxDyga&#10;URscui91J4JgW6r/KNXUkqy3ZTiRtslsWdZSpR7QzenkXTfPlXAq9YLheLcfk/9/ZeXD7tk9EQvd&#10;F9uBwDiQ1vm5hzP205XUxH8gZYhjhG/7sakuMBk3zaaz2QQhidi4QJ3ssN2RD1+VbVg0ck7gJY1L&#10;7O596FPHlHiasata68SNNtHhra6L6EsL2qxvNbGdAKmr1QS/CBvHHaVh1W9VSQXDMYfWohW6dYeN&#10;0Vzb4g1jINsrxDu5qgH1XvjwJAiSQHuQeXjEp9S2zbkdLM4qS7/+5o/5YApRzlpILOcGd4Az/d2A&#10;wc/n06sLKDItZrMrHEDHgfVRwGybW4tmT3GZnExmTA96NEuyzStuwjKeiJAwEufmPIzmbehFj5sk&#10;1XKZkqBAJ8K9eXYylo6jjSS8dK+C3MBUAMkPdhSimL8jrM9NpLjlNoC2yCaIkMqosyKaUjSKxFDO&#10;UqjscN1WZE3oL6CuN1X4UW8Y1Xg2Si2Au6gjfp1ggRYGZ0KNdyT9k9rl/PIysj/SP5bptXCA4N1Z&#10;wdAIbeMz9S3n04vzpFcAsFt6zXmaf0LbuyCvvg08Q2qvNSFRM0wTJF+JQvUS/HxxgJAerrgjYZBH&#10;1aI8gQP+g96GBe52Sh8GEx+P43XKOryWi98AAAD//wMAUEsDBBQABgAIAAAAIQC+XVz44QAAAAwB&#10;AAAPAAAAZHJzL2Rvd25yZXYueG1sTI/BSsNAEIbvgu+wjOBF2l0jtjFmU0RoPYlYRdrbNjsmodnZ&#10;kN2k8e2dnvT2D/Pxzzf5anKtGLEPjScNt3MFAqn0tqFKw+fHepaCCNGQNa0n1PCDAVbF5UVuMutP&#10;9I7jNlaCSyhkRkMdY5dJGcoanQlz3yHx7tv3zkQe+0ra3py43LUyUWohnWmIL9Smw+cay+N2cBqO&#10;X+ugqs3+bVeNQ7hvNg83L8Or1tdX09MjiIhT/IPhrM/qULDTwQ9kg2g1pErdMaphtlhyOBMqTTkd&#10;NCSJWoIscvn/ieIXAAD//wMAUEsBAi0AFAAGAAgAAAAhALaDOJL+AAAA4QEAABMAAAAAAAAAAAAA&#10;AAAAAAAAAFtDb250ZW50X1R5cGVzXS54bWxQSwECLQAUAAYACAAAACEAOP0h/9YAAACUAQAACwAA&#10;AAAAAAAAAAAAAAAvAQAAX3JlbHMvLnJlbHNQSwECLQAUAAYACAAAACEA6ax1AK0CAAB1BQAADgAA&#10;AAAAAAAAAAAAAAAuAgAAZHJzL2Uyb0RvYy54bWxQSwECLQAUAAYACAAAACEAvl1c+OEAAAAMAQAA&#10;DwAAAAAAAAAAAAAAAAAHBQAAZHJzL2Rvd25yZXYueG1sUEsFBgAAAAAEAAQA8wAAABUGAAAAAA==&#10;" filled="f" strokecolor="red">
                <v:textbox style="mso-fit-shape-to-text:t" inset="5.85pt,.7pt,5.85pt,.7pt">
                  <w:txbxContent>
                    <w:p w14:paraId="36AC0A8F" w14:textId="77777777" w:rsidR="00396749" w:rsidRPr="006151B8" w:rsidRDefault="00396749" w:rsidP="0039674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6"/>
                          <w:szCs w:val="3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151B8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8890" w14:prstMaterial="warmMatte"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B1807">
        <w:rPr>
          <w:rFonts w:hint="eastAsia"/>
          <w:bCs/>
          <w:szCs w:val="21"/>
        </w:rPr>
        <w:t>様式第２号</w:t>
      </w:r>
    </w:p>
    <w:p w14:paraId="538D577B" w14:textId="1A116836" w:rsidR="00396749" w:rsidRPr="00FB1807" w:rsidRDefault="00396749" w:rsidP="00396749">
      <w:pPr>
        <w:tabs>
          <w:tab w:val="left" w:pos="2410"/>
        </w:tabs>
        <w:jc w:val="left"/>
        <w:rPr>
          <w:b/>
          <w:sz w:val="28"/>
          <w:szCs w:val="28"/>
        </w:rPr>
      </w:pPr>
      <w:r w:rsidRPr="00FB1807">
        <w:rPr>
          <w:rFonts w:hint="eastAsia"/>
          <w:b/>
          <w:sz w:val="28"/>
          <w:szCs w:val="28"/>
        </w:rPr>
        <w:t>●緩和項目表</w:t>
      </w:r>
      <w:r w:rsidRPr="00FB1807">
        <w:rPr>
          <w:rFonts w:hint="eastAsia"/>
          <w:b/>
          <w:sz w:val="24"/>
          <w:szCs w:val="24"/>
        </w:rPr>
        <w:t>（用途変更）</w:t>
      </w:r>
    </w:p>
    <w:p w14:paraId="7061F2A8" w14:textId="1FEF7819" w:rsidR="00396749" w:rsidRPr="00FB1807" w:rsidRDefault="00396749" w:rsidP="00396749">
      <w:r w:rsidRPr="00FB1807">
        <w:rPr>
          <w:rFonts w:hint="eastAsia"/>
        </w:rPr>
        <w:t>緩和するものについて安全上、防火上及び衛生上支障がないことについて検討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708"/>
        <w:gridCol w:w="709"/>
        <w:gridCol w:w="2410"/>
      </w:tblGrid>
      <w:tr w:rsidR="00396749" w:rsidRPr="00FB1807" w14:paraId="4C8ECF7A" w14:textId="77777777" w:rsidTr="00762C87">
        <w:trPr>
          <w:trHeight w:val="170"/>
        </w:trPr>
        <w:tc>
          <w:tcPr>
            <w:tcW w:w="2376" w:type="dxa"/>
          </w:tcPr>
          <w:p w14:paraId="78A70339" w14:textId="77777777" w:rsidR="00396749" w:rsidRPr="00FB1807" w:rsidRDefault="00396749" w:rsidP="00762C87">
            <w:r w:rsidRPr="00FB1807">
              <w:rPr>
                <w:rFonts w:hint="eastAsia"/>
              </w:rPr>
              <w:t>条項</w:t>
            </w:r>
          </w:p>
        </w:tc>
        <w:tc>
          <w:tcPr>
            <w:tcW w:w="3261" w:type="dxa"/>
          </w:tcPr>
          <w:p w14:paraId="3A33AD00" w14:textId="77777777" w:rsidR="00396749" w:rsidRPr="00FB1807" w:rsidRDefault="00396749" w:rsidP="00762C87">
            <w:r w:rsidRPr="00FB1807">
              <w:rPr>
                <w:rFonts w:hint="eastAsia"/>
              </w:rPr>
              <w:t>内容</w:t>
            </w:r>
          </w:p>
        </w:tc>
        <w:tc>
          <w:tcPr>
            <w:tcW w:w="708" w:type="dxa"/>
          </w:tcPr>
          <w:p w14:paraId="6B80A640" w14:textId="77777777" w:rsidR="00396749" w:rsidRPr="00FB1807" w:rsidRDefault="00396749" w:rsidP="00762C87">
            <w:r w:rsidRPr="00FB1807">
              <w:rPr>
                <w:rFonts w:hint="eastAsia"/>
              </w:rPr>
              <w:t>適用</w:t>
            </w:r>
          </w:p>
        </w:tc>
        <w:tc>
          <w:tcPr>
            <w:tcW w:w="709" w:type="dxa"/>
          </w:tcPr>
          <w:p w14:paraId="4176C981" w14:textId="77777777" w:rsidR="00396749" w:rsidRPr="00FB1807" w:rsidRDefault="00396749" w:rsidP="00762C87">
            <w:r w:rsidRPr="00FB1807">
              <w:rPr>
                <w:rFonts w:hint="eastAsia"/>
              </w:rPr>
              <w:t>緩和</w:t>
            </w:r>
          </w:p>
        </w:tc>
        <w:tc>
          <w:tcPr>
            <w:tcW w:w="2410" w:type="dxa"/>
          </w:tcPr>
          <w:p w14:paraId="051D3534" w14:textId="77777777" w:rsidR="00396749" w:rsidRPr="00FB1807" w:rsidRDefault="00396749" w:rsidP="00762C87">
            <w:r w:rsidRPr="00FB1807">
              <w:rPr>
                <w:rFonts w:hint="eastAsia"/>
              </w:rPr>
              <w:t>緩和理由、代替措置等</w:t>
            </w:r>
          </w:p>
        </w:tc>
      </w:tr>
      <w:tr w:rsidR="00396749" w:rsidRPr="00FB1807" w14:paraId="4209C408" w14:textId="77777777" w:rsidTr="00762C87">
        <w:trPr>
          <w:trHeight w:val="170"/>
        </w:trPr>
        <w:tc>
          <w:tcPr>
            <w:tcW w:w="5637" w:type="dxa"/>
            <w:gridSpan w:val="2"/>
            <w:shd w:val="clear" w:color="auto" w:fill="000000" w:themeFill="text1"/>
          </w:tcPr>
          <w:p w14:paraId="1DBA4F05" w14:textId="77777777" w:rsidR="00396749" w:rsidRPr="00FB1807" w:rsidRDefault="00396749" w:rsidP="00762C87">
            <w:pPr>
              <w:rPr>
                <w:b/>
                <w:color w:val="FFFFFF" w:themeColor="background1"/>
              </w:rPr>
            </w:pPr>
            <w:r w:rsidRPr="00FB1807">
              <w:rPr>
                <w:rFonts w:hint="eastAsia"/>
                <w:b/>
                <w:color w:val="FFFFFF" w:themeColor="background1"/>
              </w:rPr>
              <w:t>建築基準法（法第８７条の３第６項に関する緩和項目）</w:t>
            </w:r>
          </w:p>
        </w:tc>
        <w:tc>
          <w:tcPr>
            <w:tcW w:w="3827" w:type="dxa"/>
            <w:gridSpan w:val="3"/>
            <w:shd w:val="clear" w:color="auto" w:fill="000000" w:themeFill="text1"/>
          </w:tcPr>
          <w:p w14:paraId="0F76222D" w14:textId="77777777" w:rsidR="00396749" w:rsidRPr="00FB1807" w:rsidRDefault="00396749" w:rsidP="00762C87">
            <w:pPr>
              <w:rPr>
                <w:b/>
              </w:rPr>
            </w:pPr>
          </w:p>
        </w:tc>
      </w:tr>
      <w:tr w:rsidR="00396749" w:rsidRPr="00FB1807" w14:paraId="1C944FF1" w14:textId="77777777" w:rsidTr="00762C87">
        <w:trPr>
          <w:trHeight w:val="170"/>
        </w:trPr>
        <w:tc>
          <w:tcPr>
            <w:tcW w:w="2376" w:type="dxa"/>
          </w:tcPr>
          <w:p w14:paraId="0BB23CC7" w14:textId="77777777" w:rsidR="00396749" w:rsidRPr="00FB1807" w:rsidRDefault="00396749" w:rsidP="00396749">
            <w:r w:rsidRPr="00FB1807">
              <w:rPr>
                <w:rFonts w:hint="eastAsia"/>
                <w:kern w:val="0"/>
              </w:rPr>
              <w:t>第１２条第１～４項</w:t>
            </w:r>
          </w:p>
        </w:tc>
        <w:tc>
          <w:tcPr>
            <w:tcW w:w="3261" w:type="dxa"/>
          </w:tcPr>
          <w:p w14:paraId="4FD257EA" w14:textId="77777777" w:rsidR="00396749" w:rsidRPr="00FB1807" w:rsidRDefault="00396749" w:rsidP="00396749">
            <w:r w:rsidRPr="00FB1807">
              <w:rPr>
                <w:rFonts w:hint="eastAsia"/>
              </w:rPr>
              <w:t>特殊建築物の定期報告等</w:t>
            </w:r>
          </w:p>
        </w:tc>
        <w:tc>
          <w:tcPr>
            <w:tcW w:w="708" w:type="dxa"/>
          </w:tcPr>
          <w:p w14:paraId="538379A2" w14:textId="133BBE84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5DE1C95" w14:textId="77777777" w:rsidR="00396749" w:rsidRPr="00FB1807" w:rsidRDefault="00396749" w:rsidP="00396749"/>
        </w:tc>
        <w:tc>
          <w:tcPr>
            <w:tcW w:w="2410" w:type="dxa"/>
          </w:tcPr>
          <w:p w14:paraId="64FB6D13" w14:textId="77777777" w:rsidR="00396749" w:rsidRPr="00FB1807" w:rsidRDefault="00396749" w:rsidP="00396749"/>
        </w:tc>
      </w:tr>
      <w:tr w:rsidR="00396749" w:rsidRPr="00FB1807" w14:paraId="4152C49A" w14:textId="77777777" w:rsidTr="00762C87">
        <w:trPr>
          <w:trHeight w:val="170"/>
        </w:trPr>
        <w:tc>
          <w:tcPr>
            <w:tcW w:w="2376" w:type="dxa"/>
          </w:tcPr>
          <w:p w14:paraId="00CB8275" w14:textId="77777777" w:rsidR="00396749" w:rsidRPr="00FB1807" w:rsidRDefault="00396749" w:rsidP="00396749">
            <w:r w:rsidRPr="00FB1807">
              <w:rPr>
                <w:rFonts w:hint="eastAsia"/>
              </w:rPr>
              <w:t>第２１条</w:t>
            </w:r>
          </w:p>
        </w:tc>
        <w:tc>
          <w:tcPr>
            <w:tcW w:w="3261" w:type="dxa"/>
          </w:tcPr>
          <w:p w14:paraId="1A5874EF" w14:textId="77777777" w:rsidR="00396749" w:rsidRPr="00FB1807" w:rsidRDefault="00396749" w:rsidP="00396749">
            <w:r w:rsidRPr="00FB1807">
              <w:rPr>
                <w:rFonts w:hint="eastAsia"/>
              </w:rPr>
              <w:t>大規模建築物の耐火制限</w:t>
            </w:r>
          </w:p>
        </w:tc>
        <w:tc>
          <w:tcPr>
            <w:tcW w:w="708" w:type="dxa"/>
          </w:tcPr>
          <w:p w14:paraId="4E8AB1AB" w14:textId="7608773C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9CEBEFB" w14:textId="77777777" w:rsidR="00396749" w:rsidRPr="00FB1807" w:rsidRDefault="00396749" w:rsidP="00396749"/>
        </w:tc>
        <w:tc>
          <w:tcPr>
            <w:tcW w:w="2410" w:type="dxa"/>
          </w:tcPr>
          <w:p w14:paraId="4B817AD9" w14:textId="77777777" w:rsidR="00396749" w:rsidRPr="00FB1807" w:rsidRDefault="00396749" w:rsidP="00396749"/>
        </w:tc>
      </w:tr>
      <w:tr w:rsidR="00396749" w:rsidRPr="00FB1807" w14:paraId="55EA85E9" w14:textId="77777777" w:rsidTr="00762C87">
        <w:trPr>
          <w:trHeight w:val="170"/>
        </w:trPr>
        <w:tc>
          <w:tcPr>
            <w:tcW w:w="2376" w:type="dxa"/>
          </w:tcPr>
          <w:p w14:paraId="1F4D25C2" w14:textId="77777777" w:rsidR="00396749" w:rsidRPr="00FB1807" w:rsidRDefault="00396749" w:rsidP="00396749">
            <w:r w:rsidRPr="00FB1807">
              <w:rPr>
                <w:rFonts w:hint="eastAsia"/>
              </w:rPr>
              <w:t>第２２条</w:t>
            </w:r>
          </w:p>
        </w:tc>
        <w:tc>
          <w:tcPr>
            <w:tcW w:w="3261" w:type="dxa"/>
          </w:tcPr>
          <w:p w14:paraId="6DAE46D6" w14:textId="77777777" w:rsidR="00396749" w:rsidRPr="00FB1807" w:rsidRDefault="00396749" w:rsidP="00396749">
            <w:r w:rsidRPr="00FB1807">
              <w:rPr>
                <w:rFonts w:hint="eastAsia"/>
              </w:rPr>
              <w:t>屋根材の防火制限</w:t>
            </w:r>
          </w:p>
        </w:tc>
        <w:tc>
          <w:tcPr>
            <w:tcW w:w="708" w:type="dxa"/>
          </w:tcPr>
          <w:p w14:paraId="51E064E5" w14:textId="3DD33C39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288B876D" w14:textId="6BBA2142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0BD71919" w14:textId="77777777" w:rsidR="00396749" w:rsidRPr="00FB1807" w:rsidRDefault="00396749" w:rsidP="00396749"/>
        </w:tc>
      </w:tr>
      <w:tr w:rsidR="00396749" w:rsidRPr="00FB1807" w14:paraId="6B60F1CF" w14:textId="77777777" w:rsidTr="00762C87">
        <w:trPr>
          <w:trHeight w:val="170"/>
        </w:trPr>
        <w:tc>
          <w:tcPr>
            <w:tcW w:w="2376" w:type="dxa"/>
          </w:tcPr>
          <w:p w14:paraId="21200D78" w14:textId="77777777" w:rsidR="00396749" w:rsidRPr="00FB1807" w:rsidRDefault="00396749" w:rsidP="00396749">
            <w:r w:rsidRPr="00FB1807">
              <w:rPr>
                <w:rFonts w:hint="eastAsia"/>
              </w:rPr>
              <w:t>第２４条</w:t>
            </w:r>
          </w:p>
        </w:tc>
        <w:tc>
          <w:tcPr>
            <w:tcW w:w="3261" w:type="dxa"/>
          </w:tcPr>
          <w:p w14:paraId="65B1758E" w14:textId="77777777" w:rsidR="00396749" w:rsidRPr="00FB1807" w:rsidRDefault="00396749" w:rsidP="00396749">
            <w:r w:rsidRPr="00FB1807">
              <w:rPr>
                <w:rFonts w:hint="eastAsia"/>
              </w:rPr>
              <w:t>建築物が法２２条区域の内外にわたる場合</w:t>
            </w:r>
          </w:p>
        </w:tc>
        <w:tc>
          <w:tcPr>
            <w:tcW w:w="708" w:type="dxa"/>
          </w:tcPr>
          <w:p w14:paraId="63F7B4EE" w14:textId="6F161B22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0E50154" w14:textId="77777777" w:rsidR="00396749" w:rsidRPr="00FB1807" w:rsidRDefault="00396749" w:rsidP="00396749"/>
        </w:tc>
        <w:tc>
          <w:tcPr>
            <w:tcW w:w="2410" w:type="dxa"/>
          </w:tcPr>
          <w:p w14:paraId="5C70B873" w14:textId="77777777" w:rsidR="00396749" w:rsidRPr="00FB1807" w:rsidRDefault="00396749" w:rsidP="00396749"/>
        </w:tc>
      </w:tr>
      <w:tr w:rsidR="00396749" w:rsidRPr="00FB1807" w14:paraId="5D74D251" w14:textId="77777777" w:rsidTr="00762C87">
        <w:trPr>
          <w:trHeight w:val="170"/>
        </w:trPr>
        <w:tc>
          <w:tcPr>
            <w:tcW w:w="2376" w:type="dxa"/>
          </w:tcPr>
          <w:p w14:paraId="012990D5" w14:textId="77777777" w:rsidR="00396749" w:rsidRPr="00FB1807" w:rsidRDefault="00396749" w:rsidP="00396749">
            <w:r w:rsidRPr="00FB1807">
              <w:rPr>
                <w:rFonts w:hint="eastAsia"/>
              </w:rPr>
              <w:t>第２６条</w:t>
            </w:r>
          </w:p>
        </w:tc>
        <w:tc>
          <w:tcPr>
            <w:tcW w:w="3261" w:type="dxa"/>
          </w:tcPr>
          <w:p w14:paraId="32A5EDF5" w14:textId="77777777" w:rsidR="00396749" w:rsidRPr="00FB1807" w:rsidRDefault="00396749" w:rsidP="00396749">
            <w:r w:rsidRPr="00FB1807">
              <w:rPr>
                <w:rFonts w:hint="eastAsia"/>
              </w:rPr>
              <w:t>防火壁等の設置</w:t>
            </w:r>
          </w:p>
        </w:tc>
        <w:tc>
          <w:tcPr>
            <w:tcW w:w="708" w:type="dxa"/>
          </w:tcPr>
          <w:p w14:paraId="22A69AC9" w14:textId="5EB226DB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6C8CDAA2" w14:textId="73899A37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410" w:type="dxa"/>
          </w:tcPr>
          <w:p w14:paraId="72AC7797" w14:textId="00EE1716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別紙代替え措置参照</w:t>
            </w:r>
          </w:p>
        </w:tc>
      </w:tr>
      <w:tr w:rsidR="00396749" w:rsidRPr="00FB1807" w14:paraId="3CF6CE6E" w14:textId="77777777" w:rsidTr="00762C87">
        <w:trPr>
          <w:trHeight w:val="170"/>
        </w:trPr>
        <w:tc>
          <w:tcPr>
            <w:tcW w:w="2376" w:type="dxa"/>
          </w:tcPr>
          <w:p w14:paraId="65B54E02" w14:textId="77777777" w:rsidR="00396749" w:rsidRPr="00FB1807" w:rsidRDefault="00396749" w:rsidP="00396749">
            <w:r w:rsidRPr="00FB1807">
              <w:rPr>
                <w:rFonts w:hint="eastAsia"/>
              </w:rPr>
              <w:t>第２７条</w:t>
            </w:r>
          </w:p>
        </w:tc>
        <w:tc>
          <w:tcPr>
            <w:tcW w:w="3261" w:type="dxa"/>
          </w:tcPr>
          <w:p w14:paraId="777E81BC" w14:textId="77777777" w:rsidR="00396749" w:rsidRPr="00FB1807" w:rsidRDefault="00396749" w:rsidP="00396749">
            <w:r w:rsidRPr="00BA32A8">
              <w:rPr>
                <w:rFonts w:hint="eastAsia"/>
                <w:spacing w:val="2"/>
                <w:w w:val="97"/>
                <w:kern w:val="0"/>
                <w:fitText w:val="3069" w:id="-434416640"/>
              </w:rPr>
              <w:t>耐火建築物等とすべき特殊建築</w:t>
            </w:r>
            <w:r w:rsidRPr="00BA32A8">
              <w:rPr>
                <w:rFonts w:hint="eastAsia"/>
                <w:spacing w:val="-8"/>
                <w:w w:val="97"/>
                <w:kern w:val="0"/>
                <w:fitText w:val="3069" w:id="-434416640"/>
              </w:rPr>
              <w:t>物</w:t>
            </w:r>
          </w:p>
        </w:tc>
        <w:tc>
          <w:tcPr>
            <w:tcW w:w="708" w:type="dxa"/>
          </w:tcPr>
          <w:p w14:paraId="4B43EF6C" w14:textId="3A9AFC4B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0844F242" w14:textId="77777777" w:rsidR="00396749" w:rsidRPr="00FB1807" w:rsidRDefault="00396749" w:rsidP="00396749"/>
        </w:tc>
        <w:tc>
          <w:tcPr>
            <w:tcW w:w="2410" w:type="dxa"/>
          </w:tcPr>
          <w:p w14:paraId="580E704B" w14:textId="77777777" w:rsidR="00396749" w:rsidRPr="00FB1807" w:rsidRDefault="00396749" w:rsidP="00396749"/>
        </w:tc>
      </w:tr>
      <w:tr w:rsidR="00396749" w:rsidRPr="00FB1807" w14:paraId="360DE888" w14:textId="77777777" w:rsidTr="00762C87">
        <w:trPr>
          <w:trHeight w:val="170"/>
        </w:trPr>
        <w:tc>
          <w:tcPr>
            <w:tcW w:w="2376" w:type="dxa"/>
          </w:tcPr>
          <w:p w14:paraId="635A1BFD" w14:textId="77777777" w:rsidR="00396749" w:rsidRPr="00FB1807" w:rsidRDefault="00396749" w:rsidP="00396749">
            <w:r w:rsidRPr="00FB1807">
              <w:rPr>
                <w:rFonts w:hint="eastAsia"/>
              </w:rPr>
              <w:t>第３４条第２項</w:t>
            </w:r>
          </w:p>
        </w:tc>
        <w:tc>
          <w:tcPr>
            <w:tcW w:w="3261" w:type="dxa"/>
          </w:tcPr>
          <w:p w14:paraId="12F0A46F" w14:textId="77777777" w:rsidR="00396749" w:rsidRPr="00FB1807" w:rsidRDefault="00396749" w:rsidP="00396749">
            <w:r w:rsidRPr="00FB1807">
              <w:rPr>
                <w:rFonts w:hint="eastAsia"/>
              </w:rPr>
              <w:t>非常用昇降機の設置</w:t>
            </w:r>
          </w:p>
        </w:tc>
        <w:tc>
          <w:tcPr>
            <w:tcW w:w="708" w:type="dxa"/>
          </w:tcPr>
          <w:p w14:paraId="34E102E7" w14:textId="03B20BBA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373923D2" w14:textId="77777777" w:rsidR="00396749" w:rsidRPr="00FB1807" w:rsidRDefault="00396749" w:rsidP="00396749"/>
        </w:tc>
        <w:tc>
          <w:tcPr>
            <w:tcW w:w="2410" w:type="dxa"/>
          </w:tcPr>
          <w:p w14:paraId="26200934" w14:textId="77777777" w:rsidR="00396749" w:rsidRPr="00FB1807" w:rsidRDefault="00396749" w:rsidP="00396749"/>
        </w:tc>
      </w:tr>
      <w:tr w:rsidR="00396749" w:rsidRPr="00FB1807" w14:paraId="01F4A8E9" w14:textId="77777777" w:rsidTr="00762C87">
        <w:trPr>
          <w:trHeight w:val="170"/>
        </w:trPr>
        <w:tc>
          <w:tcPr>
            <w:tcW w:w="2376" w:type="dxa"/>
          </w:tcPr>
          <w:p w14:paraId="4E9E7EAD" w14:textId="77777777" w:rsidR="00396749" w:rsidRPr="00FB1807" w:rsidRDefault="00396749" w:rsidP="00396749">
            <w:r w:rsidRPr="00FB1807">
              <w:rPr>
                <w:rFonts w:hint="eastAsia"/>
              </w:rPr>
              <w:t>第３５条の２</w:t>
            </w:r>
          </w:p>
        </w:tc>
        <w:tc>
          <w:tcPr>
            <w:tcW w:w="3261" w:type="dxa"/>
          </w:tcPr>
          <w:p w14:paraId="316E8173" w14:textId="77777777" w:rsidR="00396749" w:rsidRPr="00FB1807" w:rsidRDefault="00396749" w:rsidP="00396749">
            <w:r w:rsidRPr="00FB1807">
              <w:rPr>
                <w:rFonts w:hint="eastAsia"/>
              </w:rPr>
              <w:t>特殊建築物等の内装制限</w:t>
            </w:r>
          </w:p>
        </w:tc>
        <w:tc>
          <w:tcPr>
            <w:tcW w:w="708" w:type="dxa"/>
          </w:tcPr>
          <w:p w14:paraId="7768E101" w14:textId="3BEDF7AF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0D8CE777" w14:textId="77777777" w:rsidR="00396749" w:rsidRPr="00FB1807" w:rsidRDefault="00396749" w:rsidP="00396749"/>
        </w:tc>
        <w:tc>
          <w:tcPr>
            <w:tcW w:w="2410" w:type="dxa"/>
          </w:tcPr>
          <w:p w14:paraId="71987CB2" w14:textId="77777777" w:rsidR="00396749" w:rsidRPr="00FB1807" w:rsidRDefault="00396749" w:rsidP="00396749"/>
        </w:tc>
      </w:tr>
      <w:tr w:rsidR="00396749" w:rsidRPr="00FB1807" w14:paraId="435328F5" w14:textId="77777777" w:rsidTr="00762C87">
        <w:trPr>
          <w:trHeight w:val="170"/>
        </w:trPr>
        <w:tc>
          <w:tcPr>
            <w:tcW w:w="2376" w:type="dxa"/>
          </w:tcPr>
          <w:p w14:paraId="2200AA05" w14:textId="77777777" w:rsidR="00396749" w:rsidRPr="00FB1807" w:rsidRDefault="00396749" w:rsidP="00396749">
            <w:r w:rsidRPr="00FB1807">
              <w:rPr>
                <w:rFonts w:hint="eastAsia"/>
              </w:rPr>
              <w:t>第３５条の３</w:t>
            </w:r>
          </w:p>
        </w:tc>
        <w:tc>
          <w:tcPr>
            <w:tcW w:w="3261" w:type="dxa"/>
          </w:tcPr>
          <w:p w14:paraId="0E873E37" w14:textId="77777777" w:rsidR="00396749" w:rsidRPr="00FB1807" w:rsidRDefault="00396749" w:rsidP="00396749">
            <w:r w:rsidRPr="00FB1807">
              <w:rPr>
                <w:rFonts w:hint="eastAsia"/>
              </w:rPr>
              <w:t>無窓居室の耐火制限</w:t>
            </w:r>
          </w:p>
        </w:tc>
        <w:tc>
          <w:tcPr>
            <w:tcW w:w="708" w:type="dxa"/>
          </w:tcPr>
          <w:p w14:paraId="756A7787" w14:textId="27706C8A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1078750D" w14:textId="77777777" w:rsidR="00396749" w:rsidRPr="00FB1807" w:rsidRDefault="00396749" w:rsidP="00396749"/>
        </w:tc>
        <w:tc>
          <w:tcPr>
            <w:tcW w:w="2410" w:type="dxa"/>
          </w:tcPr>
          <w:p w14:paraId="782F22B3" w14:textId="77777777" w:rsidR="00396749" w:rsidRPr="00FB1807" w:rsidRDefault="00396749" w:rsidP="00396749"/>
        </w:tc>
      </w:tr>
      <w:tr w:rsidR="00396749" w:rsidRPr="00FB1807" w14:paraId="6ECD89E7" w14:textId="77777777" w:rsidTr="00762C87">
        <w:trPr>
          <w:trHeight w:val="170"/>
        </w:trPr>
        <w:tc>
          <w:tcPr>
            <w:tcW w:w="2376" w:type="dxa"/>
          </w:tcPr>
          <w:p w14:paraId="685729A0" w14:textId="77777777" w:rsidR="00396749" w:rsidRPr="00FB1807" w:rsidRDefault="00396749" w:rsidP="00396749">
            <w:r w:rsidRPr="00FB1807">
              <w:rPr>
                <w:rFonts w:hint="eastAsia"/>
              </w:rPr>
              <w:t xml:space="preserve">第３章　</w:t>
            </w:r>
          </w:p>
        </w:tc>
        <w:tc>
          <w:tcPr>
            <w:tcW w:w="3261" w:type="dxa"/>
          </w:tcPr>
          <w:p w14:paraId="72E4CB2B" w14:textId="77777777" w:rsidR="00396749" w:rsidRPr="00FB1807" w:rsidRDefault="00396749" w:rsidP="00396749">
            <w:r w:rsidRPr="00FB1807">
              <w:rPr>
                <w:rFonts w:hint="eastAsia"/>
              </w:rPr>
              <w:t>集団規定</w:t>
            </w:r>
          </w:p>
        </w:tc>
        <w:tc>
          <w:tcPr>
            <w:tcW w:w="708" w:type="dxa"/>
          </w:tcPr>
          <w:p w14:paraId="4E532DFA" w14:textId="4E06EA56" w:rsidR="00396749" w:rsidRPr="00FB1807" w:rsidRDefault="00396749" w:rsidP="00396749"/>
        </w:tc>
        <w:tc>
          <w:tcPr>
            <w:tcW w:w="709" w:type="dxa"/>
          </w:tcPr>
          <w:p w14:paraId="6817A550" w14:textId="77777777" w:rsidR="00396749" w:rsidRPr="00FB1807" w:rsidRDefault="00396749" w:rsidP="00396749"/>
        </w:tc>
        <w:tc>
          <w:tcPr>
            <w:tcW w:w="2410" w:type="dxa"/>
          </w:tcPr>
          <w:p w14:paraId="6E2DD191" w14:textId="77777777" w:rsidR="00396749" w:rsidRPr="00FB1807" w:rsidRDefault="00396749" w:rsidP="00396749"/>
        </w:tc>
      </w:tr>
      <w:tr w:rsidR="00396749" w:rsidRPr="00FB1807" w14:paraId="1C419216" w14:textId="77777777" w:rsidTr="00762C87">
        <w:trPr>
          <w:trHeight w:val="170"/>
        </w:trPr>
        <w:tc>
          <w:tcPr>
            <w:tcW w:w="2376" w:type="dxa"/>
          </w:tcPr>
          <w:p w14:paraId="5E306837" w14:textId="77777777" w:rsidR="00396749" w:rsidRPr="00FB1807" w:rsidRDefault="00396749" w:rsidP="00396749"/>
        </w:tc>
        <w:tc>
          <w:tcPr>
            <w:tcW w:w="3261" w:type="dxa"/>
          </w:tcPr>
          <w:p w14:paraId="021AE538" w14:textId="77777777" w:rsidR="00396749" w:rsidRPr="00FB1807" w:rsidRDefault="00396749" w:rsidP="00396749">
            <w:r w:rsidRPr="00FB1807">
              <w:rPr>
                <w:rFonts w:hint="eastAsia"/>
              </w:rPr>
              <w:t>43</w:t>
            </w:r>
            <w:r w:rsidRPr="00FB1807">
              <w:rPr>
                <w:rFonts w:hint="eastAsia"/>
              </w:rPr>
              <w:t>条（接道）</w:t>
            </w:r>
          </w:p>
        </w:tc>
        <w:tc>
          <w:tcPr>
            <w:tcW w:w="708" w:type="dxa"/>
          </w:tcPr>
          <w:p w14:paraId="5CD843A6" w14:textId="3EEED6FB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6FA81AE2" w14:textId="6BBA2044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1F1C504E" w14:textId="77777777" w:rsidR="00396749" w:rsidRPr="00FB1807" w:rsidRDefault="00396749" w:rsidP="00396749"/>
        </w:tc>
      </w:tr>
      <w:tr w:rsidR="00396749" w:rsidRPr="00FB1807" w14:paraId="442275D4" w14:textId="77777777" w:rsidTr="00762C87">
        <w:trPr>
          <w:trHeight w:val="170"/>
        </w:trPr>
        <w:tc>
          <w:tcPr>
            <w:tcW w:w="2376" w:type="dxa"/>
          </w:tcPr>
          <w:p w14:paraId="1A8E0FFD" w14:textId="77777777" w:rsidR="00396749" w:rsidRPr="00FB1807" w:rsidRDefault="00396749" w:rsidP="00396749"/>
        </w:tc>
        <w:tc>
          <w:tcPr>
            <w:tcW w:w="3261" w:type="dxa"/>
          </w:tcPr>
          <w:p w14:paraId="57082703" w14:textId="77777777" w:rsidR="00396749" w:rsidRPr="00FB1807" w:rsidRDefault="00396749" w:rsidP="00396749">
            <w:r w:rsidRPr="00FB1807">
              <w:rPr>
                <w:rFonts w:hint="eastAsia"/>
              </w:rPr>
              <w:t>48</w:t>
            </w:r>
            <w:r w:rsidRPr="00FB1807">
              <w:rPr>
                <w:rFonts w:hint="eastAsia"/>
              </w:rPr>
              <w:t>条（用途地域）</w:t>
            </w:r>
          </w:p>
        </w:tc>
        <w:tc>
          <w:tcPr>
            <w:tcW w:w="708" w:type="dxa"/>
          </w:tcPr>
          <w:p w14:paraId="6ECD9094" w14:textId="5E74BCAC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5F306C95" w14:textId="3F7708F2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5FC282D8" w14:textId="77777777" w:rsidR="00396749" w:rsidRPr="00FB1807" w:rsidRDefault="00396749" w:rsidP="00396749"/>
        </w:tc>
      </w:tr>
      <w:tr w:rsidR="00396749" w:rsidRPr="00FB1807" w14:paraId="3FEAA938" w14:textId="77777777" w:rsidTr="00762C87">
        <w:trPr>
          <w:trHeight w:val="170"/>
        </w:trPr>
        <w:tc>
          <w:tcPr>
            <w:tcW w:w="2376" w:type="dxa"/>
          </w:tcPr>
          <w:p w14:paraId="790F2C4A" w14:textId="77777777" w:rsidR="00396749" w:rsidRPr="00FB1807" w:rsidRDefault="00396749" w:rsidP="00396749"/>
        </w:tc>
        <w:tc>
          <w:tcPr>
            <w:tcW w:w="3261" w:type="dxa"/>
          </w:tcPr>
          <w:p w14:paraId="562310C3" w14:textId="77777777" w:rsidR="00396749" w:rsidRPr="00FB1807" w:rsidRDefault="00396749" w:rsidP="00396749">
            <w:r w:rsidRPr="00FB1807">
              <w:rPr>
                <w:rFonts w:hint="eastAsia"/>
              </w:rPr>
              <w:t>52</w:t>
            </w:r>
            <w:r w:rsidRPr="00FB1807">
              <w:rPr>
                <w:rFonts w:hint="eastAsia"/>
              </w:rPr>
              <w:t>条（容積率）</w:t>
            </w:r>
          </w:p>
        </w:tc>
        <w:tc>
          <w:tcPr>
            <w:tcW w:w="708" w:type="dxa"/>
          </w:tcPr>
          <w:p w14:paraId="1A46E8AD" w14:textId="549F0C6C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2D58F48A" w14:textId="74AC6346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48AA14BE" w14:textId="77777777" w:rsidR="00396749" w:rsidRPr="00FB1807" w:rsidRDefault="00396749" w:rsidP="00396749"/>
        </w:tc>
      </w:tr>
      <w:tr w:rsidR="00396749" w:rsidRPr="00FB1807" w14:paraId="4BFC39AB" w14:textId="77777777" w:rsidTr="00762C87">
        <w:trPr>
          <w:trHeight w:val="170"/>
        </w:trPr>
        <w:tc>
          <w:tcPr>
            <w:tcW w:w="2376" w:type="dxa"/>
          </w:tcPr>
          <w:p w14:paraId="286AAE46" w14:textId="77777777" w:rsidR="00396749" w:rsidRPr="00FB1807" w:rsidRDefault="00396749" w:rsidP="00396749"/>
        </w:tc>
        <w:tc>
          <w:tcPr>
            <w:tcW w:w="3261" w:type="dxa"/>
          </w:tcPr>
          <w:p w14:paraId="1FAC809C" w14:textId="77777777" w:rsidR="00396749" w:rsidRPr="00FB1807" w:rsidRDefault="00396749" w:rsidP="00396749">
            <w:r w:rsidRPr="00FB1807">
              <w:rPr>
                <w:rFonts w:hint="eastAsia"/>
              </w:rPr>
              <w:t>53</w:t>
            </w:r>
            <w:r w:rsidRPr="00FB1807">
              <w:rPr>
                <w:rFonts w:hint="eastAsia"/>
              </w:rPr>
              <w:t>条（建ぺい率）</w:t>
            </w:r>
          </w:p>
        </w:tc>
        <w:tc>
          <w:tcPr>
            <w:tcW w:w="708" w:type="dxa"/>
          </w:tcPr>
          <w:p w14:paraId="37CE9798" w14:textId="14695EAE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0B9A8188" w14:textId="29620291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4167F3AE" w14:textId="77777777" w:rsidR="00396749" w:rsidRPr="00FB1807" w:rsidRDefault="00396749" w:rsidP="00396749"/>
        </w:tc>
      </w:tr>
      <w:tr w:rsidR="00396749" w:rsidRPr="00FB1807" w14:paraId="7793F919" w14:textId="77777777" w:rsidTr="00762C87">
        <w:trPr>
          <w:trHeight w:val="170"/>
        </w:trPr>
        <w:tc>
          <w:tcPr>
            <w:tcW w:w="2376" w:type="dxa"/>
          </w:tcPr>
          <w:p w14:paraId="263D3EB2" w14:textId="77777777" w:rsidR="00396749" w:rsidRPr="00FB1807" w:rsidRDefault="00396749" w:rsidP="00396749"/>
        </w:tc>
        <w:tc>
          <w:tcPr>
            <w:tcW w:w="3261" w:type="dxa"/>
          </w:tcPr>
          <w:p w14:paraId="169B09E2" w14:textId="77777777" w:rsidR="00396749" w:rsidRPr="00FB1807" w:rsidRDefault="00396749" w:rsidP="00396749">
            <w:pPr>
              <w:jc w:val="left"/>
            </w:pPr>
            <w:r w:rsidRPr="00FB1807">
              <w:rPr>
                <w:rFonts w:hint="eastAsia"/>
              </w:rPr>
              <w:t>その他（　　　　　　　　　　）</w:t>
            </w:r>
          </w:p>
        </w:tc>
        <w:tc>
          <w:tcPr>
            <w:tcW w:w="708" w:type="dxa"/>
          </w:tcPr>
          <w:p w14:paraId="54D6E710" w14:textId="77777777" w:rsidR="00396749" w:rsidRPr="00FB1807" w:rsidRDefault="00396749" w:rsidP="00396749"/>
        </w:tc>
        <w:tc>
          <w:tcPr>
            <w:tcW w:w="709" w:type="dxa"/>
          </w:tcPr>
          <w:p w14:paraId="536B20FC" w14:textId="77777777" w:rsidR="00396749" w:rsidRPr="00FB1807" w:rsidRDefault="00396749" w:rsidP="00396749"/>
        </w:tc>
        <w:tc>
          <w:tcPr>
            <w:tcW w:w="2410" w:type="dxa"/>
          </w:tcPr>
          <w:p w14:paraId="4FDD4B06" w14:textId="77777777" w:rsidR="00396749" w:rsidRPr="00FB1807" w:rsidRDefault="00396749" w:rsidP="00396749"/>
        </w:tc>
      </w:tr>
      <w:tr w:rsidR="00396749" w:rsidRPr="00FB1807" w14:paraId="5BBE8755" w14:textId="77777777" w:rsidTr="00762C87">
        <w:trPr>
          <w:trHeight w:val="170"/>
        </w:trPr>
        <w:tc>
          <w:tcPr>
            <w:tcW w:w="2376" w:type="dxa"/>
          </w:tcPr>
          <w:p w14:paraId="02C81EB6" w14:textId="77777777" w:rsidR="00396749" w:rsidRPr="00FB1807" w:rsidRDefault="00396749" w:rsidP="00396749">
            <w:r w:rsidRPr="00FB1807">
              <w:rPr>
                <w:rFonts w:hint="eastAsia"/>
              </w:rPr>
              <w:t>第８７条第２項</w:t>
            </w:r>
          </w:p>
        </w:tc>
        <w:tc>
          <w:tcPr>
            <w:tcW w:w="3261" w:type="dxa"/>
          </w:tcPr>
          <w:p w14:paraId="524ECB83" w14:textId="77777777" w:rsidR="00396749" w:rsidRPr="00FB1807" w:rsidRDefault="00396749" w:rsidP="00396749">
            <w:pPr>
              <w:jc w:val="left"/>
            </w:pPr>
            <w:r w:rsidRPr="00FB1807">
              <w:rPr>
                <w:rFonts w:hint="eastAsia"/>
              </w:rPr>
              <w:t>用途変更に対する準用規定</w:t>
            </w:r>
          </w:p>
        </w:tc>
        <w:tc>
          <w:tcPr>
            <w:tcW w:w="708" w:type="dxa"/>
          </w:tcPr>
          <w:p w14:paraId="33E23E8E" w14:textId="6831D3A5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09868F87" w14:textId="5A915800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0A3CDB87" w14:textId="77777777" w:rsidR="00396749" w:rsidRPr="00FB1807" w:rsidRDefault="00396749" w:rsidP="00396749"/>
        </w:tc>
      </w:tr>
      <w:tr w:rsidR="00396749" w:rsidRPr="00FB1807" w14:paraId="2E537AFA" w14:textId="77777777" w:rsidTr="00762C87">
        <w:trPr>
          <w:trHeight w:val="170"/>
        </w:trPr>
        <w:tc>
          <w:tcPr>
            <w:tcW w:w="9464" w:type="dxa"/>
            <w:gridSpan w:val="5"/>
            <w:shd w:val="clear" w:color="auto" w:fill="000000" w:themeFill="text1"/>
          </w:tcPr>
          <w:p w14:paraId="375AB80C" w14:textId="3F3238DD" w:rsidR="00396749" w:rsidRPr="00FB1807" w:rsidRDefault="00396749" w:rsidP="00396749">
            <w:pPr>
              <w:rPr>
                <w:b/>
                <w:color w:val="FFFFFF" w:themeColor="background1"/>
              </w:rPr>
            </w:pPr>
            <w:r w:rsidRPr="00FB1807">
              <w:rPr>
                <w:rFonts w:hint="eastAsia"/>
                <w:b/>
                <w:color w:val="FFFFFF" w:themeColor="background1"/>
              </w:rPr>
              <w:t>建築基準法施行令（令第１４７条第</w:t>
            </w:r>
            <w:r w:rsidRPr="00FB1807">
              <w:rPr>
                <w:rFonts w:hint="eastAsia"/>
                <w:b/>
                <w:color w:val="FFFFFF" w:themeColor="background1"/>
              </w:rPr>
              <w:t>2</w:t>
            </w:r>
            <w:r w:rsidRPr="00FB1807">
              <w:rPr>
                <w:rFonts w:hint="eastAsia"/>
                <w:b/>
                <w:color w:val="FFFFFF" w:themeColor="background1"/>
              </w:rPr>
              <w:t>項に関する緩和項目）</w:t>
            </w:r>
          </w:p>
        </w:tc>
      </w:tr>
      <w:tr w:rsidR="00396749" w:rsidRPr="00FB1807" w14:paraId="7ECCEE79" w14:textId="77777777" w:rsidTr="00762C87">
        <w:trPr>
          <w:trHeight w:val="170"/>
        </w:trPr>
        <w:tc>
          <w:tcPr>
            <w:tcW w:w="2376" w:type="dxa"/>
          </w:tcPr>
          <w:p w14:paraId="53A1A1C2" w14:textId="77777777" w:rsidR="00396749" w:rsidRPr="00FB1807" w:rsidRDefault="00396749" w:rsidP="00396749">
            <w:r w:rsidRPr="00FB1807">
              <w:rPr>
                <w:rFonts w:hint="eastAsia"/>
              </w:rPr>
              <w:t>第２２条</w:t>
            </w:r>
          </w:p>
        </w:tc>
        <w:tc>
          <w:tcPr>
            <w:tcW w:w="3261" w:type="dxa"/>
          </w:tcPr>
          <w:p w14:paraId="7AC7809D" w14:textId="77777777" w:rsidR="00396749" w:rsidRPr="00FB1807" w:rsidRDefault="00396749" w:rsidP="00396749">
            <w:r w:rsidRPr="00FB1807">
              <w:rPr>
                <w:rFonts w:hint="eastAsia"/>
              </w:rPr>
              <w:t>居室の床の高さ及び防湿方法</w:t>
            </w:r>
          </w:p>
        </w:tc>
        <w:tc>
          <w:tcPr>
            <w:tcW w:w="708" w:type="dxa"/>
          </w:tcPr>
          <w:p w14:paraId="529E11E0" w14:textId="69AC497C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1520AE8C" w14:textId="118C0220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21D4E11E" w14:textId="77777777" w:rsidR="00396749" w:rsidRPr="00FB1807" w:rsidRDefault="00396749" w:rsidP="00396749"/>
        </w:tc>
      </w:tr>
      <w:tr w:rsidR="00396749" w:rsidRPr="00FB1807" w14:paraId="1209E94A" w14:textId="77777777" w:rsidTr="00762C87">
        <w:trPr>
          <w:trHeight w:val="170"/>
        </w:trPr>
        <w:tc>
          <w:tcPr>
            <w:tcW w:w="2376" w:type="dxa"/>
          </w:tcPr>
          <w:p w14:paraId="16E5891A" w14:textId="77777777" w:rsidR="00396749" w:rsidRPr="00FB1807" w:rsidRDefault="00396749" w:rsidP="00396749">
            <w:r w:rsidRPr="00FB1807">
              <w:rPr>
                <w:rFonts w:hint="eastAsia"/>
              </w:rPr>
              <w:t>第２８条</w:t>
            </w:r>
          </w:p>
        </w:tc>
        <w:tc>
          <w:tcPr>
            <w:tcW w:w="3261" w:type="dxa"/>
          </w:tcPr>
          <w:p w14:paraId="7EC968B5" w14:textId="77777777" w:rsidR="00396749" w:rsidRPr="00FB1807" w:rsidRDefault="00396749" w:rsidP="00396749">
            <w:r w:rsidRPr="00FB1807">
              <w:rPr>
                <w:rFonts w:hint="eastAsia"/>
              </w:rPr>
              <w:t>便所の採光及び換気</w:t>
            </w:r>
          </w:p>
        </w:tc>
        <w:tc>
          <w:tcPr>
            <w:tcW w:w="708" w:type="dxa"/>
          </w:tcPr>
          <w:p w14:paraId="0FC2E5C9" w14:textId="433A4491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42F61794" w14:textId="2D653855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</w:p>
        </w:tc>
        <w:tc>
          <w:tcPr>
            <w:tcW w:w="2410" w:type="dxa"/>
          </w:tcPr>
          <w:p w14:paraId="75F34E25" w14:textId="1EF90FE2" w:rsidR="00396749" w:rsidRPr="00FB1807" w:rsidRDefault="00396749" w:rsidP="00396749"/>
        </w:tc>
      </w:tr>
      <w:tr w:rsidR="00396749" w:rsidRPr="00FB1807" w14:paraId="7F83F417" w14:textId="77777777" w:rsidTr="00762C87">
        <w:trPr>
          <w:trHeight w:val="170"/>
        </w:trPr>
        <w:tc>
          <w:tcPr>
            <w:tcW w:w="2376" w:type="dxa"/>
          </w:tcPr>
          <w:p w14:paraId="21477B80" w14:textId="77777777" w:rsidR="00396749" w:rsidRPr="00FB1807" w:rsidRDefault="00396749" w:rsidP="00396749">
            <w:r w:rsidRPr="00FB1807">
              <w:rPr>
                <w:rFonts w:hint="eastAsia"/>
              </w:rPr>
              <w:t>第２９条</w:t>
            </w:r>
          </w:p>
        </w:tc>
        <w:tc>
          <w:tcPr>
            <w:tcW w:w="3261" w:type="dxa"/>
          </w:tcPr>
          <w:p w14:paraId="4E599924" w14:textId="77777777" w:rsidR="00396749" w:rsidRPr="00FB1807" w:rsidRDefault="00396749" w:rsidP="00396749">
            <w:r w:rsidRPr="00FB1807">
              <w:rPr>
                <w:rFonts w:hint="eastAsia"/>
              </w:rPr>
              <w:t>くみ取り便所の構造</w:t>
            </w:r>
          </w:p>
        </w:tc>
        <w:tc>
          <w:tcPr>
            <w:tcW w:w="708" w:type="dxa"/>
          </w:tcPr>
          <w:p w14:paraId="5E54EA65" w14:textId="4F797202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AB1093E" w14:textId="77777777" w:rsidR="00396749" w:rsidRPr="00FB1807" w:rsidRDefault="00396749" w:rsidP="00396749"/>
        </w:tc>
        <w:tc>
          <w:tcPr>
            <w:tcW w:w="2410" w:type="dxa"/>
          </w:tcPr>
          <w:p w14:paraId="74BC8695" w14:textId="77777777" w:rsidR="00396749" w:rsidRPr="00FB1807" w:rsidRDefault="00396749" w:rsidP="00396749"/>
        </w:tc>
      </w:tr>
      <w:tr w:rsidR="00396749" w:rsidRPr="00FB1807" w14:paraId="4965CF7A" w14:textId="77777777" w:rsidTr="00762C87">
        <w:trPr>
          <w:trHeight w:val="170"/>
        </w:trPr>
        <w:tc>
          <w:tcPr>
            <w:tcW w:w="2376" w:type="dxa"/>
          </w:tcPr>
          <w:p w14:paraId="04382134" w14:textId="77777777" w:rsidR="00396749" w:rsidRPr="00FB1807" w:rsidRDefault="00396749" w:rsidP="00396749">
            <w:r w:rsidRPr="00FB1807">
              <w:rPr>
                <w:rFonts w:hint="eastAsia"/>
              </w:rPr>
              <w:t>第３０条</w:t>
            </w:r>
          </w:p>
        </w:tc>
        <w:tc>
          <w:tcPr>
            <w:tcW w:w="3261" w:type="dxa"/>
          </w:tcPr>
          <w:p w14:paraId="785E6B54" w14:textId="77777777" w:rsidR="00396749" w:rsidRPr="00FB1807" w:rsidRDefault="00396749" w:rsidP="00396749">
            <w:r w:rsidRPr="00FB1807">
              <w:rPr>
                <w:rFonts w:hint="eastAsia"/>
              </w:rPr>
              <w:t>特殊建築物等の便所の構造</w:t>
            </w:r>
          </w:p>
        </w:tc>
        <w:tc>
          <w:tcPr>
            <w:tcW w:w="708" w:type="dxa"/>
          </w:tcPr>
          <w:p w14:paraId="5948727F" w14:textId="01179165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4B5D4B14" w14:textId="77777777" w:rsidR="00396749" w:rsidRPr="00FB1807" w:rsidRDefault="00396749" w:rsidP="00396749"/>
        </w:tc>
        <w:tc>
          <w:tcPr>
            <w:tcW w:w="2410" w:type="dxa"/>
          </w:tcPr>
          <w:p w14:paraId="5516090B" w14:textId="6E279455" w:rsidR="00396749" w:rsidRPr="00FB1807" w:rsidRDefault="00396749" w:rsidP="00396749"/>
        </w:tc>
      </w:tr>
      <w:tr w:rsidR="00396749" w:rsidRPr="00FB1807" w14:paraId="1761B714" w14:textId="77777777" w:rsidTr="00762C87">
        <w:trPr>
          <w:trHeight w:val="170"/>
        </w:trPr>
        <w:tc>
          <w:tcPr>
            <w:tcW w:w="2376" w:type="dxa"/>
          </w:tcPr>
          <w:p w14:paraId="61D5450C" w14:textId="77777777" w:rsidR="00396749" w:rsidRPr="00FB1807" w:rsidRDefault="00396749" w:rsidP="00396749">
            <w:r w:rsidRPr="00FB1807">
              <w:rPr>
                <w:rFonts w:hint="eastAsia"/>
              </w:rPr>
              <w:t>第４６条</w:t>
            </w:r>
          </w:p>
        </w:tc>
        <w:tc>
          <w:tcPr>
            <w:tcW w:w="3261" w:type="dxa"/>
          </w:tcPr>
          <w:p w14:paraId="4DC6D35F" w14:textId="77777777" w:rsidR="00396749" w:rsidRPr="00FB1807" w:rsidRDefault="00396749" w:rsidP="00396749">
            <w:r w:rsidRPr="00FB1807">
              <w:rPr>
                <w:rFonts w:hint="eastAsia"/>
              </w:rPr>
              <w:t>構造耐力上必要な軸組等（木造）</w:t>
            </w:r>
          </w:p>
        </w:tc>
        <w:tc>
          <w:tcPr>
            <w:tcW w:w="708" w:type="dxa"/>
          </w:tcPr>
          <w:p w14:paraId="5FA7C092" w14:textId="1114B55E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419391CE" w14:textId="77777777" w:rsidR="00396749" w:rsidRPr="00FB1807" w:rsidRDefault="00396749" w:rsidP="00396749"/>
        </w:tc>
        <w:tc>
          <w:tcPr>
            <w:tcW w:w="2410" w:type="dxa"/>
          </w:tcPr>
          <w:p w14:paraId="554D73D6" w14:textId="77777777" w:rsidR="00396749" w:rsidRPr="00FB1807" w:rsidRDefault="00396749" w:rsidP="00396749"/>
        </w:tc>
      </w:tr>
      <w:tr w:rsidR="00396749" w:rsidRPr="00FB1807" w14:paraId="31BC9211" w14:textId="77777777" w:rsidTr="00762C87">
        <w:trPr>
          <w:trHeight w:val="170"/>
        </w:trPr>
        <w:tc>
          <w:tcPr>
            <w:tcW w:w="2376" w:type="dxa"/>
          </w:tcPr>
          <w:p w14:paraId="1AB9480B" w14:textId="77777777" w:rsidR="00396749" w:rsidRPr="00FB1807" w:rsidRDefault="00396749" w:rsidP="00396749">
            <w:r w:rsidRPr="00FB1807">
              <w:rPr>
                <w:rFonts w:hint="eastAsia"/>
              </w:rPr>
              <w:t>第４９条</w:t>
            </w:r>
          </w:p>
        </w:tc>
        <w:tc>
          <w:tcPr>
            <w:tcW w:w="3261" w:type="dxa"/>
          </w:tcPr>
          <w:p w14:paraId="510D964D" w14:textId="77777777" w:rsidR="00396749" w:rsidRPr="00FB1807" w:rsidRDefault="00396749" w:rsidP="00396749">
            <w:r w:rsidRPr="00FB1807">
              <w:rPr>
                <w:rFonts w:hint="eastAsia"/>
              </w:rPr>
              <w:t>外壁内部等の防腐措置等（木造）</w:t>
            </w:r>
          </w:p>
        </w:tc>
        <w:tc>
          <w:tcPr>
            <w:tcW w:w="708" w:type="dxa"/>
          </w:tcPr>
          <w:p w14:paraId="114BECAE" w14:textId="627E8A3F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28C3877C" w14:textId="77777777" w:rsidR="00396749" w:rsidRPr="00FB1807" w:rsidRDefault="00396749" w:rsidP="00396749"/>
        </w:tc>
        <w:tc>
          <w:tcPr>
            <w:tcW w:w="2410" w:type="dxa"/>
          </w:tcPr>
          <w:p w14:paraId="70316354" w14:textId="6D0AA2AB" w:rsidR="00396749" w:rsidRPr="00FB1807" w:rsidRDefault="00396749" w:rsidP="00396749"/>
        </w:tc>
      </w:tr>
      <w:tr w:rsidR="00396749" w:rsidRPr="00FB1807" w14:paraId="26142B28" w14:textId="77777777" w:rsidTr="00762C87">
        <w:trPr>
          <w:trHeight w:val="170"/>
        </w:trPr>
        <w:tc>
          <w:tcPr>
            <w:tcW w:w="2376" w:type="dxa"/>
          </w:tcPr>
          <w:p w14:paraId="2A3C5617" w14:textId="77777777" w:rsidR="00396749" w:rsidRPr="00FB1807" w:rsidRDefault="00396749" w:rsidP="00396749">
            <w:r w:rsidRPr="00FB1807">
              <w:rPr>
                <w:rFonts w:hint="eastAsia"/>
              </w:rPr>
              <w:t>第１１２条</w:t>
            </w:r>
          </w:p>
        </w:tc>
        <w:tc>
          <w:tcPr>
            <w:tcW w:w="3261" w:type="dxa"/>
          </w:tcPr>
          <w:p w14:paraId="67BF87DF" w14:textId="77777777" w:rsidR="00396749" w:rsidRPr="00FB1807" w:rsidRDefault="00396749" w:rsidP="00396749">
            <w:r w:rsidRPr="00FB1807">
              <w:rPr>
                <w:rFonts w:hint="eastAsia"/>
              </w:rPr>
              <w:t>防火区画</w:t>
            </w:r>
          </w:p>
        </w:tc>
        <w:tc>
          <w:tcPr>
            <w:tcW w:w="708" w:type="dxa"/>
          </w:tcPr>
          <w:p w14:paraId="39CC55D9" w14:textId="63FAF392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6F062585" w14:textId="77777777" w:rsidR="00396749" w:rsidRPr="00FB1807" w:rsidRDefault="00396749" w:rsidP="00396749"/>
        </w:tc>
        <w:tc>
          <w:tcPr>
            <w:tcW w:w="2410" w:type="dxa"/>
          </w:tcPr>
          <w:p w14:paraId="59DA484A" w14:textId="32AF3176" w:rsidR="00396749" w:rsidRPr="00FB1807" w:rsidRDefault="00396749" w:rsidP="00396749"/>
        </w:tc>
      </w:tr>
      <w:tr w:rsidR="00396749" w:rsidRPr="00FB1807" w14:paraId="453F7854" w14:textId="77777777" w:rsidTr="00762C87">
        <w:trPr>
          <w:trHeight w:val="170"/>
        </w:trPr>
        <w:tc>
          <w:tcPr>
            <w:tcW w:w="2376" w:type="dxa"/>
          </w:tcPr>
          <w:p w14:paraId="6EC86310" w14:textId="77777777" w:rsidR="00396749" w:rsidRPr="00FB1807" w:rsidRDefault="00396749" w:rsidP="00396749">
            <w:r w:rsidRPr="00FB1807">
              <w:rPr>
                <w:rFonts w:hint="eastAsia"/>
              </w:rPr>
              <w:t>第１１４条</w:t>
            </w:r>
          </w:p>
        </w:tc>
        <w:tc>
          <w:tcPr>
            <w:tcW w:w="3261" w:type="dxa"/>
          </w:tcPr>
          <w:p w14:paraId="188D4C3C" w14:textId="77777777" w:rsidR="00396749" w:rsidRPr="00FB1807" w:rsidRDefault="00396749" w:rsidP="00396749">
            <w:r w:rsidRPr="00FB1807">
              <w:rPr>
                <w:rFonts w:hint="eastAsia"/>
              </w:rPr>
              <w:t>界壁、間仕切壁及び隔壁</w:t>
            </w:r>
          </w:p>
        </w:tc>
        <w:tc>
          <w:tcPr>
            <w:tcW w:w="708" w:type="dxa"/>
          </w:tcPr>
          <w:p w14:paraId="7FB2512A" w14:textId="2D5F1729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6E0C160" w14:textId="340841AF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有</w:t>
            </w:r>
          </w:p>
        </w:tc>
        <w:tc>
          <w:tcPr>
            <w:tcW w:w="2410" w:type="dxa"/>
          </w:tcPr>
          <w:p w14:paraId="2767694D" w14:textId="3BCC9C7C" w:rsidR="00396749" w:rsidRPr="00FB1807" w:rsidRDefault="00396749" w:rsidP="00396749">
            <w:r w:rsidRPr="00F301C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別紙代替え措置参照</w:t>
            </w:r>
          </w:p>
        </w:tc>
      </w:tr>
      <w:tr w:rsidR="00396749" w:rsidRPr="00FB1807" w14:paraId="1C6B4E15" w14:textId="77777777" w:rsidTr="00762C87">
        <w:trPr>
          <w:trHeight w:val="170"/>
        </w:trPr>
        <w:tc>
          <w:tcPr>
            <w:tcW w:w="2376" w:type="dxa"/>
          </w:tcPr>
          <w:p w14:paraId="2EF801B0" w14:textId="77777777" w:rsidR="00396749" w:rsidRPr="00FB1807" w:rsidRDefault="00396749" w:rsidP="00396749">
            <w:r w:rsidRPr="00FB1807">
              <w:rPr>
                <w:rFonts w:hint="eastAsia"/>
              </w:rPr>
              <w:t>第５章の２</w:t>
            </w:r>
          </w:p>
        </w:tc>
        <w:tc>
          <w:tcPr>
            <w:tcW w:w="3261" w:type="dxa"/>
          </w:tcPr>
          <w:p w14:paraId="7B65883D" w14:textId="77777777" w:rsidR="00396749" w:rsidRPr="00FB1807" w:rsidRDefault="00396749" w:rsidP="00396749">
            <w:r w:rsidRPr="00FB1807">
              <w:rPr>
                <w:rFonts w:hint="eastAsia"/>
              </w:rPr>
              <w:t>特殊建築物等の内装</w:t>
            </w:r>
          </w:p>
        </w:tc>
        <w:tc>
          <w:tcPr>
            <w:tcW w:w="708" w:type="dxa"/>
          </w:tcPr>
          <w:p w14:paraId="01287B0F" w14:textId="339C0695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09059B56" w14:textId="77777777" w:rsidR="00396749" w:rsidRPr="00FB1807" w:rsidRDefault="00396749" w:rsidP="00396749"/>
        </w:tc>
        <w:tc>
          <w:tcPr>
            <w:tcW w:w="2410" w:type="dxa"/>
          </w:tcPr>
          <w:p w14:paraId="3724DE27" w14:textId="00CA87CC" w:rsidR="00396749" w:rsidRPr="00FB1807" w:rsidRDefault="00396749" w:rsidP="00396749"/>
        </w:tc>
      </w:tr>
      <w:tr w:rsidR="00396749" w:rsidRPr="00FB1807" w14:paraId="6ACFED6D" w14:textId="77777777" w:rsidTr="00762C87">
        <w:trPr>
          <w:trHeight w:val="170"/>
        </w:trPr>
        <w:tc>
          <w:tcPr>
            <w:tcW w:w="2376" w:type="dxa"/>
          </w:tcPr>
          <w:p w14:paraId="5B9F3792" w14:textId="77777777" w:rsidR="00396749" w:rsidRPr="00FB1807" w:rsidRDefault="00396749" w:rsidP="00396749">
            <w:r w:rsidRPr="00FB1807">
              <w:rPr>
                <w:rFonts w:hint="eastAsia"/>
                <w:kern w:val="0"/>
              </w:rPr>
              <w:t>第１２９条の１３の２</w:t>
            </w:r>
          </w:p>
        </w:tc>
        <w:tc>
          <w:tcPr>
            <w:tcW w:w="3261" w:type="dxa"/>
          </w:tcPr>
          <w:p w14:paraId="0623C1DF" w14:textId="77777777" w:rsidR="00396749" w:rsidRPr="00FB1807" w:rsidRDefault="00396749" w:rsidP="00396749">
            <w:r w:rsidRPr="00FB1807">
              <w:rPr>
                <w:rFonts w:hint="eastAsia"/>
              </w:rPr>
              <w:t>非常用昇降機の設置を要しない建築物</w:t>
            </w:r>
          </w:p>
        </w:tc>
        <w:tc>
          <w:tcPr>
            <w:tcW w:w="708" w:type="dxa"/>
          </w:tcPr>
          <w:p w14:paraId="24D135B8" w14:textId="3E63D171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0906A60B" w14:textId="77777777" w:rsidR="00396749" w:rsidRPr="00FB1807" w:rsidRDefault="00396749" w:rsidP="00396749"/>
        </w:tc>
        <w:tc>
          <w:tcPr>
            <w:tcW w:w="2410" w:type="dxa"/>
          </w:tcPr>
          <w:p w14:paraId="5F1CB170" w14:textId="32B0DBDA" w:rsidR="00396749" w:rsidRPr="00FB1807" w:rsidRDefault="00396749" w:rsidP="00396749"/>
        </w:tc>
      </w:tr>
      <w:tr w:rsidR="00396749" w:rsidRPr="00FB1807" w14:paraId="056B9AC7" w14:textId="77777777" w:rsidTr="00762C87">
        <w:trPr>
          <w:trHeight w:val="170"/>
        </w:trPr>
        <w:tc>
          <w:tcPr>
            <w:tcW w:w="2376" w:type="dxa"/>
          </w:tcPr>
          <w:p w14:paraId="45D46356" w14:textId="77777777" w:rsidR="00396749" w:rsidRPr="00FB1807" w:rsidRDefault="00396749" w:rsidP="00396749">
            <w:pPr>
              <w:jc w:val="left"/>
            </w:pPr>
            <w:r w:rsidRPr="00FB1807">
              <w:rPr>
                <w:rFonts w:hint="eastAsia"/>
                <w:kern w:val="0"/>
              </w:rPr>
              <w:t>第１２９条の１３の３</w:t>
            </w:r>
          </w:p>
        </w:tc>
        <w:tc>
          <w:tcPr>
            <w:tcW w:w="3261" w:type="dxa"/>
          </w:tcPr>
          <w:p w14:paraId="7FF3B414" w14:textId="77777777" w:rsidR="00396749" w:rsidRPr="00FB1807" w:rsidRDefault="00396749" w:rsidP="00396749">
            <w:r w:rsidRPr="00FB1807">
              <w:rPr>
                <w:rFonts w:hint="eastAsia"/>
              </w:rPr>
              <w:t>非常用昇降機の設置及び構造</w:t>
            </w:r>
          </w:p>
        </w:tc>
        <w:tc>
          <w:tcPr>
            <w:tcW w:w="708" w:type="dxa"/>
          </w:tcPr>
          <w:p w14:paraId="43505B4D" w14:textId="1666BDFC" w:rsidR="00396749" w:rsidRPr="00FB1807" w:rsidRDefault="00396749" w:rsidP="00396749">
            <w:r w:rsidRPr="00F301CC">
              <w:rPr>
                <w:rFonts w:ascii="AR Pゴシック体S" w:eastAsia="AR Pゴシック体S" w:hAnsi="AR Pゴシック体S" w:hint="eastAsia"/>
                <w:color w:val="FF0000"/>
                <w:sz w:val="18"/>
                <w:szCs w:val="18"/>
              </w:rPr>
              <w:t>／</w:t>
            </w:r>
          </w:p>
        </w:tc>
        <w:tc>
          <w:tcPr>
            <w:tcW w:w="709" w:type="dxa"/>
          </w:tcPr>
          <w:p w14:paraId="7CCB7282" w14:textId="77777777" w:rsidR="00396749" w:rsidRPr="00FB1807" w:rsidRDefault="00396749" w:rsidP="00396749"/>
        </w:tc>
        <w:tc>
          <w:tcPr>
            <w:tcW w:w="2410" w:type="dxa"/>
          </w:tcPr>
          <w:p w14:paraId="23F4E7C1" w14:textId="77777777" w:rsidR="00396749" w:rsidRPr="00FB1807" w:rsidRDefault="00396749" w:rsidP="00396749"/>
        </w:tc>
      </w:tr>
    </w:tbl>
    <w:p w14:paraId="0C1D7899" w14:textId="77777777" w:rsidR="00396749" w:rsidRPr="00FB1807" w:rsidRDefault="00396749" w:rsidP="00396749">
      <w:r>
        <w:rPr>
          <w:rFonts w:hint="eastAsia"/>
        </w:rPr>
        <w:t>注）</w:t>
      </w:r>
      <w:r w:rsidRPr="00FB1807">
        <w:rPr>
          <w:rFonts w:hint="eastAsia"/>
        </w:rPr>
        <w:t xml:space="preserve">　計画の建築物が本来各条項の適用を受けない場合は「適用」欄に／印を記入</w:t>
      </w:r>
    </w:p>
    <w:p w14:paraId="61A830D0" w14:textId="43E2BAA5" w:rsidR="00396749" w:rsidRPr="00FB1807" w:rsidRDefault="00396749" w:rsidP="00396749">
      <w:pPr>
        <w:ind w:firstLineChars="200" w:firstLine="408"/>
      </w:pPr>
      <w:r w:rsidRPr="00FB1807">
        <w:rPr>
          <w:rFonts w:hint="eastAsia"/>
        </w:rPr>
        <w:t xml:space="preserve">　緩和規定を考慮して計画している場合は「緩和」欄に○印を記入し、</w:t>
      </w:r>
      <w:r w:rsidRPr="00FB1807">
        <w:rPr>
          <w:rFonts w:hint="eastAsia"/>
          <w:u w:val="wave"/>
        </w:rPr>
        <w:t>代替措置等</w:t>
      </w:r>
      <w:r w:rsidRPr="00FB1807">
        <w:rPr>
          <w:rFonts w:hint="eastAsia"/>
        </w:rPr>
        <w:t>を記入</w:t>
      </w:r>
    </w:p>
    <w:p w14:paraId="0C65945A" w14:textId="4C201BD1" w:rsidR="00396749" w:rsidRPr="00FB1807" w:rsidRDefault="00396749" w:rsidP="00396749"/>
    <w:p w14:paraId="5AB0ED25" w14:textId="0CE4B5CA" w:rsidR="00396749" w:rsidRPr="00396749" w:rsidRDefault="00396749">
      <w:pPr>
        <w:widowControl/>
        <w:jc w:val="left"/>
        <w:rPr>
          <w:rFonts w:ascii="HG丸ｺﾞｼｯｸM-PRO" w:eastAsia="HG丸ｺﾞｼｯｸM-PRO" w:hint="eastAsia"/>
          <w:kern w:val="0"/>
        </w:rPr>
      </w:pPr>
    </w:p>
    <w:sectPr w:rsidR="00396749" w:rsidRPr="00396749" w:rsidSect="00AC5384">
      <w:pgSz w:w="11906" w:h="16838" w:code="9"/>
      <w:pgMar w:top="1134" w:right="1304" w:bottom="1134" w:left="1304" w:header="720" w:footer="720" w:gutter="0"/>
      <w:cols w:space="720"/>
      <w:noEndnote/>
      <w:docGrid w:type="linesAndChars" w:linePitch="28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3D39" w14:textId="77777777" w:rsidR="00BA32A8" w:rsidRDefault="00BA32A8">
      <w:r>
        <w:separator/>
      </w:r>
    </w:p>
  </w:endnote>
  <w:endnote w:type="continuationSeparator" w:id="0">
    <w:p w14:paraId="5A0D1C68" w14:textId="77777777" w:rsidR="00BA32A8" w:rsidRDefault="00BA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CFEA" w14:textId="77777777" w:rsidR="00BA32A8" w:rsidRDefault="00BA32A8">
      <w:r>
        <w:separator/>
      </w:r>
    </w:p>
  </w:footnote>
  <w:footnote w:type="continuationSeparator" w:id="0">
    <w:p w14:paraId="4045C587" w14:textId="77777777" w:rsidR="00BA32A8" w:rsidRDefault="00BA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0F4"/>
    <w:multiLevelType w:val="hybridMultilevel"/>
    <w:tmpl w:val="4390815E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3336EA"/>
    <w:multiLevelType w:val="hybridMultilevel"/>
    <w:tmpl w:val="BD6417C4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13100A97"/>
    <w:multiLevelType w:val="hybridMultilevel"/>
    <w:tmpl w:val="082CFCC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4B3975"/>
    <w:multiLevelType w:val="singleLevel"/>
    <w:tmpl w:val="0D1C6D14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615"/>
      </w:pPr>
      <w:rPr>
        <w:rFonts w:hint="default"/>
      </w:rPr>
    </w:lvl>
  </w:abstractNum>
  <w:abstractNum w:abstractNumId="4" w15:restartNumberingAfterBreak="0">
    <w:nsid w:val="147C1B4B"/>
    <w:multiLevelType w:val="hybridMultilevel"/>
    <w:tmpl w:val="83889AA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0338B4"/>
    <w:multiLevelType w:val="hybridMultilevel"/>
    <w:tmpl w:val="51E8BA94"/>
    <w:lvl w:ilvl="0" w:tplc="44586A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1E5B2D"/>
    <w:multiLevelType w:val="hybridMultilevel"/>
    <w:tmpl w:val="0F28C15A"/>
    <w:lvl w:ilvl="0" w:tplc="862CBADC">
      <w:start w:val="1"/>
      <w:numFmt w:val="bullet"/>
      <w:lvlText w:val="・"/>
      <w:lvlJc w:val="left"/>
      <w:pPr>
        <w:tabs>
          <w:tab w:val="num" w:pos="1350"/>
        </w:tabs>
        <w:ind w:left="1350" w:hanging="63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743351E"/>
    <w:multiLevelType w:val="hybridMultilevel"/>
    <w:tmpl w:val="0C162482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FA0FE8"/>
    <w:multiLevelType w:val="hybridMultilevel"/>
    <w:tmpl w:val="D464B440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578C4"/>
    <w:multiLevelType w:val="hybridMultilevel"/>
    <w:tmpl w:val="A9440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D1C6D1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8E4B9C"/>
    <w:multiLevelType w:val="hybridMultilevel"/>
    <w:tmpl w:val="D4E0369A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D1144"/>
    <w:multiLevelType w:val="hybridMultilevel"/>
    <w:tmpl w:val="58E008B2"/>
    <w:lvl w:ilvl="0" w:tplc="B99E6280">
      <w:start w:val="22"/>
      <w:numFmt w:val="decimal"/>
      <w:lvlText w:val="第%1条"/>
      <w:lvlJc w:val="left"/>
      <w:pPr>
        <w:tabs>
          <w:tab w:val="num" w:pos="1650"/>
        </w:tabs>
        <w:ind w:left="165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E7227FB"/>
    <w:multiLevelType w:val="hybridMultilevel"/>
    <w:tmpl w:val="5ED464EC"/>
    <w:lvl w:ilvl="0" w:tplc="60BC7EC8">
      <w:start w:val="1"/>
      <w:numFmt w:val="aiueoFullWidth"/>
      <w:lvlText w:val="%1"/>
      <w:lvlJc w:val="left"/>
      <w:pPr>
        <w:ind w:left="10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13" w15:restartNumberingAfterBreak="0">
    <w:nsid w:val="520554D8"/>
    <w:multiLevelType w:val="hybridMultilevel"/>
    <w:tmpl w:val="3C6418C2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B558CC"/>
    <w:multiLevelType w:val="hybridMultilevel"/>
    <w:tmpl w:val="CC3EFAD4"/>
    <w:lvl w:ilvl="0" w:tplc="0D1C6D1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34243F"/>
    <w:multiLevelType w:val="hybridMultilevel"/>
    <w:tmpl w:val="9DC07480"/>
    <w:lvl w:ilvl="0" w:tplc="60BC7EC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60BC7EC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F2A20"/>
    <w:multiLevelType w:val="hybridMultilevel"/>
    <w:tmpl w:val="A218DEFE"/>
    <w:lvl w:ilvl="0" w:tplc="0D1C6D14">
      <w:start w:val="1"/>
      <w:numFmt w:val="decimal"/>
      <w:lvlText w:val="(%1)"/>
      <w:lvlJc w:val="left"/>
      <w:pPr>
        <w:ind w:left="8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651A6E0E"/>
    <w:multiLevelType w:val="hybridMultilevel"/>
    <w:tmpl w:val="C87A9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6AC31C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77042"/>
    <w:multiLevelType w:val="hybridMultilevel"/>
    <w:tmpl w:val="7DB04622"/>
    <w:lvl w:ilvl="0" w:tplc="DA300C42">
      <w:start w:val="1"/>
      <w:numFmt w:val="decimal"/>
      <w:lvlText w:val="(%1)"/>
      <w:lvlJc w:val="left"/>
      <w:pPr>
        <w:tabs>
          <w:tab w:val="num" w:pos="975"/>
        </w:tabs>
        <w:ind w:left="97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9" w15:restartNumberingAfterBreak="0">
    <w:nsid w:val="7ED20143"/>
    <w:multiLevelType w:val="hybridMultilevel"/>
    <w:tmpl w:val="50B47DE4"/>
    <w:lvl w:ilvl="0" w:tplc="D6AC31CE">
      <w:start w:val="1"/>
      <w:numFmt w:val="decimal"/>
      <w:lvlText w:val="(%1)"/>
      <w:lvlJc w:val="left"/>
      <w:pPr>
        <w:ind w:left="8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256205356">
    <w:abstractNumId w:val="3"/>
  </w:num>
  <w:num w:numId="2" w16cid:durableId="1781100254">
    <w:abstractNumId w:val="5"/>
  </w:num>
  <w:num w:numId="3" w16cid:durableId="1348947854">
    <w:abstractNumId w:val="11"/>
  </w:num>
  <w:num w:numId="4" w16cid:durableId="1879662623">
    <w:abstractNumId w:val="18"/>
  </w:num>
  <w:num w:numId="5" w16cid:durableId="349793235">
    <w:abstractNumId w:val="6"/>
  </w:num>
  <w:num w:numId="6" w16cid:durableId="1490101045">
    <w:abstractNumId w:val="1"/>
  </w:num>
  <w:num w:numId="7" w16cid:durableId="1279678356">
    <w:abstractNumId w:val="19"/>
  </w:num>
  <w:num w:numId="8" w16cid:durableId="946736738">
    <w:abstractNumId w:val="16"/>
  </w:num>
  <w:num w:numId="9" w16cid:durableId="166289731">
    <w:abstractNumId w:val="17"/>
  </w:num>
  <w:num w:numId="10" w16cid:durableId="2044550467">
    <w:abstractNumId w:val="14"/>
  </w:num>
  <w:num w:numId="11" w16cid:durableId="681127427">
    <w:abstractNumId w:val="9"/>
  </w:num>
  <w:num w:numId="12" w16cid:durableId="509025362">
    <w:abstractNumId w:val="12"/>
  </w:num>
  <w:num w:numId="13" w16cid:durableId="387268399">
    <w:abstractNumId w:val="4"/>
  </w:num>
  <w:num w:numId="14" w16cid:durableId="1966229429">
    <w:abstractNumId w:val="15"/>
  </w:num>
  <w:num w:numId="15" w16cid:durableId="2005471113">
    <w:abstractNumId w:val="0"/>
  </w:num>
  <w:num w:numId="16" w16cid:durableId="1937710038">
    <w:abstractNumId w:val="10"/>
  </w:num>
  <w:num w:numId="17" w16cid:durableId="619646482">
    <w:abstractNumId w:val="8"/>
  </w:num>
  <w:num w:numId="18" w16cid:durableId="589463055">
    <w:abstractNumId w:val="2"/>
  </w:num>
  <w:num w:numId="19" w16cid:durableId="1968050946">
    <w:abstractNumId w:val="13"/>
  </w:num>
  <w:num w:numId="20" w16cid:durableId="1117411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CC"/>
    <w:rsid w:val="00024606"/>
    <w:rsid w:val="00042924"/>
    <w:rsid w:val="00053527"/>
    <w:rsid w:val="00090345"/>
    <w:rsid w:val="000966F7"/>
    <w:rsid w:val="000B29C8"/>
    <w:rsid w:val="000D21EB"/>
    <w:rsid w:val="000E6170"/>
    <w:rsid w:val="000F0880"/>
    <w:rsid w:val="000F5359"/>
    <w:rsid w:val="000F6CF1"/>
    <w:rsid w:val="00156963"/>
    <w:rsid w:val="00161676"/>
    <w:rsid w:val="00186CA3"/>
    <w:rsid w:val="00190697"/>
    <w:rsid w:val="0019573B"/>
    <w:rsid w:val="001C065A"/>
    <w:rsid w:val="001E5E7F"/>
    <w:rsid w:val="001F6176"/>
    <w:rsid w:val="00213B00"/>
    <w:rsid w:val="00214C16"/>
    <w:rsid w:val="00217A0B"/>
    <w:rsid w:val="002232D3"/>
    <w:rsid w:val="00283847"/>
    <w:rsid w:val="002B7F5A"/>
    <w:rsid w:val="002C27DA"/>
    <w:rsid w:val="002C3EA1"/>
    <w:rsid w:val="002D0C5C"/>
    <w:rsid w:val="002F682F"/>
    <w:rsid w:val="0037424A"/>
    <w:rsid w:val="00396749"/>
    <w:rsid w:val="003A217F"/>
    <w:rsid w:val="003B0D18"/>
    <w:rsid w:val="003C4AD8"/>
    <w:rsid w:val="003E7685"/>
    <w:rsid w:val="00406936"/>
    <w:rsid w:val="004531FB"/>
    <w:rsid w:val="004C3F00"/>
    <w:rsid w:val="004E59AE"/>
    <w:rsid w:val="00500C39"/>
    <w:rsid w:val="00502D97"/>
    <w:rsid w:val="0050525C"/>
    <w:rsid w:val="00524A08"/>
    <w:rsid w:val="00567FCE"/>
    <w:rsid w:val="00586B40"/>
    <w:rsid w:val="00607873"/>
    <w:rsid w:val="00615E30"/>
    <w:rsid w:val="00792A22"/>
    <w:rsid w:val="007B0420"/>
    <w:rsid w:val="007D2608"/>
    <w:rsid w:val="007E109F"/>
    <w:rsid w:val="007E23E7"/>
    <w:rsid w:val="007E58E3"/>
    <w:rsid w:val="00800DE3"/>
    <w:rsid w:val="00825C4E"/>
    <w:rsid w:val="00827D80"/>
    <w:rsid w:val="0083412C"/>
    <w:rsid w:val="00841E1D"/>
    <w:rsid w:val="008474AF"/>
    <w:rsid w:val="008478E1"/>
    <w:rsid w:val="00853656"/>
    <w:rsid w:val="00890B71"/>
    <w:rsid w:val="008A4AA8"/>
    <w:rsid w:val="008D271B"/>
    <w:rsid w:val="008D353B"/>
    <w:rsid w:val="008E27CC"/>
    <w:rsid w:val="00906469"/>
    <w:rsid w:val="00936FAD"/>
    <w:rsid w:val="009414A7"/>
    <w:rsid w:val="00963066"/>
    <w:rsid w:val="00967AB7"/>
    <w:rsid w:val="00973694"/>
    <w:rsid w:val="009B77E5"/>
    <w:rsid w:val="009C545A"/>
    <w:rsid w:val="009C5BE2"/>
    <w:rsid w:val="009C6A4E"/>
    <w:rsid w:val="009D7131"/>
    <w:rsid w:val="009E7516"/>
    <w:rsid w:val="009F2166"/>
    <w:rsid w:val="00A32E9E"/>
    <w:rsid w:val="00A8059A"/>
    <w:rsid w:val="00A86CE8"/>
    <w:rsid w:val="00AB04FC"/>
    <w:rsid w:val="00AC5384"/>
    <w:rsid w:val="00AD241E"/>
    <w:rsid w:val="00AD65E5"/>
    <w:rsid w:val="00AE37D2"/>
    <w:rsid w:val="00AE50D4"/>
    <w:rsid w:val="00AF28FC"/>
    <w:rsid w:val="00AF31CE"/>
    <w:rsid w:val="00B40C7E"/>
    <w:rsid w:val="00B450D5"/>
    <w:rsid w:val="00B523AD"/>
    <w:rsid w:val="00B629A6"/>
    <w:rsid w:val="00BA32A8"/>
    <w:rsid w:val="00C057C5"/>
    <w:rsid w:val="00C05FE0"/>
    <w:rsid w:val="00C15E58"/>
    <w:rsid w:val="00C2598D"/>
    <w:rsid w:val="00C41AB3"/>
    <w:rsid w:val="00C63E0C"/>
    <w:rsid w:val="00C6797D"/>
    <w:rsid w:val="00C810B3"/>
    <w:rsid w:val="00CA1938"/>
    <w:rsid w:val="00CA5E83"/>
    <w:rsid w:val="00CB00C9"/>
    <w:rsid w:val="00CC7483"/>
    <w:rsid w:val="00CE7DC2"/>
    <w:rsid w:val="00D1010B"/>
    <w:rsid w:val="00D24479"/>
    <w:rsid w:val="00D42E90"/>
    <w:rsid w:val="00D77F2D"/>
    <w:rsid w:val="00D917C1"/>
    <w:rsid w:val="00D963E8"/>
    <w:rsid w:val="00DA30FC"/>
    <w:rsid w:val="00DB3138"/>
    <w:rsid w:val="00DC04C5"/>
    <w:rsid w:val="00DD0EE4"/>
    <w:rsid w:val="00DF44D7"/>
    <w:rsid w:val="00E15D77"/>
    <w:rsid w:val="00E335E3"/>
    <w:rsid w:val="00E34AAC"/>
    <w:rsid w:val="00E35706"/>
    <w:rsid w:val="00E9359E"/>
    <w:rsid w:val="00EA5DE9"/>
    <w:rsid w:val="00EC4ECC"/>
    <w:rsid w:val="00ED6568"/>
    <w:rsid w:val="00F13DCE"/>
    <w:rsid w:val="00F22601"/>
    <w:rsid w:val="00F34267"/>
    <w:rsid w:val="00F561EB"/>
    <w:rsid w:val="00F60517"/>
    <w:rsid w:val="00F93C30"/>
    <w:rsid w:val="00F948A8"/>
    <w:rsid w:val="00FB1807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64897"/>
  <w15:docId w15:val="{71BEF893-B9E8-40AC-BCBE-CA446C15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20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A30FC"/>
    <w:rPr>
      <w:rFonts w:ascii="Arial" w:eastAsia="ＭＳ ゴシック" w:hAnsi="Arial"/>
      <w:sz w:val="18"/>
      <w:szCs w:val="18"/>
    </w:rPr>
  </w:style>
  <w:style w:type="character" w:styleId="a7">
    <w:name w:val="Hyperlink"/>
    <w:rsid w:val="003E7685"/>
    <w:rPr>
      <w:color w:val="0000FF"/>
      <w:u w:val="single"/>
    </w:rPr>
  </w:style>
  <w:style w:type="table" w:styleId="a8">
    <w:name w:val="Table Grid"/>
    <w:basedOn w:val="a1"/>
    <w:rsid w:val="009414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0429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E0DE-E7BC-47A0-9B20-C81D025C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大津市役所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建築指導課</dc:creator>
  <cp:lastModifiedBy>中野　紘美</cp:lastModifiedBy>
  <cp:revision>4</cp:revision>
  <cp:lastPrinted>2022-03-09T03:11:00Z</cp:lastPrinted>
  <dcterms:created xsi:type="dcterms:W3CDTF">2023-02-03T05:31:00Z</dcterms:created>
  <dcterms:modified xsi:type="dcterms:W3CDTF">2026-06-03T04:26:00Z</dcterms:modified>
</cp:coreProperties>
</file>