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4B3" w:rsidRPr="00FF64B3" w:rsidRDefault="00FF64B3" w:rsidP="00FF64B3">
      <w:pPr>
        <w:jc w:val="left"/>
        <w:rPr>
          <w:rFonts w:asciiTheme="majorEastAsia" w:eastAsiaTheme="majorEastAsia" w:hAnsiTheme="majorEastAsia"/>
          <w:sz w:val="21"/>
          <w:szCs w:val="21"/>
        </w:rPr>
      </w:pPr>
      <w:r w:rsidRPr="00FF64B3">
        <w:rPr>
          <w:rFonts w:asciiTheme="majorEastAsia" w:eastAsiaTheme="majorEastAsia" w:hAnsiTheme="majorEastAsia" w:hint="eastAsia"/>
          <w:sz w:val="21"/>
          <w:szCs w:val="21"/>
        </w:rPr>
        <w:t>【地域自主防災組織防災計画(雛形その２)】</w:t>
      </w:r>
    </w:p>
    <w:p w:rsidR="00EA2AF4" w:rsidRDefault="00EA2AF4">
      <w:pPr>
        <w:jc w:val="center"/>
        <w:rPr>
          <w:rFonts w:asciiTheme="majorEastAsia" w:eastAsiaTheme="majorEastAsia" w:hAnsiTheme="majorEastAsia"/>
        </w:rPr>
      </w:pPr>
      <w:r w:rsidRPr="00D04EC3">
        <w:rPr>
          <w:rFonts w:asciiTheme="majorEastAsia" w:eastAsiaTheme="majorEastAsia" w:hAnsiTheme="majorEastAsia" w:hint="eastAsia"/>
        </w:rPr>
        <w:t>○○地域自主防災会防災計画</w:t>
      </w:r>
    </w:p>
    <w:p w:rsidR="005A1358" w:rsidRPr="00D04EC3" w:rsidRDefault="005A1358">
      <w:pPr>
        <w:jc w:val="center"/>
        <w:rPr>
          <w:rFonts w:asciiTheme="majorEastAsia" w:eastAsiaTheme="majorEastAsia" w:hAnsiTheme="majorEastAsia"/>
        </w:rPr>
      </w:pPr>
    </w:p>
    <w:p w:rsidR="00EA2AF4" w:rsidRPr="00D04EC3" w:rsidRDefault="00EA2AF4" w:rsidP="00E72E87">
      <w:pPr>
        <w:ind w:left="220" w:hangingChars="100" w:hanging="220"/>
        <w:rPr>
          <w:rFonts w:asciiTheme="majorEastAsia" w:eastAsiaTheme="majorEastAsia" w:hAnsiTheme="majorEastAsia"/>
        </w:rPr>
      </w:pPr>
      <w:r w:rsidRPr="00D04EC3">
        <w:rPr>
          <w:rFonts w:asciiTheme="majorEastAsia" w:eastAsiaTheme="majorEastAsia" w:hAnsiTheme="majorEastAsia" w:hint="eastAsia"/>
        </w:rPr>
        <w:t>１　目的</w:t>
      </w:r>
    </w:p>
    <w:p w:rsidR="00EA2AF4" w:rsidRPr="00D04EC3" w:rsidRDefault="00EA2AF4" w:rsidP="00E72E87">
      <w:pPr>
        <w:pStyle w:val="a3"/>
        <w:ind w:left="220" w:hanging="220"/>
        <w:rPr>
          <w:rFonts w:asciiTheme="majorEastAsia" w:eastAsiaTheme="majorEastAsia" w:hAnsiTheme="majorEastAsia"/>
        </w:rPr>
      </w:pPr>
      <w:r w:rsidRPr="00D04EC3">
        <w:rPr>
          <w:rFonts w:asciiTheme="majorEastAsia" w:eastAsiaTheme="majorEastAsia" w:hAnsiTheme="majorEastAsia" w:hint="eastAsia"/>
        </w:rPr>
        <w:t xml:space="preserve">　　この計画は、○○○地域自主防災会の防災活動に必要な事項を定め、もって、地震その他の災害による人的、物的被害の発生及びその拡大を防止することを目的とする。</w:t>
      </w:r>
    </w:p>
    <w:p w:rsidR="00EA2AF4" w:rsidRPr="00D04EC3" w:rsidRDefault="00EA2AF4" w:rsidP="00E72E87">
      <w:pPr>
        <w:ind w:left="220" w:hangingChars="100" w:hanging="220"/>
        <w:rPr>
          <w:rFonts w:asciiTheme="majorEastAsia" w:eastAsiaTheme="majorEastAsia" w:hAnsiTheme="majorEastAsia"/>
        </w:rPr>
      </w:pPr>
      <w:r w:rsidRPr="00D04EC3">
        <w:rPr>
          <w:rFonts w:asciiTheme="majorEastAsia" w:eastAsiaTheme="majorEastAsia" w:hAnsiTheme="majorEastAsia" w:hint="eastAsia"/>
        </w:rPr>
        <w:t>２　計画事項</w:t>
      </w:r>
    </w:p>
    <w:p w:rsidR="00EA2AF4" w:rsidRPr="00D04EC3" w:rsidRDefault="00EA2AF4" w:rsidP="00E72E87">
      <w:pPr>
        <w:ind w:left="220" w:hangingChars="100" w:hanging="220"/>
        <w:rPr>
          <w:rFonts w:asciiTheme="majorEastAsia" w:eastAsiaTheme="majorEastAsia" w:hAnsiTheme="majorEastAsia"/>
        </w:rPr>
      </w:pPr>
      <w:r w:rsidRPr="00D04EC3">
        <w:rPr>
          <w:rFonts w:asciiTheme="majorEastAsia" w:eastAsiaTheme="majorEastAsia" w:hAnsiTheme="majorEastAsia" w:hint="eastAsia"/>
        </w:rPr>
        <w:t xml:space="preserve">　　この計画に定める事項は、次のとおりとする。</w:t>
      </w:r>
    </w:p>
    <w:p w:rsidR="00EA2AF4" w:rsidRPr="00D04EC3" w:rsidRDefault="00EA2AF4" w:rsidP="00EA2AF4">
      <w:pPr>
        <w:rPr>
          <w:rFonts w:asciiTheme="majorEastAsia" w:eastAsiaTheme="majorEastAsia" w:hAnsiTheme="majorEastAsia"/>
        </w:rPr>
      </w:pPr>
      <w:r w:rsidRPr="00D04EC3">
        <w:rPr>
          <w:rFonts w:asciiTheme="majorEastAsia" w:eastAsiaTheme="majorEastAsia" w:hAnsiTheme="majorEastAsia" w:hint="eastAsia"/>
        </w:rPr>
        <w:t>（１）自主防災組織の編成及び任務分担に関すること。</w:t>
      </w:r>
    </w:p>
    <w:p w:rsidR="00EA2AF4" w:rsidRPr="00D04EC3" w:rsidRDefault="00EA2AF4" w:rsidP="00EA2AF4">
      <w:pPr>
        <w:rPr>
          <w:rFonts w:asciiTheme="majorEastAsia" w:eastAsiaTheme="majorEastAsia" w:hAnsiTheme="majorEastAsia"/>
        </w:rPr>
      </w:pPr>
      <w:r w:rsidRPr="00D04EC3">
        <w:rPr>
          <w:rFonts w:asciiTheme="majorEastAsia" w:eastAsiaTheme="majorEastAsia" w:hAnsiTheme="majorEastAsia" w:hint="eastAsia"/>
        </w:rPr>
        <w:t>（２）火災予防その他の災害予防に関すること。</w:t>
      </w:r>
    </w:p>
    <w:p w:rsidR="00EA2AF4" w:rsidRPr="00D04EC3" w:rsidRDefault="00EA2AF4" w:rsidP="00EA2AF4">
      <w:pPr>
        <w:rPr>
          <w:rFonts w:asciiTheme="majorEastAsia" w:eastAsiaTheme="majorEastAsia" w:hAnsiTheme="majorEastAsia"/>
        </w:rPr>
      </w:pPr>
      <w:r w:rsidRPr="00D04EC3">
        <w:rPr>
          <w:rFonts w:asciiTheme="majorEastAsia" w:eastAsiaTheme="majorEastAsia" w:hAnsiTheme="majorEastAsia" w:hint="eastAsia"/>
        </w:rPr>
        <w:t>（３）防災に関する知識の普及・啓発に関すること。</w:t>
      </w:r>
    </w:p>
    <w:p w:rsidR="00EA2AF4" w:rsidRPr="00D04EC3" w:rsidRDefault="00EA2AF4" w:rsidP="00EA2AF4">
      <w:pPr>
        <w:rPr>
          <w:rFonts w:asciiTheme="majorEastAsia" w:eastAsiaTheme="majorEastAsia" w:hAnsiTheme="majorEastAsia"/>
        </w:rPr>
      </w:pPr>
      <w:r w:rsidRPr="00D04EC3">
        <w:rPr>
          <w:rFonts w:asciiTheme="majorEastAsia" w:eastAsiaTheme="majorEastAsia" w:hAnsiTheme="majorEastAsia" w:hint="eastAsia"/>
        </w:rPr>
        <w:t>（４）防災活動に必要な資器材の整備等に関すること。</w:t>
      </w:r>
    </w:p>
    <w:p w:rsidR="00EA2AF4" w:rsidRPr="00D04EC3" w:rsidRDefault="00EA2AF4" w:rsidP="00EA2AF4">
      <w:pPr>
        <w:rPr>
          <w:rFonts w:asciiTheme="majorEastAsia" w:eastAsiaTheme="majorEastAsia" w:hAnsiTheme="majorEastAsia"/>
        </w:rPr>
      </w:pPr>
      <w:r w:rsidRPr="00D04EC3">
        <w:rPr>
          <w:rFonts w:asciiTheme="majorEastAsia" w:eastAsiaTheme="majorEastAsia" w:hAnsiTheme="majorEastAsia" w:hint="eastAsia"/>
        </w:rPr>
        <w:t>（５）防災訓練の実施に関すること。</w:t>
      </w:r>
    </w:p>
    <w:p w:rsidR="00EA2AF4" w:rsidRPr="00D04EC3" w:rsidRDefault="00EA2AF4" w:rsidP="00E72E87">
      <w:pPr>
        <w:ind w:left="411" w:hangingChars="187" w:hanging="411"/>
        <w:rPr>
          <w:rFonts w:asciiTheme="majorEastAsia" w:eastAsiaTheme="majorEastAsia" w:hAnsiTheme="majorEastAsia"/>
        </w:rPr>
      </w:pPr>
      <w:r w:rsidRPr="00D04EC3">
        <w:rPr>
          <w:rFonts w:asciiTheme="majorEastAsia" w:eastAsiaTheme="majorEastAsia" w:hAnsiTheme="majorEastAsia" w:hint="eastAsia"/>
        </w:rPr>
        <w:t>（６）災害発生時における情報の収集連絡、出火防止、初期消火、救出救護、避難誘導及び給食給水等応急対策に関すること。</w:t>
      </w:r>
    </w:p>
    <w:p w:rsidR="00EA2AF4" w:rsidRPr="00D04EC3" w:rsidRDefault="00A72D30" w:rsidP="00EA2AF4">
      <w:pPr>
        <w:rPr>
          <w:rFonts w:asciiTheme="majorEastAsia" w:eastAsiaTheme="majorEastAsia" w:hAnsiTheme="majorEastAsia"/>
        </w:rPr>
      </w:pPr>
      <w:r>
        <w:rPr>
          <w:rFonts w:asciiTheme="majorEastAsia" w:eastAsiaTheme="majorEastAsia" w:hAnsiTheme="majorEastAsia" w:hint="eastAsia"/>
        </w:rPr>
        <w:t>（７）要配慮</w:t>
      </w:r>
      <w:r w:rsidR="00EA2AF4" w:rsidRPr="00D04EC3">
        <w:rPr>
          <w:rFonts w:asciiTheme="majorEastAsia" w:eastAsiaTheme="majorEastAsia" w:hAnsiTheme="majorEastAsia" w:hint="eastAsia"/>
        </w:rPr>
        <w:t>者に関すること。</w:t>
      </w:r>
    </w:p>
    <w:p w:rsidR="00EA2AF4" w:rsidRPr="00D04EC3" w:rsidRDefault="00EA2AF4" w:rsidP="00EA2AF4">
      <w:pPr>
        <w:rPr>
          <w:rFonts w:asciiTheme="majorEastAsia" w:eastAsiaTheme="majorEastAsia" w:hAnsiTheme="majorEastAsia"/>
        </w:rPr>
      </w:pPr>
      <w:r w:rsidRPr="00D04EC3">
        <w:rPr>
          <w:rFonts w:asciiTheme="majorEastAsia" w:eastAsiaTheme="majorEastAsia" w:hAnsiTheme="majorEastAsia" w:hint="eastAsia"/>
        </w:rPr>
        <w:t>（８）避難所の運営に関すること。</w:t>
      </w:r>
    </w:p>
    <w:p w:rsidR="00EA2AF4" w:rsidRPr="00D04EC3" w:rsidRDefault="00EA2AF4" w:rsidP="00EA2AF4">
      <w:pPr>
        <w:rPr>
          <w:rFonts w:asciiTheme="majorEastAsia" w:eastAsiaTheme="majorEastAsia" w:hAnsiTheme="majorEastAsia"/>
        </w:rPr>
      </w:pPr>
      <w:r w:rsidRPr="00D04EC3">
        <w:rPr>
          <w:rFonts w:asciiTheme="majorEastAsia" w:eastAsiaTheme="majorEastAsia" w:hAnsiTheme="majorEastAsia" w:hint="eastAsia"/>
        </w:rPr>
        <w:t>（９）その他必要なこと。</w:t>
      </w:r>
    </w:p>
    <w:p w:rsidR="00EA2AF4" w:rsidRPr="00D04EC3" w:rsidRDefault="00EA2AF4">
      <w:pPr>
        <w:rPr>
          <w:rFonts w:asciiTheme="majorEastAsia" w:eastAsiaTheme="majorEastAsia" w:hAnsiTheme="majorEastAsia"/>
        </w:rPr>
      </w:pPr>
      <w:r w:rsidRPr="00D04EC3">
        <w:rPr>
          <w:rFonts w:asciiTheme="majorEastAsia" w:eastAsiaTheme="majorEastAsia" w:hAnsiTheme="majorEastAsia" w:hint="eastAsia"/>
        </w:rPr>
        <w:t>３　自主防災組織の編成及び任務分担</w:t>
      </w:r>
    </w:p>
    <w:p w:rsidR="002B7287" w:rsidRDefault="00EA2AF4" w:rsidP="00E72E87">
      <w:pPr>
        <w:ind w:leftChars="103" w:left="226" w:firstLineChars="100" w:firstLine="220"/>
        <w:rPr>
          <w:rFonts w:asciiTheme="majorEastAsia" w:eastAsiaTheme="majorEastAsia" w:hAnsiTheme="majorEastAsia"/>
        </w:rPr>
      </w:pPr>
      <w:r w:rsidRPr="00D04EC3">
        <w:rPr>
          <w:rFonts w:asciiTheme="majorEastAsia" w:eastAsiaTheme="majorEastAsia" w:hAnsiTheme="majorEastAsia" w:hint="eastAsia"/>
        </w:rPr>
        <w:t>災害発生時の応急活動を迅速かつ効果的に行うため、ま</w:t>
      </w:r>
      <w:r w:rsidR="00281B97">
        <w:rPr>
          <w:rFonts w:asciiTheme="majorEastAsia" w:eastAsiaTheme="majorEastAsia" w:hAnsiTheme="majorEastAsia" w:hint="eastAsia"/>
        </w:rPr>
        <w:t>た平常時の活動をより円滑に行うため次のとおり防災組織を編成する。</w:t>
      </w:r>
    </w:p>
    <w:p w:rsidR="00A64579" w:rsidRDefault="003235C8" w:rsidP="00E72E87">
      <w:pPr>
        <w:ind w:firstLineChars="200" w:firstLine="440"/>
        <w:rPr>
          <w:rFonts w:asciiTheme="majorEastAsia" w:eastAsiaTheme="majorEastAsia" w:hAnsiTheme="majorEastAsia"/>
        </w:rPr>
      </w:pPr>
      <w:r w:rsidRPr="003235C8">
        <w:rPr>
          <w:rFonts w:asciiTheme="majorEastAsia" w:eastAsiaTheme="majorEastAsia" w:hAnsiTheme="majorEastAsia"/>
          <w:noProof/>
        </w:rPr>
        <mc:AlternateContent>
          <mc:Choice Requires="wps">
            <w:drawing>
              <wp:anchor distT="0" distB="0" distL="114300" distR="114300" simplePos="0" relativeHeight="251721216" behindDoc="0" locked="0" layoutInCell="1" allowOverlap="1" wp14:anchorId="1B9740F0" wp14:editId="14A2E98B">
                <wp:simplePos x="0" y="0"/>
                <wp:positionH relativeFrom="column">
                  <wp:posOffset>-195580</wp:posOffset>
                </wp:positionH>
                <wp:positionV relativeFrom="paragraph">
                  <wp:posOffset>1539240</wp:posOffset>
                </wp:positionV>
                <wp:extent cx="371475" cy="1351280"/>
                <wp:effectExtent l="0" t="0" r="28575" b="203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351280"/>
                        </a:xfrm>
                        <a:prstGeom prst="rect">
                          <a:avLst/>
                        </a:prstGeom>
                        <a:solidFill>
                          <a:schemeClr val="tx1"/>
                        </a:solidFill>
                        <a:ln w="9525" cap="rnd">
                          <a:solidFill>
                            <a:srgbClr val="000000"/>
                          </a:solidFill>
                          <a:round/>
                          <a:headEnd/>
                          <a:tailEnd/>
                        </a:ln>
                      </wps:spPr>
                      <wps:txbx>
                        <w:txbxContent>
                          <w:p w:rsidR="003235C8" w:rsidRPr="00B83CD9" w:rsidRDefault="003235C8" w:rsidP="00E72E87">
                            <w:pPr>
                              <w:ind w:firstLineChars="100" w:firstLine="220"/>
                              <w:rPr>
                                <w:rFonts w:ascii="ＭＳ ゴシック" w:eastAsia="ＭＳ ゴシック" w:hAnsi="ＭＳ ゴシック"/>
                                <w:color w:val="FFFFFF" w:themeColor="background1"/>
                              </w:rPr>
                            </w:pPr>
                            <w:r w:rsidRPr="00B83CD9">
                              <w:rPr>
                                <w:rFonts w:ascii="ＭＳ ゴシック" w:eastAsia="ＭＳ ゴシック" w:hAnsi="ＭＳ ゴシック" w:hint="eastAsia"/>
                                <w:color w:val="FFFFFF" w:themeColor="background1"/>
                              </w:rPr>
                              <w:t>平常時の役割</w:t>
                            </w:r>
                          </w:p>
                        </w:txbxContent>
                      </wps:txbx>
                      <wps:bodyPr rot="0" vert="ea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4pt;margin-top:121.2pt;width:29.25pt;height:106.4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" fillcolor="black [3213]">
                <v:stroke joinstyle="round" endcap="round"/>
                <v:textbox style="layout-flow:vertical-ideographic">
                  <w:txbxContent>
                    <w:p w:rsidR="003235C8" w:rsidRPr="00B83CD9" w:rsidRDefault="003235C8" w:rsidP="00E72E87">
                      <w:pPr>
                        <w:ind w:firstLineChars="100" w:firstLine="220"/>
                        <w:rPr>
                          <w:rFonts w:ascii="ＭＳ ゴシック" w:eastAsia="ＭＳ ゴシック" w:hAnsi="ＭＳ ゴシック"/>
                          <w:color w:val="FFFFFF" w:themeColor="background1"/>
                        </w:rPr>
                      </w:pPr>
                      <w:r w:rsidRPr="00B83CD9">
                        <w:rPr>
                          <w:rFonts w:ascii="ＭＳ ゴシック" w:eastAsia="ＭＳ ゴシック" w:hAnsi="ＭＳ ゴシック" w:hint="eastAsia"/>
                          <w:color w:val="FFFFFF" w:themeColor="background1"/>
                        </w:rPr>
                        <w:t>平常時の役割</w:t>
                      </w:r>
                    </w:p>
                  </w:txbxContent>
                </v:textbox>
              </v:shape>
            </w:pict>
          </mc:Fallback>
        </mc:AlternateContent>
      </w:r>
      <w:r w:rsidR="00520891">
        <w:rPr>
          <w:rFonts w:ascii="ＭＳ ゴシック" w:eastAsia="ＭＳ ゴシック" w:hAnsi="ＭＳ ゴシック"/>
          <w:noProof/>
        </w:rPr>
        <mc:AlternateContent>
          <mc:Choice Requires="wps">
            <w:drawing>
              <wp:anchor distT="0" distB="0" distL="114300" distR="114300" simplePos="0" relativeHeight="251716096" behindDoc="0" locked="0" layoutInCell="1" allowOverlap="1" wp14:anchorId="48E62F5F" wp14:editId="41B419FE">
                <wp:simplePos x="0" y="0"/>
                <wp:positionH relativeFrom="column">
                  <wp:posOffset>290195</wp:posOffset>
                </wp:positionH>
                <wp:positionV relativeFrom="paragraph">
                  <wp:posOffset>1510665</wp:posOffset>
                </wp:positionV>
                <wp:extent cx="962025" cy="1400175"/>
                <wp:effectExtent l="0" t="0" r="28575" b="28575"/>
                <wp:wrapNone/>
                <wp:docPr id="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0175"/>
                        </a:xfrm>
                        <a:prstGeom prst="rect">
                          <a:avLst/>
                        </a:prstGeom>
                        <a:solidFill>
                          <a:srgbClr val="FFFFFF"/>
                        </a:solidFill>
                        <a:ln w="12700">
                          <a:solidFill>
                            <a:srgbClr val="000000"/>
                          </a:solidFill>
                          <a:miter lim="800000"/>
                          <a:headEnd/>
                          <a:tailEnd/>
                        </a:ln>
                      </wps:spPr>
                      <wps:txbx>
                        <w:txbxContent>
                          <w:p w:rsidR="000B4559" w:rsidRDefault="000B4559" w:rsidP="000B4559">
                            <w:pPr>
                              <w:pStyle w:val="a4"/>
                              <w:tabs>
                                <w:tab w:val="clear" w:pos="4252"/>
                                <w:tab w:val="clear" w:pos="8504"/>
                              </w:tabs>
                              <w:snapToGrid/>
                              <w:ind w:left="1"/>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防災意識の</w:t>
                            </w:r>
                          </w:p>
                          <w:p w:rsidR="00281B97" w:rsidRPr="000B4559" w:rsidRDefault="00281B97" w:rsidP="000B4559">
                            <w:pPr>
                              <w:pStyle w:val="a4"/>
                              <w:tabs>
                                <w:tab w:val="clear" w:pos="4252"/>
                                <w:tab w:val="clear" w:pos="8504"/>
                              </w:tabs>
                              <w:snapToGrid/>
                              <w:ind w:left="1"/>
                              <w:rPr>
                                <w:rFonts w:asciiTheme="majorEastAsia" w:eastAsiaTheme="majorEastAsia" w:hAnsiTheme="majorEastAsia"/>
                                <w:sz w:val="20"/>
                              </w:rPr>
                            </w:pPr>
                            <w:r w:rsidRPr="000B4559">
                              <w:rPr>
                                <w:rFonts w:asciiTheme="majorEastAsia" w:eastAsiaTheme="majorEastAsia" w:hAnsiTheme="majorEastAsia" w:hint="eastAsia"/>
                                <w:sz w:val="20"/>
                              </w:rPr>
                              <w:t>普及、啓発</w:t>
                            </w:r>
                          </w:p>
                          <w:p w:rsidR="000B4559" w:rsidRDefault="000B4559" w:rsidP="000B4559">
                            <w:pPr>
                              <w:ind w:left="1"/>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避難所運営の</w:t>
                            </w:r>
                          </w:p>
                          <w:p w:rsidR="00281B97" w:rsidRPr="000B4559" w:rsidRDefault="00281B97" w:rsidP="000B4559">
                            <w:pPr>
                              <w:ind w:left="1"/>
                              <w:rPr>
                                <w:rFonts w:asciiTheme="majorEastAsia" w:eastAsiaTheme="majorEastAsia" w:hAnsiTheme="majorEastAsia"/>
                                <w:sz w:val="20"/>
                              </w:rPr>
                            </w:pPr>
                            <w:r w:rsidRPr="000B4559">
                              <w:rPr>
                                <w:rFonts w:asciiTheme="majorEastAsia" w:eastAsiaTheme="majorEastAsia" w:hAnsiTheme="majorEastAsia" w:hint="eastAsia"/>
                                <w:sz w:val="20"/>
                              </w:rPr>
                              <w:t>検討</w:t>
                            </w:r>
                          </w:p>
                          <w:p w:rsidR="000B4559" w:rsidRDefault="000B4559" w:rsidP="000B4559">
                            <w:pPr>
                              <w:ind w:left="1"/>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学区との連絡</w:t>
                            </w:r>
                          </w:p>
                          <w:p w:rsidR="00281B97" w:rsidRPr="000B4559" w:rsidRDefault="00281B97" w:rsidP="000B4559">
                            <w:pPr>
                              <w:ind w:left="1"/>
                              <w:rPr>
                                <w:rFonts w:asciiTheme="majorEastAsia" w:eastAsiaTheme="majorEastAsia" w:hAnsiTheme="majorEastAsia"/>
                                <w:sz w:val="20"/>
                              </w:rPr>
                            </w:pPr>
                            <w:r w:rsidRPr="000B4559">
                              <w:rPr>
                                <w:rFonts w:asciiTheme="majorEastAsia" w:eastAsiaTheme="majorEastAsia" w:hAnsiTheme="majorEastAsia" w:hint="eastAsia"/>
                                <w:sz w:val="20"/>
                              </w:rPr>
                              <w:t>調整</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27" type="#_x0000_t202" style="position:absolute;left:0;text-align:left;margin-left:22.85pt;margin-top:118.95pt;width:75.75pt;height:110.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" strokeweight="1pt">
                <v:textbox inset=".5mm,,.5mm">
                  <w:txbxContent>
                    <w:p w:rsidR="000B4559" w:rsidRDefault="000B4559" w:rsidP="000B4559">
                      <w:pPr>
                        <w:pStyle w:val="a4"/>
                        <w:tabs>
                          <w:tab w:val="clear" w:pos="4252"/>
                          <w:tab w:val="clear" w:pos="8504"/>
                        </w:tabs>
                        <w:snapToGrid/>
                        <w:ind w:left="1"/>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防災意識の</w:t>
                      </w:r>
                    </w:p>
                    <w:p w:rsidR="00281B97" w:rsidRPr="000B4559" w:rsidRDefault="00281B97" w:rsidP="000B4559">
                      <w:pPr>
                        <w:pStyle w:val="a4"/>
                        <w:tabs>
                          <w:tab w:val="clear" w:pos="4252"/>
                          <w:tab w:val="clear" w:pos="8504"/>
                        </w:tabs>
                        <w:snapToGrid/>
                        <w:ind w:left="1"/>
                        <w:rPr>
                          <w:rFonts w:asciiTheme="majorEastAsia" w:eastAsiaTheme="majorEastAsia" w:hAnsiTheme="majorEastAsia"/>
                          <w:sz w:val="20"/>
                        </w:rPr>
                      </w:pPr>
                      <w:r w:rsidRPr="000B4559">
                        <w:rPr>
                          <w:rFonts w:asciiTheme="majorEastAsia" w:eastAsiaTheme="majorEastAsia" w:hAnsiTheme="majorEastAsia" w:hint="eastAsia"/>
                          <w:sz w:val="20"/>
                        </w:rPr>
                        <w:t>普及、啓発</w:t>
                      </w:r>
                    </w:p>
                    <w:p w:rsidR="000B4559" w:rsidRDefault="000B4559" w:rsidP="000B4559">
                      <w:pPr>
                        <w:ind w:left="1"/>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避難所運営の</w:t>
                      </w:r>
                    </w:p>
                    <w:p w:rsidR="00281B97" w:rsidRPr="000B4559" w:rsidRDefault="00281B97" w:rsidP="000B4559">
                      <w:pPr>
                        <w:ind w:left="1"/>
                        <w:rPr>
                          <w:rFonts w:asciiTheme="majorEastAsia" w:eastAsiaTheme="majorEastAsia" w:hAnsiTheme="majorEastAsia"/>
                          <w:sz w:val="20"/>
                        </w:rPr>
                      </w:pPr>
                      <w:r w:rsidRPr="000B4559">
                        <w:rPr>
                          <w:rFonts w:asciiTheme="majorEastAsia" w:eastAsiaTheme="majorEastAsia" w:hAnsiTheme="majorEastAsia" w:hint="eastAsia"/>
                          <w:sz w:val="20"/>
                        </w:rPr>
                        <w:t>検討</w:t>
                      </w:r>
                    </w:p>
                    <w:p w:rsidR="000B4559" w:rsidRDefault="000B4559" w:rsidP="000B4559">
                      <w:pPr>
                        <w:ind w:left="1"/>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学区との連絡</w:t>
                      </w:r>
                    </w:p>
                    <w:p w:rsidR="00281B97" w:rsidRPr="000B4559" w:rsidRDefault="00281B97" w:rsidP="000B4559">
                      <w:pPr>
                        <w:ind w:left="1"/>
                        <w:rPr>
                          <w:rFonts w:asciiTheme="majorEastAsia" w:eastAsiaTheme="majorEastAsia" w:hAnsiTheme="majorEastAsia"/>
                          <w:sz w:val="20"/>
                        </w:rPr>
                      </w:pPr>
                      <w:r w:rsidRPr="000B4559">
                        <w:rPr>
                          <w:rFonts w:asciiTheme="majorEastAsia" w:eastAsiaTheme="majorEastAsia" w:hAnsiTheme="majorEastAsia" w:hint="eastAsia"/>
                          <w:sz w:val="20"/>
                        </w:rPr>
                        <w:t>調整</w:t>
                      </w:r>
                    </w:p>
                  </w:txbxContent>
                </v:textbox>
              </v:shape>
            </w:pict>
          </mc:Fallback>
        </mc:AlternateContent>
      </w:r>
      <w:r w:rsidR="00520891">
        <w:rPr>
          <w:rFonts w:ascii="ＭＳ ゴシック" w:eastAsia="ＭＳ ゴシック" w:hAnsi="ＭＳ ゴシック"/>
          <w:noProof/>
        </w:rPr>
        <mc:AlternateContent>
          <mc:Choice Requires="wps">
            <w:drawing>
              <wp:anchor distT="0" distB="0" distL="114300" distR="114300" simplePos="0" relativeHeight="251717120" behindDoc="0" locked="0" layoutInCell="1" allowOverlap="1" wp14:anchorId="3555EDE1" wp14:editId="3C93AAF4">
                <wp:simplePos x="0" y="0"/>
                <wp:positionH relativeFrom="column">
                  <wp:posOffset>1452245</wp:posOffset>
                </wp:positionH>
                <wp:positionV relativeFrom="paragraph">
                  <wp:posOffset>1510665</wp:posOffset>
                </wp:positionV>
                <wp:extent cx="933450" cy="1400175"/>
                <wp:effectExtent l="0" t="0" r="19050" b="28575"/>
                <wp:wrapNone/>
                <wp:docPr id="7"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0175"/>
                        </a:xfrm>
                        <a:prstGeom prst="rect">
                          <a:avLst/>
                        </a:prstGeom>
                        <a:solidFill>
                          <a:srgbClr val="FFFFFF"/>
                        </a:solidFill>
                        <a:ln w="12700">
                          <a:solidFill>
                            <a:srgbClr val="000000"/>
                          </a:solidFill>
                          <a:miter lim="800000"/>
                          <a:headEnd/>
                          <a:tailEnd/>
                        </a:ln>
                      </wps:spPr>
                      <wps:txbx>
                        <w:txbxContent>
                          <w:p w:rsidR="00281B97" w:rsidRPr="000B4559" w:rsidRDefault="000B4559" w:rsidP="000B4559">
                            <w:pPr>
                              <w:pStyle w:val="a4"/>
                              <w:tabs>
                                <w:tab w:val="clear" w:pos="4252"/>
                                <w:tab w:val="clear" w:pos="8504"/>
                              </w:tabs>
                              <w:snapToGrid/>
                              <w:ind w:left="1"/>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各家庭へ安全対策の呼びかけ</w:t>
                            </w:r>
                          </w:p>
                          <w:p w:rsidR="00281B97" w:rsidRPr="000B4559" w:rsidRDefault="000B4559" w:rsidP="000B4559">
                            <w:pPr>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初期消火の協力体制づくり</w:t>
                            </w:r>
                          </w:p>
                          <w:p w:rsidR="00281B97" w:rsidRPr="000B4559" w:rsidRDefault="000B4559" w:rsidP="000B4559">
                            <w:pPr>
                              <w:ind w:left="1"/>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初期消火訓練</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28" type="#_x0000_t202" style="position:absolute;left:0;text-align:left;margin-left:114.35pt;margin-top:118.95pt;width:73.5pt;height:110.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" strokeweight="1pt">
                <v:textbox inset=".5mm,,.5mm">
                  <w:txbxContent>
                    <w:p w:rsidR="00281B97" w:rsidRPr="000B4559" w:rsidRDefault="000B4559" w:rsidP="000B4559">
                      <w:pPr>
                        <w:pStyle w:val="a4"/>
                        <w:tabs>
                          <w:tab w:val="clear" w:pos="4252"/>
                          <w:tab w:val="clear" w:pos="8504"/>
                        </w:tabs>
                        <w:snapToGrid/>
                        <w:ind w:left="1"/>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各家庭へ安全対策の呼びかけ</w:t>
                      </w:r>
                    </w:p>
                    <w:p w:rsidR="00281B97" w:rsidRPr="000B4559" w:rsidRDefault="000B4559" w:rsidP="000B4559">
                      <w:pPr>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初期消火の協力体制づくり</w:t>
                      </w:r>
                    </w:p>
                    <w:p w:rsidR="00281B97" w:rsidRPr="000B4559" w:rsidRDefault="000B4559" w:rsidP="000B4559">
                      <w:pPr>
                        <w:ind w:left="1"/>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初期消火訓練</w:t>
                      </w:r>
                    </w:p>
                  </w:txbxContent>
                </v:textbox>
              </v:shape>
            </w:pict>
          </mc:Fallback>
        </mc:AlternateContent>
      </w:r>
      <w:r w:rsidR="00520891">
        <w:rPr>
          <w:rFonts w:ascii="ＭＳ ゴシック" w:eastAsia="ＭＳ ゴシック" w:hAnsi="ＭＳ ゴシック"/>
          <w:noProof/>
        </w:rPr>
        <mc:AlternateContent>
          <mc:Choice Requires="wps">
            <w:drawing>
              <wp:anchor distT="0" distB="0" distL="114300" distR="114300" simplePos="0" relativeHeight="251713024" behindDoc="0" locked="0" layoutInCell="1" allowOverlap="1" wp14:anchorId="081220CB" wp14:editId="3A80D088">
                <wp:simplePos x="0" y="0"/>
                <wp:positionH relativeFrom="column">
                  <wp:posOffset>2576195</wp:posOffset>
                </wp:positionH>
                <wp:positionV relativeFrom="paragraph">
                  <wp:posOffset>1510665</wp:posOffset>
                </wp:positionV>
                <wp:extent cx="933450" cy="1400175"/>
                <wp:effectExtent l="0" t="0" r="19050" b="28575"/>
                <wp:wrapNone/>
                <wp:docPr id="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0175"/>
                        </a:xfrm>
                        <a:prstGeom prst="rect">
                          <a:avLst/>
                        </a:prstGeom>
                        <a:solidFill>
                          <a:srgbClr val="FFFFFF"/>
                        </a:solidFill>
                        <a:ln w="12700">
                          <a:solidFill>
                            <a:srgbClr val="000000"/>
                          </a:solidFill>
                          <a:miter lim="800000"/>
                          <a:headEnd/>
                          <a:tailEnd/>
                        </a:ln>
                      </wps:spPr>
                      <wps:txbx>
                        <w:txbxContent>
                          <w:p w:rsidR="00281B97" w:rsidRPr="000B4559" w:rsidRDefault="000B4559" w:rsidP="000B4559">
                            <w:pPr>
                              <w:pStyle w:val="a4"/>
                              <w:tabs>
                                <w:tab w:val="clear" w:pos="4252"/>
                                <w:tab w:val="clear" w:pos="8504"/>
                              </w:tabs>
                              <w:snapToGrid/>
                              <w:ind w:left="1"/>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応急救護資器材の調達、整備</w:t>
                            </w:r>
                          </w:p>
                          <w:p w:rsidR="00281B97" w:rsidRPr="000B4559" w:rsidRDefault="000B4559" w:rsidP="000B4559">
                            <w:pPr>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災害危険箇所の確認</w:t>
                            </w:r>
                          </w:p>
                          <w:p w:rsidR="00281B97" w:rsidRPr="000B4559" w:rsidRDefault="000B4559" w:rsidP="000B4559">
                            <w:pPr>
                              <w:ind w:left="1"/>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救出救護訓練</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29" type="#_x0000_t202" style="position:absolute;left:0;text-align:left;margin-left:202.85pt;margin-top:118.95pt;width:73.5pt;height:110.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" strokeweight="1pt">
                <v:textbox inset=".5mm,,.5mm">
                  <w:txbxContent>
                    <w:p w:rsidR="00281B97" w:rsidRPr="000B4559" w:rsidRDefault="000B4559" w:rsidP="000B4559">
                      <w:pPr>
                        <w:pStyle w:val="a4"/>
                        <w:tabs>
                          <w:tab w:val="clear" w:pos="4252"/>
                          <w:tab w:val="clear" w:pos="8504"/>
                        </w:tabs>
                        <w:snapToGrid/>
                        <w:ind w:left="1"/>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応急救護資器材の調達、整備</w:t>
                      </w:r>
                    </w:p>
                    <w:p w:rsidR="00281B97" w:rsidRPr="000B4559" w:rsidRDefault="000B4559" w:rsidP="000B4559">
                      <w:pPr>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災害危険箇所の確認</w:t>
                      </w:r>
                    </w:p>
                    <w:p w:rsidR="00281B97" w:rsidRPr="000B4559" w:rsidRDefault="000B4559" w:rsidP="000B4559">
                      <w:pPr>
                        <w:ind w:left="1"/>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救出救護訓練</w:t>
                      </w:r>
                    </w:p>
                  </w:txbxContent>
                </v:textbox>
              </v:shape>
            </w:pict>
          </mc:Fallback>
        </mc:AlternateContent>
      </w:r>
      <w:r w:rsidR="00520891">
        <w:rPr>
          <w:rFonts w:ascii="ＭＳ ゴシック" w:eastAsia="ＭＳ ゴシック" w:hAnsi="ＭＳ ゴシック"/>
          <w:noProof/>
        </w:rPr>
        <mc:AlternateContent>
          <mc:Choice Requires="wps">
            <w:drawing>
              <wp:anchor distT="0" distB="0" distL="114300" distR="114300" simplePos="0" relativeHeight="251714048" behindDoc="0" locked="0" layoutInCell="1" allowOverlap="1" wp14:anchorId="7ACCC180" wp14:editId="1C285260">
                <wp:simplePos x="0" y="0"/>
                <wp:positionH relativeFrom="column">
                  <wp:posOffset>3700145</wp:posOffset>
                </wp:positionH>
                <wp:positionV relativeFrom="paragraph">
                  <wp:posOffset>1510665</wp:posOffset>
                </wp:positionV>
                <wp:extent cx="962025" cy="1400175"/>
                <wp:effectExtent l="0" t="0" r="28575" b="28575"/>
                <wp:wrapNone/>
                <wp:docPr id="12"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0175"/>
                        </a:xfrm>
                        <a:prstGeom prst="rect">
                          <a:avLst/>
                        </a:prstGeom>
                        <a:solidFill>
                          <a:srgbClr val="FFFFFF"/>
                        </a:solidFill>
                        <a:ln w="12700">
                          <a:solidFill>
                            <a:srgbClr val="000000"/>
                          </a:solidFill>
                          <a:miter lim="800000"/>
                          <a:headEnd/>
                          <a:tailEnd/>
                        </a:ln>
                      </wps:spPr>
                      <wps:txbx>
                        <w:txbxContent>
                          <w:p w:rsidR="000B4559" w:rsidRDefault="000B4559" w:rsidP="000B4559">
                            <w:pPr>
                              <w:pStyle w:val="a4"/>
                              <w:tabs>
                                <w:tab w:val="clear" w:pos="4252"/>
                                <w:tab w:val="clear" w:pos="8504"/>
                              </w:tabs>
                              <w:snapToGrid/>
                              <w:ind w:left="1"/>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避難場所、避</w:t>
                            </w:r>
                          </w:p>
                          <w:p w:rsidR="00281B97" w:rsidRPr="000B4559" w:rsidRDefault="00281B97" w:rsidP="000B4559">
                            <w:pPr>
                              <w:pStyle w:val="a4"/>
                              <w:tabs>
                                <w:tab w:val="clear" w:pos="4252"/>
                                <w:tab w:val="clear" w:pos="8504"/>
                              </w:tabs>
                              <w:snapToGrid/>
                              <w:ind w:left="1"/>
                              <w:rPr>
                                <w:rFonts w:asciiTheme="majorEastAsia" w:eastAsiaTheme="majorEastAsia" w:hAnsiTheme="majorEastAsia"/>
                                <w:sz w:val="20"/>
                              </w:rPr>
                            </w:pPr>
                            <w:r w:rsidRPr="000B4559">
                              <w:rPr>
                                <w:rFonts w:asciiTheme="majorEastAsia" w:eastAsiaTheme="majorEastAsia" w:hAnsiTheme="majorEastAsia" w:hint="eastAsia"/>
                                <w:sz w:val="20"/>
                              </w:rPr>
                              <w:t>難所等の周知</w:t>
                            </w:r>
                          </w:p>
                          <w:p w:rsidR="000B4559" w:rsidRDefault="000B4559" w:rsidP="000B4559">
                            <w:pPr>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避難経路の調</w:t>
                            </w:r>
                          </w:p>
                          <w:p w:rsidR="00281B97" w:rsidRPr="000B4559" w:rsidRDefault="00281B97" w:rsidP="000B4559">
                            <w:pPr>
                              <w:rPr>
                                <w:rFonts w:asciiTheme="majorEastAsia" w:eastAsiaTheme="majorEastAsia" w:hAnsiTheme="majorEastAsia"/>
                                <w:sz w:val="20"/>
                              </w:rPr>
                            </w:pPr>
                            <w:r w:rsidRPr="000B4559">
                              <w:rPr>
                                <w:rFonts w:asciiTheme="majorEastAsia" w:eastAsiaTheme="majorEastAsia" w:hAnsiTheme="majorEastAsia" w:hint="eastAsia"/>
                                <w:sz w:val="20"/>
                              </w:rPr>
                              <w:t>査及び周知</w:t>
                            </w:r>
                          </w:p>
                          <w:p w:rsidR="00A72D30" w:rsidRDefault="000B4559" w:rsidP="000B4559">
                            <w:pPr>
                              <w:ind w:left="1"/>
                              <w:rPr>
                                <w:rFonts w:asciiTheme="majorEastAsia" w:eastAsiaTheme="majorEastAsia" w:hAnsiTheme="majorEastAsia" w:hint="eastAsia"/>
                                <w:sz w:val="20"/>
                              </w:rPr>
                            </w:pPr>
                            <w:r>
                              <w:rPr>
                                <w:rFonts w:asciiTheme="majorEastAsia" w:eastAsiaTheme="majorEastAsia" w:hAnsiTheme="majorEastAsia" w:hint="eastAsia"/>
                                <w:sz w:val="20"/>
                              </w:rPr>
                              <w:t>・</w:t>
                            </w:r>
                            <w:r w:rsidR="00A72D30">
                              <w:rPr>
                                <w:rFonts w:asciiTheme="majorEastAsia" w:eastAsiaTheme="majorEastAsia" w:hAnsiTheme="majorEastAsia" w:hint="eastAsia"/>
                                <w:sz w:val="20"/>
                              </w:rPr>
                              <w:t>避難訓練</w:t>
                            </w:r>
                          </w:p>
                          <w:p w:rsidR="00281B97" w:rsidRPr="000B4559" w:rsidRDefault="00A72D30" w:rsidP="000B4559">
                            <w:pPr>
                              <w:ind w:left="1"/>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要</w:t>
                            </w:r>
                            <w:r>
                              <w:rPr>
                                <w:rFonts w:asciiTheme="majorEastAsia" w:eastAsiaTheme="majorEastAsia" w:hAnsiTheme="majorEastAsia" w:hint="eastAsia"/>
                                <w:sz w:val="20"/>
                              </w:rPr>
                              <w:t>配慮</w:t>
                            </w:r>
                            <w:r w:rsidR="00281B97" w:rsidRPr="000B4559">
                              <w:rPr>
                                <w:rFonts w:asciiTheme="majorEastAsia" w:eastAsiaTheme="majorEastAsia" w:hAnsiTheme="majorEastAsia" w:hint="eastAsia"/>
                                <w:sz w:val="20"/>
                              </w:rPr>
                              <w:t>者把握</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9" o:spid="_x0000_s1030" type="#_x0000_t202" style="position:absolute;left:0;text-align:left;margin-left:291.35pt;margin-top:118.95pt;width:75.75pt;height:110.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" strokeweight="1pt">
                <v:textbox inset=".5mm,,.5mm">
                  <w:txbxContent>
                    <w:p w:rsidR="000B4559" w:rsidRDefault="000B4559" w:rsidP="000B4559">
                      <w:pPr>
                        <w:pStyle w:val="a4"/>
                        <w:tabs>
                          <w:tab w:val="clear" w:pos="4252"/>
                          <w:tab w:val="clear" w:pos="8504"/>
                        </w:tabs>
                        <w:snapToGrid/>
                        <w:ind w:left="1"/>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避難場所、避</w:t>
                      </w:r>
                    </w:p>
                    <w:p w:rsidR="00281B97" w:rsidRPr="000B4559" w:rsidRDefault="00281B97" w:rsidP="000B4559">
                      <w:pPr>
                        <w:pStyle w:val="a4"/>
                        <w:tabs>
                          <w:tab w:val="clear" w:pos="4252"/>
                          <w:tab w:val="clear" w:pos="8504"/>
                        </w:tabs>
                        <w:snapToGrid/>
                        <w:ind w:left="1"/>
                        <w:rPr>
                          <w:rFonts w:asciiTheme="majorEastAsia" w:eastAsiaTheme="majorEastAsia" w:hAnsiTheme="majorEastAsia"/>
                          <w:sz w:val="20"/>
                        </w:rPr>
                      </w:pPr>
                      <w:r w:rsidRPr="000B4559">
                        <w:rPr>
                          <w:rFonts w:asciiTheme="majorEastAsia" w:eastAsiaTheme="majorEastAsia" w:hAnsiTheme="majorEastAsia" w:hint="eastAsia"/>
                          <w:sz w:val="20"/>
                        </w:rPr>
                        <w:t>難所等の周知</w:t>
                      </w:r>
                    </w:p>
                    <w:p w:rsidR="000B4559" w:rsidRDefault="000B4559" w:rsidP="000B4559">
                      <w:pPr>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避難経路の調</w:t>
                      </w:r>
                    </w:p>
                    <w:p w:rsidR="00281B97" w:rsidRPr="000B4559" w:rsidRDefault="00281B97" w:rsidP="000B4559">
                      <w:pPr>
                        <w:rPr>
                          <w:rFonts w:asciiTheme="majorEastAsia" w:eastAsiaTheme="majorEastAsia" w:hAnsiTheme="majorEastAsia"/>
                          <w:sz w:val="20"/>
                        </w:rPr>
                      </w:pPr>
                      <w:r w:rsidRPr="000B4559">
                        <w:rPr>
                          <w:rFonts w:asciiTheme="majorEastAsia" w:eastAsiaTheme="majorEastAsia" w:hAnsiTheme="majorEastAsia" w:hint="eastAsia"/>
                          <w:sz w:val="20"/>
                        </w:rPr>
                        <w:t>査及び周知</w:t>
                      </w:r>
                    </w:p>
                    <w:p w:rsidR="00A72D30" w:rsidRDefault="000B4559" w:rsidP="000B4559">
                      <w:pPr>
                        <w:ind w:left="1"/>
                        <w:rPr>
                          <w:rFonts w:asciiTheme="majorEastAsia" w:eastAsiaTheme="majorEastAsia" w:hAnsiTheme="majorEastAsia" w:hint="eastAsia"/>
                          <w:sz w:val="20"/>
                        </w:rPr>
                      </w:pPr>
                      <w:r>
                        <w:rPr>
                          <w:rFonts w:asciiTheme="majorEastAsia" w:eastAsiaTheme="majorEastAsia" w:hAnsiTheme="majorEastAsia" w:hint="eastAsia"/>
                          <w:sz w:val="20"/>
                        </w:rPr>
                        <w:t>・</w:t>
                      </w:r>
                      <w:r w:rsidR="00A72D30">
                        <w:rPr>
                          <w:rFonts w:asciiTheme="majorEastAsia" w:eastAsiaTheme="majorEastAsia" w:hAnsiTheme="majorEastAsia" w:hint="eastAsia"/>
                          <w:sz w:val="20"/>
                        </w:rPr>
                        <w:t>避難訓練</w:t>
                      </w:r>
                    </w:p>
                    <w:p w:rsidR="00281B97" w:rsidRPr="000B4559" w:rsidRDefault="00A72D30" w:rsidP="000B4559">
                      <w:pPr>
                        <w:ind w:left="1"/>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要</w:t>
                      </w:r>
                      <w:r>
                        <w:rPr>
                          <w:rFonts w:asciiTheme="majorEastAsia" w:eastAsiaTheme="majorEastAsia" w:hAnsiTheme="majorEastAsia" w:hint="eastAsia"/>
                          <w:sz w:val="20"/>
                        </w:rPr>
                        <w:t>配慮</w:t>
                      </w:r>
                      <w:r w:rsidR="00281B97" w:rsidRPr="000B4559">
                        <w:rPr>
                          <w:rFonts w:asciiTheme="majorEastAsia" w:eastAsiaTheme="majorEastAsia" w:hAnsiTheme="majorEastAsia" w:hint="eastAsia"/>
                          <w:sz w:val="20"/>
                        </w:rPr>
                        <w:t>者把握</w:t>
                      </w:r>
                    </w:p>
                  </w:txbxContent>
                </v:textbox>
              </v:shape>
            </w:pict>
          </mc:Fallback>
        </mc:AlternateContent>
      </w:r>
      <w:r w:rsidR="00520891">
        <w:rPr>
          <w:rFonts w:ascii="ＭＳ ゴシック" w:eastAsia="ＭＳ ゴシック" w:hAnsi="ＭＳ ゴシック"/>
          <w:noProof/>
        </w:rPr>
        <mc:AlternateContent>
          <mc:Choice Requires="wps">
            <w:drawing>
              <wp:anchor distT="0" distB="0" distL="114300" distR="114300" simplePos="0" relativeHeight="251715072" behindDoc="0" locked="0" layoutInCell="1" allowOverlap="1" wp14:anchorId="51ECDE8D" wp14:editId="0722B17A">
                <wp:simplePos x="0" y="0"/>
                <wp:positionH relativeFrom="column">
                  <wp:posOffset>4814570</wp:posOffset>
                </wp:positionH>
                <wp:positionV relativeFrom="paragraph">
                  <wp:posOffset>1510665</wp:posOffset>
                </wp:positionV>
                <wp:extent cx="962025" cy="1400175"/>
                <wp:effectExtent l="0" t="0" r="28575" b="28575"/>
                <wp:wrapNone/>
                <wp:docPr id="11"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0175"/>
                        </a:xfrm>
                        <a:prstGeom prst="rect">
                          <a:avLst/>
                        </a:prstGeom>
                        <a:solidFill>
                          <a:srgbClr val="FFFFFF"/>
                        </a:solidFill>
                        <a:ln w="12700">
                          <a:solidFill>
                            <a:srgbClr val="000000"/>
                          </a:solidFill>
                          <a:miter lim="800000"/>
                          <a:headEnd/>
                          <a:tailEnd/>
                        </a:ln>
                      </wps:spPr>
                      <wps:txbx>
                        <w:txbxContent>
                          <w:p w:rsidR="005A1358" w:rsidRDefault="000B4559" w:rsidP="000B4559">
                            <w:pPr>
                              <w:pStyle w:val="a4"/>
                              <w:tabs>
                                <w:tab w:val="clear" w:pos="4252"/>
                                <w:tab w:val="clear" w:pos="8504"/>
                              </w:tabs>
                              <w:snapToGrid/>
                              <w:ind w:left="1"/>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個人備蓄の</w:t>
                            </w:r>
                          </w:p>
                          <w:p w:rsidR="00281B97" w:rsidRPr="000B4559" w:rsidRDefault="00281B97" w:rsidP="000B4559">
                            <w:pPr>
                              <w:pStyle w:val="a4"/>
                              <w:tabs>
                                <w:tab w:val="clear" w:pos="4252"/>
                                <w:tab w:val="clear" w:pos="8504"/>
                              </w:tabs>
                              <w:snapToGrid/>
                              <w:ind w:left="1"/>
                              <w:rPr>
                                <w:rFonts w:asciiTheme="majorEastAsia" w:eastAsiaTheme="majorEastAsia" w:hAnsiTheme="majorEastAsia"/>
                                <w:sz w:val="20"/>
                              </w:rPr>
                            </w:pPr>
                            <w:r w:rsidRPr="000B4559">
                              <w:rPr>
                                <w:rFonts w:asciiTheme="majorEastAsia" w:eastAsiaTheme="majorEastAsia" w:hAnsiTheme="majorEastAsia" w:hint="eastAsia"/>
                                <w:sz w:val="20"/>
                              </w:rPr>
                              <w:t>啓発活動</w:t>
                            </w:r>
                          </w:p>
                          <w:p w:rsidR="000B4559" w:rsidRDefault="000B4559" w:rsidP="000B4559">
                            <w:pPr>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給食資器材の</w:t>
                            </w:r>
                          </w:p>
                          <w:p w:rsidR="00281B97" w:rsidRPr="000B4559" w:rsidRDefault="00281B97" w:rsidP="000B4559">
                            <w:pPr>
                              <w:rPr>
                                <w:rFonts w:asciiTheme="majorEastAsia" w:eastAsiaTheme="majorEastAsia" w:hAnsiTheme="majorEastAsia"/>
                                <w:sz w:val="20"/>
                              </w:rPr>
                            </w:pPr>
                            <w:r w:rsidRPr="000B4559">
                              <w:rPr>
                                <w:rFonts w:asciiTheme="majorEastAsia" w:eastAsiaTheme="majorEastAsia" w:hAnsiTheme="majorEastAsia" w:hint="eastAsia"/>
                                <w:sz w:val="20"/>
                              </w:rPr>
                              <w:t>確保、点検</w:t>
                            </w:r>
                          </w:p>
                          <w:p w:rsidR="00281B97" w:rsidRPr="000B4559" w:rsidRDefault="000B4559" w:rsidP="000B4559">
                            <w:pPr>
                              <w:ind w:left="1"/>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給食給水訓練</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31" type="#_x0000_t202" style="position:absolute;left:0;text-align:left;margin-left:379.1pt;margin-top:118.95pt;width:75.75pt;height:110.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" strokeweight="1pt">
                <v:textbox inset=".5mm,,.5mm">
                  <w:txbxContent>
                    <w:p w:rsidR="005A1358" w:rsidRDefault="000B4559" w:rsidP="000B4559">
                      <w:pPr>
                        <w:pStyle w:val="a4"/>
                        <w:tabs>
                          <w:tab w:val="clear" w:pos="4252"/>
                          <w:tab w:val="clear" w:pos="8504"/>
                        </w:tabs>
                        <w:snapToGrid/>
                        <w:ind w:left="1"/>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個人備蓄の</w:t>
                      </w:r>
                    </w:p>
                    <w:p w:rsidR="00281B97" w:rsidRPr="000B4559" w:rsidRDefault="00281B97" w:rsidP="000B4559">
                      <w:pPr>
                        <w:pStyle w:val="a4"/>
                        <w:tabs>
                          <w:tab w:val="clear" w:pos="4252"/>
                          <w:tab w:val="clear" w:pos="8504"/>
                        </w:tabs>
                        <w:snapToGrid/>
                        <w:ind w:left="1"/>
                        <w:rPr>
                          <w:rFonts w:asciiTheme="majorEastAsia" w:eastAsiaTheme="majorEastAsia" w:hAnsiTheme="majorEastAsia"/>
                          <w:sz w:val="20"/>
                        </w:rPr>
                      </w:pPr>
                      <w:r w:rsidRPr="000B4559">
                        <w:rPr>
                          <w:rFonts w:asciiTheme="majorEastAsia" w:eastAsiaTheme="majorEastAsia" w:hAnsiTheme="majorEastAsia" w:hint="eastAsia"/>
                          <w:sz w:val="20"/>
                        </w:rPr>
                        <w:t>啓発活動</w:t>
                      </w:r>
                    </w:p>
                    <w:p w:rsidR="000B4559" w:rsidRDefault="000B4559" w:rsidP="000B4559">
                      <w:pPr>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給食資器材の</w:t>
                      </w:r>
                    </w:p>
                    <w:p w:rsidR="00281B97" w:rsidRPr="000B4559" w:rsidRDefault="00281B97" w:rsidP="000B4559">
                      <w:pPr>
                        <w:rPr>
                          <w:rFonts w:asciiTheme="majorEastAsia" w:eastAsiaTheme="majorEastAsia" w:hAnsiTheme="majorEastAsia"/>
                          <w:sz w:val="20"/>
                        </w:rPr>
                      </w:pPr>
                      <w:r w:rsidRPr="000B4559">
                        <w:rPr>
                          <w:rFonts w:asciiTheme="majorEastAsia" w:eastAsiaTheme="majorEastAsia" w:hAnsiTheme="majorEastAsia" w:hint="eastAsia"/>
                          <w:sz w:val="20"/>
                        </w:rPr>
                        <w:t>確保、点検</w:t>
                      </w:r>
                    </w:p>
                    <w:p w:rsidR="00281B97" w:rsidRPr="000B4559" w:rsidRDefault="000B4559" w:rsidP="000B4559">
                      <w:pPr>
                        <w:ind w:left="1"/>
                        <w:rPr>
                          <w:rFonts w:asciiTheme="majorEastAsia" w:eastAsiaTheme="majorEastAsia" w:hAnsiTheme="majorEastAsia"/>
                          <w:sz w:val="20"/>
                        </w:rPr>
                      </w:pPr>
                      <w:r>
                        <w:rPr>
                          <w:rFonts w:asciiTheme="majorEastAsia" w:eastAsiaTheme="majorEastAsia" w:hAnsiTheme="majorEastAsia" w:hint="eastAsia"/>
                          <w:sz w:val="20"/>
                        </w:rPr>
                        <w:t>・</w:t>
                      </w:r>
                      <w:r w:rsidR="00281B97" w:rsidRPr="000B4559">
                        <w:rPr>
                          <w:rFonts w:asciiTheme="majorEastAsia" w:eastAsiaTheme="majorEastAsia" w:hAnsiTheme="majorEastAsia" w:hint="eastAsia"/>
                          <w:sz w:val="20"/>
                        </w:rPr>
                        <w:t>給食給水訓練</w:t>
                      </w:r>
                    </w:p>
                  </w:txbxContent>
                </v:textbox>
              </v:shape>
            </w:pict>
          </mc:Fallback>
        </mc:AlternateContent>
      </w:r>
      <w:r w:rsidR="005A1358" w:rsidRPr="005A1358">
        <w:rPr>
          <w:rFonts w:asciiTheme="majorEastAsia" w:eastAsiaTheme="majorEastAsia" w:hAnsiTheme="majorEastAsia"/>
          <w:noProof/>
        </w:rPr>
        <mc:AlternateContent>
          <mc:Choice Requires="wps">
            <w:drawing>
              <wp:anchor distT="0" distB="0" distL="114300" distR="114300" simplePos="0" relativeHeight="251719168" behindDoc="0" locked="0" layoutInCell="1" allowOverlap="1" wp14:anchorId="58FF3829" wp14:editId="521A687E">
                <wp:simplePos x="0" y="0"/>
                <wp:positionH relativeFrom="column">
                  <wp:posOffset>-195580</wp:posOffset>
                </wp:positionH>
                <wp:positionV relativeFrom="paragraph">
                  <wp:posOffset>266065</wp:posOffset>
                </wp:positionV>
                <wp:extent cx="1790700" cy="1403985"/>
                <wp:effectExtent l="0" t="0" r="0" b="63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03985"/>
                        </a:xfrm>
                        <a:prstGeom prst="rect">
                          <a:avLst/>
                        </a:prstGeom>
                        <a:solidFill>
                          <a:srgbClr val="FFFFFF"/>
                        </a:solidFill>
                        <a:ln w="9525">
                          <a:noFill/>
                          <a:miter lim="800000"/>
                          <a:headEnd/>
                          <a:tailEnd/>
                        </a:ln>
                      </wps:spPr>
                      <wps:txbx>
                        <w:txbxContent>
                          <w:p w:rsidR="005A1358" w:rsidRPr="00520891" w:rsidRDefault="005A1358">
                            <w:pPr>
                              <w:rPr>
                                <w:rFonts w:asciiTheme="majorEastAsia" w:eastAsiaTheme="majorEastAsia" w:hAnsiTheme="majorEastAsia"/>
                              </w:rPr>
                            </w:pPr>
                            <w:r w:rsidRPr="00520891">
                              <w:rPr>
                                <w:rFonts w:asciiTheme="majorEastAsia" w:eastAsiaTheme="majorEastAsia" w:hAnsiTheme="majorEastAsia" w:hint="eastAsia"/>
                              </w:rPr>
                              <w:t>【組織図及び役割分担】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5.4pt;margin-top:20.95pt;width:141pt;height:110.55pt;z-index:251719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" stroked="f">
                <v:textbox style="mso-fit-shape-to-text:t">
                  <w:txbxContent>
                    <w:p w:rsidR="005A1358" w:rsidRPr="00520891" w:rsidRDefault="005A1358">
                      <w:pPr>
                        <w:rPr>
                          <w:rFonts w:asciiTheme="majorEastAsia" w:eastAsiaTheme="majorEastAsia" w:hAnsiTheme="majorEastAsia"/>
                        </w:rPr>
                      </w:pPr>
                      <w:r w:rsidRPr="00520891">
                        <w:rPr>
                          <w:rFonts w:asciiTheme="majorEastAsia" w:eastAsiaTheme="majorEastAsia" w:hAnsiTheme="majorEastAsia" w:hint="eastAsia"/>
                        </w:rPr>
                        <w:t>【組織図及び役割分担】</w:t>
                      </w:r>
                    </w:p>
                  </w:txbxContent>
                </v:textbox>
              </v:shape>
            </w:pict>
          </mc:Fallback>
        </mc:AlternateContent>
      </w:r>
      <w:r w:rsidR="001B1596">
        <w:rPr>
          <w:rFonts w:ascii="ＭＳ ゴシック" w:eastAsia="ＭＳ ゴシック" w:hAnsi="ＭＳ ゴシック"/>
          <w:noProof/>
        </w:rPr>
        <w:drawing>
          <wp:inline distT="0" distB="0" distL="0" distR="0" wp14:anchorId="5A277D51" wp14:editId="37FF7A92">
            <wp:extent cx="5486400" cy="1628775"/>
            <wp:effectExtent l="0" t="0" r="19050" b="0"/>
            <wp:docPr id="247" name="組織図 2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64579" w:rsidRDefault="00A64579" w:rsidP="002B7287">
      <w:pPr>
        <w:rPr>
          <w:rFonts w:asciiTheme="majorEastAsia" w:eastAsiaTheme="majorEastAsia" w:hAnsiTheme="majorEastAsia"/>
        </w:rPr>
      </w:pPr>
    </w:p>
    <w:p w:rsidR="00002016" w:rsidRDefault="00002016" w:rsidP="002B7287">
      <w:pPr>
        <w:rPr>
          <w:rFonts w:asciiTheme="majorEastAsia" w:eastAsiaTheme="majorEastAsia" w:hAnsiTheme="majorEastAsia"/>
        </w:rPr>
      </w:pPr>
    </w:p>
    <w:p w:rsidR="005A1358" w:rsidRDefault="005A1358" w:rsidP="002B7287">
      <w:pPr>
        <w:rPr>
          <w:rFonts w:asciiTheme="majorEastAsia" w:eastAsiaTheme="majorEastAsia" w:hAnsiTheme="majorEastAsia"/>
        </w:rPr>
      </w:pPr>
    </w:p>
    <w:p w:rsidR="005A1358" w:rsidRDefault="005A1358" w:rsidP="002B7287">
      <w:pPr>
        <w:rPr>
          <w:rFonts w:asciiTheme="majorEastAsia" w:eastAsiaTheme="majorEastAsia" w:hAnsiTheme="majorEastAsia"/>
        </w:rPr>
      </w:pPr>
    </w:p>
    <w:p w:rsidR="005A1358" w:rsidRDefault="005A1358" w:rsidP="002B7287">
      <w:pPr>
        <w:rPr>
          <w:rFonts w:asciiTheme="majorEastAsia" w:eastAsiaTheme="majorEastAsia" w:hAnsiTheme="majorEastAsia"/>
        </w:rPr>
      </w:pPr>
    </w:p>
    <w:p w:rsidR="00E72E87" w:rsidRDefault="00E72E87" w:rsidP="002B7287">
      <w:pPr>
        <w:rPr>
          <w:rFonts w:asciiTheme="majorEastAsia" w:eastAsiaTheme="majorEastAsia" w:hAnsiTheme="majorEastAsia"/>
        </w:rPr>
      </w:pPr>
    </w:p>
    <w:p w:rsidR="00E72E87" w:rsidRDefault="00E72E87" w:rsidP="002B7287">
      <w:pPr>
        <w:rPr>
          <w:rFonts w:asciiTheme="majorEastAsia" w:eastAsiaTheme="majorEastAsia" w:hAnsiTheme="majorEastAsia"/>
        </w:rPr>
      </w:pPr>
      <w:r w:rsidRPr="000B4559">
        <w:rPr>
          <w:rFonts w:ascii="ＭＳ ゴシック" w:eastAsia="ＭＳ ゴシック" w:hAnsi="ＭＳ ゴシック"/>
          <w:noProof/>
        </w:rPr>
        <mc:AlternateContent>
          <mc:Choice Requires="wps">
            <w:drawing>
              <wp:anchor distT="0" distB="0" distL="114300" distR="114300" simplePos="0" relativeHeight="251709952" behindDoc="0" locked="0" layoutInCell="1" allowOverlap="1" wp14:anchorId="0397E325" wp14:editId="74F1BD1B">
                <wp:simplePos x="0" y="0"/>
                <wp:positionH relativeFrom="column">
                  <wp:posOffset>4814570</wp:posOffset>
                </wp:positionH>
                <wp:positionV relativeFrom="paragraph">
                  <wp:posOffset>131445</wp:posOffset>
                </wp:positionV>
                <wp:extent cx="962025" cy="1381125"/>
                <wp:effectExtent l="0" t="0" r="28575" b="28575"/>
                <wp:wrapNone/>
                <wp:docPr id="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381125"/>
                        </a:xfrm>
                        <a:prstGeom prst="rect">
                          <a:avLst/>
                        </a:prstGeom>
                        <a:solidFill>
                          <a:srgbClr val="FFFFFF"/>
                        </a:solidFill>
                        <a:ln w="12700">
                          <a:solidFill>
                            <a:srgbClr val="000000"/>
                          </a:solidFill>
                          <a:miter lim="800000"/>
                          <a:headEnd/>
                          <a:tailEnd/>
                        </a:ln>
                      </wps:spPr>
                      <wps:txbx>
                        <w:txbxContent>
                          <w:p w:rsidR="00281B97" w:rsidRPr="009219A0" w:rsidRDefault="009219A0" w:rsidP="009219A0">
                            <w:pPr>
                              <w:pStyle w:val="a4"/>
                              <w:tabs>
                                <w:tab w:val="clear" w:pos="4252"/>
                                <w:tab w:val="clear" w:pos="8504"/>
                              </w:tabs>
                              <w:snapToGrid/>
                              <w:ind w:left="1"/>
                              <w:jc w:val="left"/>
                              <w:rPr>
                                <w:rFonts w:asciiTheme="majorEastAsia" w:eastAsiaTheme="majorEastAsia" w:hAnsiTheme="majorEastAsia"/>
                                <w:sz w:val="20"/>
                              </w:rPr>
                            </w:pPr>
                            <w:r w:rsidRPr="009219A0">
                              <w:rPr>
                                <w:rFonts w:asciiTheme="majorEastAsia" w:eastAsiaTheme="majorEastAsia" w:hAnsiTheme="majorEastAsia" w:hint="eastAsia"/>
                                <w:sz w:val="20"/>
                              </w:rPr>
                              <w:t>・</w:t>
                            </w:r>
                            <w:r w:rsidR="00281B97" w:rsidRPr="009219A0">
                              <w:rPr>
                                <w:rFonts w:asciiTheme="majorEastAsia" w:eastAsiaTheme="majorEastAsia" w:hAnsiTheme="majorEastAsia" w:hint="eastAsia"/>
                                <w:sz w:val="20"/>
                              </w:rPr>
                              <w:t>給食給水活動</w:t>
                            </w:r>
                          </w:p>
                          <w:p w:rsidR="00281B97" w:rsidRPr="009219A0" w:rsidRDefault="009219A0" w:rsidP="009219A0">
                            <w:pPr>
                              <w:ind w:left="1"/>
                              <w:jc w:val="left"/>
                              <w:rPr>
                                <w:rFonts w:asciiTheme="majorEastAsia" w:eastAsiaTheme="majorEastAsia" w:hAnsiTheme="majorEastAsia"/>
                                <w:sz w:val="20"/>
                              </w:rPr>
                            </w:pPr>
                            <w:bookmarkStart w:id="0" w:name="_GoBack"/>
                            <w:bookmarkEnd w:id="0"/>
                            <w:r w:rsidRPr="009219A0">
                              <w:rPr>
                                <w:rFonts w:asciiTheme="majorEastAsia" w:eastAsiaTheme="majorEastAsia" w:hAnsiTheme="majorEastAsia" w:hint="eastAsia"/>
                                <w:sz w:val="20"/>
                              </w:rPr>
                              <w:t>・</w:t>
                            </w:r>
                            <w:r w:rsidR="00281B97" w:rsidRPr="009219A0">
                              <w:rPr>
                                <w:rFonts w:asciiTheme="majorEastAsia" w:eastAsiaTheme="majorEastAsia" w:hAnsiTheme="majorEastAsia" w:hint="eastAsia"/>
                                <w:sz w:val="20"/>
                              </w:rPr>
                              <w:t>物資配分、物資需要の把握</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o:spid="_x0000_s1033" type="#_x0000_t202" style="position:absolute;left:0;text-align:left;margin-left:379.1pt;margin-top:10.35pt;width:75.75pt;height:108.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" strokeweight="1pt">
                <v:textbox inset=".5mm,,.5mm">
                  <w:txbxContent>
                    <w:p w:rsidR="00281B97" w:rsidRPr="009219A0" w:rsidRDefault="009219A0" w:rsidP="009219A0">
                      <w:pPr>
                        <w:pStyle w:val="a4"/>
                        <w:tabs>
                          <w:tab w:val="clear" w:pos="4252"/>
                          <w:tab w:val="clear" w:pos="8504"/>
                        </w:tabs>
                        <w:snapToGrid/>
                        <w:ind w:left="1"/>
                        <w:jc w:val="left"/>
                        <w:rPr>
                          <w:rFonts w:asciiTheme="majorEastAsia" w:eastAsiaTheme="majorEastAsia" w:hAnsiTheme="majorEastAsia"/>
                          <w:sz w:val="20"/>
                        </w:rPr>
                      </w:pPr>
                      <w:r w:rsidRPr="009219A0">
                        <w:rPr>
                          <w:rFonts w:asciiTheme="majorEastAsia" w:eastAsiaTheme="majorEastAsia" w:hAnsiTheme="majorEastAsia" w:hint="eastAsia"/>
                          <w:sz w:val="20"/>
                        </w:rPr>
                        <w:t>・</w:t>
                      </w:r>
                      <w:r w:rsidR="00281B97" w:rsidRPr="009219A0">
                        <w:rPr>
                          <w:rFonts w:asciiTheme="majorEastAsia" w:eastAsiaTheme="majorEastAsia" w:hAnsiTheme="majorEastAsia" w:hint="eastAsia"/>
                          <w:sz w:val="20"/>
                        </w:rPr>
                        <w:t>給食給水活動</w:t>
                      </w:r>
                    </w:p>
                    <w:p w:rsidR="00281B97" w:rsidRPr="009219A0" w:rsidRDefault="009219A0" w:rsidP="009219A0">
                      <w:pPr>
                        <w:ind w:left="1"/>
                        <w:jc w:val="left"/>
                        <w:rPr>
                          <w:rFonts w:asciiTheme="majorEastAsia" w:eastAsiaTheme="majorEastAsia" w:hAnsiTheme="majorEastAsia"/>
                          <w:sz w:val="20"/>
                        </w:rPr>
                      </w:pPr>
                      <w:bookmarkStart w:id="1" w:name="_GoBack"/>
                      <w:bookmarkEnd w:id="1"/>
                      <w:r w:rsidRPr="009219A0">
                        <w:rPr>
                          <w:rFonts w:asciiTheme="majorEastAsia" w:eastAsiaTheme="majorEastAsia" w:hAnsiTheme="majorEastAsia" w:hint="eastAsia"/>
                          <w:sz w:val="20"/>
                        </w:rPr>
                        <w:t>・</w:t>
                      </w:r>
                      <w:r w:rsidR="00281B97" w:rsidRPr="009219A0">
                        <w:rPr>
                          <w:rFonts w:asciiTheme="majorEastAsia" w:eastAsiaTheme="majorEastAsia" w:hAnsiTheme="majorEastAsia" w:hint="eastAsia"/>
                          <w:sz w:val="20"/>
                        </w:rPr>
                        <w:t>物資配分、物資需要の把握</w:t>
                      </w:r>
                    </w:p>
                  </w:txbxContent>
                </v:textbox>
              </v:shape>
            </w:pict>
          </mc:Fallback>
        </mc:AlternateContent>
      </w:r>
      <w:r w:rsidRPr="000B4559">
        <w:rPr>
          <w:rFonts w:ascii="ＭＳ ゴシック" w:eastAsia="ＭＳ ゴシック" w:hAnsi="ＭＳ ゴシック"/>
          <w:noProof/>
        </w:rPr>
        <mc:AlternateContent>
          <mc:Choice Requires="wps">
            <w:drawing>
              <wp:anchor distT="0" distB="0" distL="114300" distR="114300" simplePos="0" relativeHeight="251708928" behindDoc="0" locked="0" layoutInCell="1" allowOverlap="1" wp14:anchorId="2A3FF4B8" wp14:editId="729C0A89">
                <wp:simplePos x="0" y="0"/>
                <wp:positionH relativeFrom="column">
                  <wp:posOffset>3700145</wp:posOffset>
                </wp:positionH>
                <wp:positionV relativeFrom="paragraph">
                  <wp:posOffset>131445</wp:posOffset>
                </wp:positionV>
                <wp:extent cx="962025" cy="1381125"/>
                <wp:effectExtent l="0" t="0" r="28575" b="28575"/>
                <wp:wrapNone/>
                <wp:docPr id="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381125"/>
                        </a:xfrm>
                        <a:prstGeom prst="rect">
                          <a:avLst/>
                        </a:prstGeom>
                        <a:solidFill>
                          <a:srgbClr val="FFFFFF"/>
                        </a:solidFill>
                        <a:ln w="12700">
                          <a:solidFill>
                            <a:srgbClr val="000000"/>
                          </a:solidFill>
                          <a:miter lim="800000"/>
                          <a:headEnd/>
                          <a:tailEnd/>
                        </a:ln>
                      </wps:spPr>
                      <wps:txbx>
                        <w:txbxContent>
                          <w:p w:rsidR="00281B97" w:rsidRPr="009219A0" w:rsidRDefault="009219A0" w:rsidP="009219A0">
                            <w:pPr>
                              <w:pStyle w:val="a4"/>
                              <w:tabs>
                                <w:tab w:val="clear" w:pos="4252"/>
                                <w:tab w:val="clear" w:pos="8504"/>
                              </w:tabs>
                              <w:snapToGrid/>
                              <w:ind w:left="1"/>
                              <w:rPr>
                                <w:rFonts w:asciiTheme="majorEastAsia" w:eastAsiaTheme="majorEastAsia" w:hAnsiTheme="majorEastAsia"/>
                                <w:sz w:val="20"/>
                              </w:rPr>
                            </w:pPr>
                            <w:r w:rsidRPr="009219A0">
                              <w:rPr>
                                <w:rFonts w:asciiTheme="majorEastAsia" w:eastAsiaTheme="majorEastAsia" w:hAnsiTheme="majorEastAsia" w:hint="eastAsia"/>
                                <w:sz w:val="20"/>
                              </w:rPr>
                              <w:t>・</w:t>
                            </w:r>
                            <w:r w:rsidR="005A1358">
                              <w:rPr>
                                <w:rFonts w:asciiTheme="majorEastAsia" w:eastAsiaTheme="majorEastAsia" w:hAnsiTheme="majorEastAsia" w:hint="eastAsia"/>
                                <w:sz w:val="20"/>
                              </w:rPr>
                              <w:t>避難</w:t>
                            </w:r>
                            <w:r w:rsidR="00281B97" w:rsidRPr="009219A0">
                              <w:rPr>
                                <w:rFonts w:asciiTheme="majorEastAsia" w:eastAsiaTheme="majorEastAsia" w:hAnsiTheme="majorEastAsia" w:hint="eastAsia"/>
                                <w:sz w:val="20"/>
                              </w:rPr>
                              <w:t>呼びかけ、避難状況確認</w:t>
                            </w:r>
                          </w:p>
                          <w:p w:rsidR="005A1358" w:rsidRDefault="009219A0" w:rsidP="009219A0">
                            <w:pPr>
                              <w:rPr>
                                <w:rFonts w:asciiTheme="majorEastAsia" w:eastAsiaTheme="majorEastAsia" w:hAnsiTheme="majorEastAsia"/>
                                <w:sz w:val="20"/>
                              </w:rPr>
                            </w:pPr>
                            <w:r w:rsidRPr="009219A0">
                              <w:rPr>
                                <w:rFonts w:asciiTheme="majorEastAsia" w:eastAsiaTheme="majorEastAsia" w:hAnsiTheme="majorEastAsia" w:hint="eastAsia"/>
                                <w:sz w:val="20"/>
                              </w:rPr>
                              <w:t>・</w:t>
                            </w:r>
                            <w:r w:rsidR="005A1358">
                              <w:rPr>
                                <w:rFonts w:asciiTheme="majorEastAsia" w:eastAsiaTheme="majorEastAsia" w:hAnsiTheme="majorEastAsia" w:hint="eastAsia"/>
                                <w:sz w:val="20"/>
                              </w:rPr>
                              <w:t>避難経路</w:t>
                            </w:r>
                            <w:r w:rsidR="00281B97" w:rsidRPr="009219A0">
                              <w:rPr>
                                <w:rFonts w:asciiTheme="majorEastAsia" w:eastAsiaTheme="majorEastAsia" w:hAnsiTheme="majorEastAsia" w:hint="eastAsia"/>
                                <w:sz w:val="20"/>
                              </w:rPr>
                              <w:t>安全</w:t>
                            </w:r>
                          </w:p>
                          <w:p w:rsidR="00281B97" w:rsidRPr="009219A0" w:rsidRDefault="00281B97" w:rsidP="009219A0">
                            <w:pPr>
                              <w:rPr>
                                <w:rFonts w:asciiTheme="majorEastAsia" w:eastAsiaTheme="majorEastAsia" w:hAnsiTheme="majorEastAsia"/>
                                <w:sz w:val="20"/>
                              </w:rPr>
                            </w:pPr>
                            <w:r w:rsidRPr="009219A0">
                              <w:rPr>
                                <w:rFonts w:asciiTheme="majorEastAsia" w:eastAsiaTheme="majorEastAsia" w:hAnsiTheme="majorEastAsia" w:hint="eastAsia"/>
                                <w:sz w:val="20"/>
                              </w:rPr>
                              <w:t>確認、避難誘導</w:t>
                            </w:r>
                          </w:p>
                          <w:p w:rsidR="00A72D30" w:rsidRDefault="009219A0" w:rsidP="009219A0">
                            <w:pPr>
                              <w:ind w:left="1"/>
                              <w:rPr>
                                <w:rFonts w:asciiTheme="majorEastAsia" w:eastAsiaTheme="majorEastAsia" w:hAnsiTheme="majorEastAsia" w:hint="eastAsia"/>
                                <w:sz w:val="20"/>
                              </w:rPr>
                            </w:pPr>
                            <w:r w:rsidRPr="009219A0">
                              <w:rPr>
                                <w:rFonts w:asciiTheme="majorEastAsia" w:eastAsiaTheme="majorEastAsia" w:hAnsiTheme="majorEastAsia" w:hint="eastAsia"/>
                                <w:sz w:val="20"/>
                              </w:rPr>
                              <w:t>・</w:t>
                            </w:r>
                            <w:r w:rsidR="00281B97" w:rsidRPr="009219A0">
                              <w:rPr>
                                <w:rFonts w:asciiTheme="majorEastAsia" w:eastAsiaTheme="majorEastAsia" w:hAnsiTheme="majorEastAsia" w:hint="eastAsia"/>
                                <w:sz w:val="20"/>
                              </w:rPr>
                              <w:t>要</w:t>
                            </w:r>
                            <w:r w:rsidR="00A72D30">
                              <w:rPr>
                                <w:rFonts w:asciiTheme="majorEastAsia" w:eastAsiaTheme="majorEastAsia" w:hAnsiTheme="majorEastAsia" w:hint="eastAsia"/>
                                <w:sz w:val="20"/>
                              </w:rPr>
                              <w:t>配慮</w:t>
                            </w:r>
                            <w:r w:rsidR="00281B97" w:rsidRPr="009219A0">
                              <w:rPr>
                                <w:rFonts w:asciiTheme="majorEastAsia" w:eastAsiaTheme="majorEastAsia" w:hAnsiTheme="majorEastAsia" w:hint="eastAsia"/>
                                <w:sz w:val="20"/>
                              </w:rPr>
                              <w:t>者の確</w:t>
                            </w:r>
                          </w:p>
                          <w:p w:rsidR="00281B97" w:rsidRPr="009219A0" w:rsidRDefault="00281B97" w:rsidP="009219A0">
                            <w:pPr>
                              <w:ind w:left="1"/>
                              <w:rPr>
                                <w:rFonts w:asciiTheme="majorEastAsia" w:eastAsiaTheme="majorEastAsia" w:hAnsiTheme="majorEastAsia"/>
                                <w:sz w:val="20"/>
                              </w:rPr>
                            </w:pPr>
                            <w:r w:rsidRPr="009219A0">
                              <w:rPr>
                                <w:rFonts w:asciiTheme="majorEastAsia" w:eastAsiaTheme="majorEastAsia" w:hAnsiTheme="majorEastAsia" w:hint="eastAsia"/>
                                <w:sz w:val="20"/>
                              </w:rPr>
                              <w:t>認</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34" type="#_x0000_t202" style="position:absolute;left:0;text-align:left;margin-left:291.35pt;margin-top:10.35pt;width:75.75pt;height:108.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" strokeweight="1pt">
                <v:textbox inset=".5mm,,.5mm">
                  <w:txbxContent>
                    <w:p w:rsidR="00281B97" w:rsidRPr="009219A0" w:rsidRDefault="009219A0" w:rsidP="009219A0">
                      <w:pPr>
                        <w:pStyle w:val="a4"/>
                        <w:tabs>
                          <w:tab w:val="clear" w:pos="4252"/>
                          <w:tab w:val="clear" w:pos="8504"/>
                        </w:tabs>
                        <w:snapToGrid/>
                        <w:ind w:left="1"/>
                        <w:rPr>
                          <w:rFonts w:asciiTheme="majorEastAsia" w:eastAsiaTheme="majorEastAsia" w:hAnsiTheme="majorEastAsia"/>
                          <w:sz w:val="20"/>
                        </w:rPr>
                      </w:pPr>
                      <w:r w:rsidRPr="009219A0">
                        <w:rPr>
                          <w:rFonts w:asciiTheme="majorEastAsia" w:eastAsiaTheme="majorEastAsia" w:hAnsiTheme="majorEastAsia" w:hint="eastAsia"/>
                          <w:sz w:val="20"/>
                        </w:rPr>
                        <w:t>・</w:t>
                      </w:r>
                      <w:r w:rsidR="005A1358">
                        <w:rPr>
                          <w:rFonts w:asciiTheme="majorEastAsia" w:eastAsiaTheme="majorEastAsia" w:hAnsiTheme="majorEastAsia" w:hint="eastAsia"/>
                          <w:sz w:val="20"/>
                        </w:rPr>
                        <w:t>避難</w:t>
                      </w:r>
                      <w:r w:rsidR="00281B97" w:rsidRPr="009219A0">
                        <w:rPr>
                          <w:rFonts w:asciiTheme="majorEastAsia" w:eastAsiaTheme="majorEastAsia" w:hAnsiTheme="majorEastAsia" w:hint="eastAsia"/>
                          <w:sz w:val="20"/>
                        </w:rPr>
                        <w:t>呼びかけ、避難状況確認</w:t>
                      </w:r>
                    </w:p>
                    <w:p w:rsidR="005A1358" w:rsidRDefault="009219A0" w:rsidP="009219A0">
                      <w:pPr>
                        <w:rPr>
                          <w:rFonts w:asciiTheme="majorEastAsia" w:eastAsiaTheme="majorEastAsia" w:hAnsiTheme="majorEastAsia"/>
                          <w:sz w:val="20"/>
                        </w:rPr>
                      </w:pPr>
                      <w:r w:rsidRPr="009219A0">
                        <w:rPr>
                          <w:rFonts w:asciiTheme="majorEastAsia" w:eastAsiaTheme="majorEastAsia" w:hAnsiTheme="majorEastAsia" w:hint="eastAsia"/>
                          <w:sz w:val="20"/>
                        </w:rPr>
                        <w:t>・</w:t>
                      </w:r>
                      <w:r w:rsidR="005A1358">
                        <w:rPr>
                          <w:rFonts w:asciiTheme="majorEastAsia" w:eastAsiaTheme="majorEastAsia" w:hAnsiTheme="majorEastAsia" w:hint="eastAsia"/>
                          <w:sz w:val="20"/>
                        </w:rPr>
                        <w:t>避難経路</w:t>
                      </w:r>
                      <w:r w:rsidR="00281B97" w:rsidRPr="009219A0">
                        <w:rPr>
                          <w:rFonts w:asciiTheme="majorEastAsia" w:eastAsiaTheme="majorEastAsia" w:hAnsiTheme="majorEastAsia" w:hint="eastAsia"/>
                          <w:sz w:val="20"/>
                        </w:rPr>
                        <w:t>安全</w:t>
                      </w:r>
                    </w:p>
                    <w:p w:rsidR="00281B97" w:rsidRPr="009219A0" w:rsidRDefault="00281B97" w:rsidP="009219A0">
                      <w:pPr>
                        <w:rPr>
                          <w:rFonts w:asciiTheme="majorEastAsia" w:eastAsiaTheme="majorEastAsia" w:hAnsiTheme="majorEastAsia"/>
                          <w:sz w:val="20"/>
                        </w:rPr>
                      </w:pPr>
                      <w:r w:rsidRPr="009219A0">
                        <w:rPr>
                          <w:rFonts w:asciiTheme="majorEastAsia" w:eastAsiaTheme="majorEastAsia" w:hAnsiTheme="majorEastAsia" w:hint="eastAsia"/>
                          <w:sz w:val="20"/>
                        </w:rPr>
                        <w:t>確認、避難誘導</w:t>
                      </w:r>
                    </w:p>
                    <w:p w:rsidR="00A72D30" w:rsidRDefault="009219A0" w:rsidP="009219A0">
                      <w:pPr>
                        <w:ind w:left="1"/>
                        <w:rPr>
                          <w:rFonts w:asciiTheme="majorEastAsia" w:eastAsiaTheme="majorEastAsia" w:hAnsiTheme="majorEastAsia" w:hint="eastAsia"/>
                          <w:sz w:val="20"/>
                        </w:rPr>
                      </w:pPr>
                      <w:r w:rsidRPr="009219A0">
                        <w:rPr>
                          <w:rFonts w:asciiTheme="majorEastAsia" w:eastAsiaTheme="majorEastAsia" w:hAnsiTheme="majorEastAsia" w:hint="eastAsia"/>
                          <w:sz w:val="20"/>
                        </w:rPr>
                        <w:t>・</w:t>
                      </w:r>
                      <w:r w:rsidR="00281B97" w:rsidRPr="009219A0">
                        <w:rPr>
                          <w:rFonts w:asciiTheme="majorEastAsia" w:eastAsiaTheme="majorEastAsia" w:hAnsiTheme="majorEastAsia" w:hint="eastAsia"/>
                          <w:sz w:val="20"/>
                        </w:rPr>
                        <w:t>要</w:t>
                      </w:r>
                      <w:r w:rsidR="00A72D30">
                        <w:rPr>
                          <w:rFonts w:asciiTheme="majorEastAsia" w:eastAsiaTheme="majorEastAsia" w:hAnsiTheme="majorEastAsia" w:hint="eastAsia"/>
                          <w:sz w:val="20"/>
                        </w:rPr>
                        <w:t>配慮</w:t>
                      </w:r>
                      <w:r w:rsidR="00281B97" w:rsidRPr="009219A0">
                        <w:rPr>
                          <w:rFonts w:asciiTheme="majorEastAsia" w:eastAsiaTheme="majorEastAsia" w:hAnsiTheme="majorEastAsia" w:hint="eastAsia"/>
                          <w:sz w:val="20"/>
                        </w:rPr>
                        <w:t>者の確</w:t>
                      </w:r>
                    </w:p>
                    <w:p w:rsidR="00281B97" w:rsidRPr="009219A0" w:rsidRDefault="00281B97" w:rsidP="009219A0">
                      <w:pPr>
                        <w:ind w:left="1"/>
                        <w:rPr>
                          <w:rFonts w:asciiTheme="majorEastAsia" w:eastAsiaTheme="majorEastAsia" w:hAnsiTheme="majorEastAsia"/>
                          <w:sz w:val="20"/>
                        </w:rPr>
                      </w:pPr>
                      <w:r w:rsidRPr="009219A0">
                        <w:rPr>
                          <w:rFonts w:asciiTheme="majorEastAsia" w:eastAsiaTheme="majorEastAsia" w:hAnsiTheme="majorEastAsia" w:hint="eastAsia"/>
                          <w:sz w:val="20"/>
                        </w:rPr>
                        <w:t>認</w:t>
                      </w:r>
                    </w:p>
                  </w:txbxContent>
                </v:textbox>
              </v:shape>
            </w:pict>
          </mc:Fallback>
        </mc:AlternateContent>
      </w:r>
      <w:r w:rsidRPr="000B4559">
        <w:rPr>
          <w:rFonts w:ascii="ＭＳ ゴシック" w:eastAsia="ＭＳ ゴシック" w:hAnsi="ＭＳ ゴシック"/>
          <w:noProof/>
        </w:rPr>
        <mc:AlternateContent>
          <mc:Choice Requires="wps">
            <w:drawing>
              <wp:anchor distT="0" distB="0" distL="114300" distR="114300" simplePos="0" relativeHeight="251707904" behindDoc="0" locked="0" layoutInCell="1" allowOverlap="1" wp14:anchorId="674D25D9" wp14:editId="15B1EE3F">
                <wp:simplePos x="0" y="0"/>
                <wp:positionH relativeFrom="column">
                  <wp:posOffset>2576195</wp:posOffset>
                </wp:positionH>
                <wp:positionV relativeFrom="paragraph">
                  <wp:posOffset>131445</wp:posOffset>
                </wp:positionV>
                <wp:extent cx="933450" cy="1381125"/>
                <wp:effectExtent l="0" t="0" r="19050" b="28575"/>
                <wp:wrapNone/>
                <wp:docPr id="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381125"/>
                        </a:xfrm>
                        <a:prstGeom prst="rect">
                          <a:avLst/>
                        </a:prstGeom>
                        <a:solidFill>
                          <a:srgbClr val="FFFFFF"/>
                        </a:solidFill>
                        <a:ln w="12700">
                          <a:solidFill>
                            <a:srgbClr val="000000"/>
                          </a:solidFill>
                          <a:miter lim="800000"/>
                          <a:headEnd/>
                          <a:tailEnd/>
                        </a:ln>
                      </wps:spPr>
                      <wps:txbx>
                        <w:txbxContent>
                          <w:p w:rsidR="00281B97" w:rsidRPr="009219A0" w:rsidRDefault="009219A0" w:rsidP="009219A0">
                            <w:pPr>
                              <w:pStyle w:val="a4"/>
                              <w:tabs>
                                <w:tab w:val="clear" w:pos="4252"/>
                                <w:tab w:val="clear" w:pos="8504"/>
                              </w:tabs>
                              <w:snapToGrid/>
                              <w:ind w:left="1"/>
                              <w:rPr>
                                <w:rFonts w:asciiTheme="majorEastAsia" w:eastAsiaTheme="majorEastAsia" w:hAnsiTheme="majorEastAsia"/>
                                <w:sz w:val="20"/>
                              </w:rPr>
                            </w:pPr>
                            <w:r w:rsidRPr="009219A0">
                              <w:rPr>
                                <w:rFonts w:asciiTheme="majorEastAsia" w:eastAsiaTheme="majorEastAsia" w:hAnsiTheme="majorEastAsia" w:hint="eastAsia"/>
                                <w:sz w:val="20"/>
                              </w:rPr>
                              <w:t>・</w:t>
                            </w:r>
                            <w:r w:rsidR="00281B97" w:rsidRPr="009219A0">
                              <w:rPr>
                                <w:rFonts w:asciiTheme="majorEastAsia" w:eastAsiaTheme="majorEastAsia" w:hAnsiTheme="majorEastAsia" w:hint="eastAsia"/>
                                <w:sz w:val="20"/>
                              </w:rPr>
                              <w:t>応急救出活動</w:t>
                            </w:r>
                          </w:p>
                          <w:p w:rsidR="00281B97" w:rsidRPr="009219A0" w:rsidRDefault="009219A0" w:rsidP="009219A0">
                            <w:pPr>
                              <w:rPr>
                                <w:rFonts w:asciiTheme="majorEastAsia" w:eastAsiaTheme="majorEastAsia" w:hAnsiTheme="majorEastAsia"/>
                                <w:sz w:val="20"/>
                              </w:rPr>
                            </w:pPr>
                            <w:r w:rsidRPr="009219A0">
                              <w:rPr>
                                <w:rFonts w:asciiTheme="majorEastAsia" w:eastAsiaTheme="majorEastAsia" w:hAnsiTheme="majorEastAsia" w:hint="eastAsia"/>
                                <w:sz w:val="20"/>
                              </w:rPr>
                              <w:t>・</w:t>
                            </w:r>
                            <w:r w:rsidR="00281B97" w:rsidRPr="009219A0">
                              <w:rPr>
                                <w:rFonts w:asciiTheme="majorEastAsia" w:eastAsiaTheme="majorEastAsia" w:hAnsiTheme="majorEastAsia" w:hint="eastAsia"/>
                                <w:sz w:val="20"/>
                              </w:rPr>
                              <w:t>負傷者の救護</w:t>
                            </w:r>
                          </w:p>
                          <w:p w:rsidR="00E72E87" w:rsidRDefault="009219A0" w:rsidP="005A1358">
                            <w:pPr>
                              <w:ind w:left="1"/>
                              <w:rPr>
                                <w:rFonts w:asciiTheme="majorEastAsia" w:eastAsiaTheme="majorEastAsia" w:hAnsiTheme="majorEastAsia"/>
                                <w:sz w:val="20"/>
                              </w:rPr>
                            </w:pPr>
                            <w:r w:rsidRPr="009219A0">
                              <w:rPr>
                                <w:rFonts w:asciiTheme="majorEastAsia" w:eastAsiaTheme="majorEastAsia" w:hAnsiTheme="majorEastAsia" w:hint="eastAsia"/>
                                <w:sz w:val="20"/>
                              </w:rPr>
                              <w:t>・</w:t>
                            </w:r>
                            <w:r w:rsidR="00281B97" w:rsidRPr="009219A0">
                              <w:rPr>
                                <w:rFonts w:asciiTheme="majorEastAsia" w:eastAsiaTheme="majorEastAsia" w:hAnsiTheme="majorEastAsia" w:hint="eastAsia"/>
                                <w:sz w:val="20"/>
                              </w:rPr>
                              <w:t>医療機関等へ</w:t>
                            </w:r>
                          </w:p>
                          <w:p w:rsidR="00281B97" w:rsidRPr="009219A0" w:rsidRDefault="00281B97" w:rsidP="005A1358">
                            <w:pPr>
                              <w:ind w:left="1"/>
                              <w:rPr>
                                <w:rFonts w:asciiTheme="majorEastAsia" w:eastAsiaTheme="majorEastAsia" w:hAnsiTheme="majorEastAsia"/>
                                <w:sz w:val="20"/>
                              </w:rPr>
                            </w:pPr>
                            <w:r w:rsidRPr="009219A0">
                              <w:rPr>
                                <w:rFonts w:asciiTheme="majorEastAsia" w:eastAsiaTheme="majorEastAsia" w:hAnsiTheme="majorEastAsia" w:hint="eastAsia"/>
                                <w:sz w:val="20"/>
                              </w:rPr>
                              <w:t>の搬送</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35" type="#_x0000_t202" style="position:absolute;left:0;text-align:left;margin-left:202.85pt;margin-top:10.35pt;width:73.5pt;height:108.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" strokeweight="1pt">
                <v:textbox inset=".5mm,,.5mm">
                  <w:txbxContent>
                    <w:p w:rsidR="00281B97" w:rsidRPr="009219A0" w:rsidRDefault="009219A0" w:rsidP="009219A0">
                      <w:pPr>
                        <w:pStyle w:val="a4"/>
                        <w:tabs>
                          <w:tab w:val="clear" w:pos="4252"/>
                          <w:tab w:val="clear" w:pos="8504"/>
                        </w:tabs>
                        <w:snapToGrid/>
                        <w:ind w:left="1"/>
                        <w:rPr>
                          <w:rFonts w:asciiTheme="majorEastAsia" w:eastAsiaTheme="majorEastAsia" w:hAnsiTheme="majorEastAsia"/>
                          <w:sz w:val="20"/>
                        </w:rPr>
                      </w:pPr>
                      <w:r w:rsidRPr="009219A0">
                        <w:rPr>
                          <w:rFonts w:asciiTheme="majorEastAsia" w:eastAsiaTheme="majorEastAsia" w:hAnsiTheme="majorEastAsia" w:hint="eastAsia"/>
                          <w:sz w:val="20"/>
                        </w:rPr>
                        <w:t>・</w:t>
                      </w:r>
                      <w:r w:rsidR="00281B97" w:rsidRPr="009219A0">
                        <w:rPr>
                          <w:rFonts w:asciiTheme="majorEastAsia" w:eastAsiaTheme="majorEastAsia" w:hAnsiTheme="majorEastAsia" w:hint="eastAsia"/>
                          <w:sz w:val="20"/>
                        </w:rPr>
                        <w:t>応急救出活動</w:t>
                      </w:r>
                    </w:p>
                    <w:p w:rsidR="00281B97" w:rsidRPr="009219A0" w:rsidRDefault="009219A0" w:rsidP="009219A0">
                      <w:pPr>
                        <w:rPr>
                          <w:rFonts w:asciiTheme="majorEastAsia" w:eastAsiaTheme="majorEastAsia" w:hAnsiTheme="majorEastAsia"/>
                          <w:sz w:val="20"/>
                        </w:rPr>
                      </w:pPr>
                      <w:r w:rsidRPr="009219A0">
                        <w:rPr>
                          <w:rFonts w:asciiTheme="majorEastAsia" w:eastAsiaTheme="majorEastAsia" w:hAnsiTheme="majorEastAsia" w:hint="eastAsia"/>
                          <w:sz w:val="20"/>
                        </w:rPr>
                        <w:t>・</w:t>
                      </w:r>
                      <w:r w:rsidR="00281B97" w:rsidRPr="009219A0">
                        <w:rPr>
                          <w:rFonts w:asciiTheme="majorEastAsia" w:eastAsiaTheme="majorEastAsia" w:hAnsiTheme="majorEastAsia" w:hint="eastAsia"/>
                          <w:sz w:val="20"/>
                        </w:rPr>
                        <w:t>負傷者の救護</w:t>
                      </w:r>
                    </w:p>
                    <w:p w:rsidR="00E72E87" w:rsidRDefault="009219A0" w:rsidP="005A1358">
                      <w:pPr>
                        <w:ind w:left="1"/>
                        <w:rPr>
                          <w:rFonts w:asciiTheme="majorEastAsia" w:eastAsiaTheme="majorEastAsia" w:hAnsiTheme="majorEastAsia" w:hint="eastAsia"/>
                          <w:sz w:val="20"/>
                        </w:rPr>
                      </w:pPr>
                      <w:r w:rsidRPr="009219A0">
                        <w:rPr>
                          <w:rFonts w:asciiTheme="majorEastAsia" w:eastAsiaTheme="majorEastAsia" w:hAnsiTheme="majorEastAsia" w:hint="eastAsia"/>
                          <w:sz w:val="20"/>
                        </w:rPr>
                        <w:t>・</w:t>
                      </w:r>
                      <w:r w:rsidR="00281B97" w:rsidRPr="009219A0">
                        <w:rPr>
                          <w:rFonts w:asciiTheme="majorEastAsia" w:eastAsiaTheme="majorEastAsia" w:hAnsiTheme="majorEastAsia" w:hint="eastAsia"/>
                          <w:sz w:val="20"/>
                        </w:rPr>
                        <w:t>医療機関等へ</w:t>
                      </w:r>
                    </w:p>
                    <w:p w:rsidR="00281B97" w:rsidRPr="009219A0" w:rsidRDefault="00281B97" w:rsidP="005A1358">
                      <w:pPr>
                        <w:ind w:left="1"/>
                        <w:rPr>
                          <w:rFonts w:asciiTheme="majorEastAsia" w:eastAsiaTheme="majorEastAsia" w:hAnsiTheme="majorEastAsia"/>
                          <w:sz w:val="20"/>
                        </w:rPr>
                      </w:pPr>
                      <w:r w:rsidRPr="009219A0">
                        <w:rPr>
                          <w:rFonts w:asciiTheme="majorEastAsia" w:eastAsiaTheme="majorEastAsia" w:hAnsiTheme="majorEastAsia" w:hint="eastAsia"/>
                          <w:sz w:val="20"/>
                        </w:rPr>
                        <w:t>の搬送</w:t>
                      </w:r>
                    </w:p>
                  </w:txbxContent>
                </v:textbox>
              </v:shape>
            </w:pict>
          </mc:Fallback>
        </mc:AlternateContent>
      </w:r>
      <w:r w:rsidRPr="000B4559">
        <w:rPr>
          <w:rFonts w:ascii="ＭＳ ゴシック" w:eastAsia="ＭＳ ゴシック" w:hAnsi="ＭＳ ゴシック"/>
          <w:noProof/>
        </w:rPr>
        <mc:AlternateContent>
          <mc:Choice Requires="wps">
            <w:drawing>
              <wp:anchor distT="0" distB="0" distL="114300" distR="114300" simplePos="0" relativeHeight="251712000" behindDoc="0" locked="0" layoutInCell="1" allowOverlap="1" wp14:anchorId="660D9664" wp14:editId="324F5A50">
                <wp:simplePos x="0" y="0"/>
                <wp:positionH relativeFrom="column">
                  <wp:posOffset>1452245</wp:posOffset>
                </wp:positionH>
                <wp:positionV relativeFrom="paragraph">
                  <wp:posOffset>131445</wp:posOffset>
                </wp:positionV>
                <wp:extent cx="933450" cy="1381125"/>
                <wp:effectExtent l="0" t="0" r="19050" b="28575"/>
                <wp:wrapNone/>
                <wp:docPr id="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381125"/>
                        </a:xfrm>
                        <a:prstGeom prst="rect">
                          <a:avLst/>
                        </a:prstGeom>
                        <a:solidFill>
                          <a:srgbClr val="FFFFFF"/>
                        </a:solidFill>
                        <a:ln w="12700">
                          <a:solidFill>
                            <a:srgbClr val="000000"/>
                          </a:solidFill>
                          <a:miter lim="800000"/>
                          <a:headEnd/>
                          <a:tailEnd/>
                        </a:ln>
                      </wps:spPr>
                      <wps:txbx>
                        <w:txbxContent>
                          <w:p w:rsidR="00281B97" w:rsidRPr="009219A0" w:rsidRDefault="009219A0" w:rsidP="009219A0">
                            <w:pPr>
                              <w:pStyle w:val="a4"/>
                              <w:tabs>
                                <w:tab w:val="clear" w:pos="4252"/>
                                <w:tab w:val="clear" w:pos="8504"/>
                              </w:tabs>
                              <w:snapToGrid/>
                              <w:rPr>
                                <w:rFonts w:asciiTheme="majorEastAsia" w:eastAsiaTheme="majorEastAsia" w:hAnsiTheme="majorEastAsia"/>
                                <w:sz w:val="20"/>
                              </w:rPr>
                            </w:pPr>
                            <w:r w:rsidRPr="009219A0">
                              <w:rPr>
                                <w:rFonts w:asciiTheme="majorEastAsia" w:eastAsiaTheme="majorEastAsia" w:hAnsiTheme="majorEastAsia" w:hint="eastAsia"/>
                                <w:sz w:val="20"/>
                              </w:rPr>
                              <w:t>・</w:t>
                            </w:r>
                            <w:r w:rsidR="00281B97" w:rsidRPr="009219A0">
                              <w:rPr>
                                <w:rFonts w:asciiTheme="majorEastAsia" w:eastAsiaTheme="majorEastAsia" w:hAnsiTheme="majorEastAsia" w:hint="eastAsia"/>
                                <w:sz w:val="20"/>
                              </w:rPr>
                              <w:t>初期消火活動</w:t>
                            </w:r>
                          </w:p>
                          <w:p w:rsidR="005A1358" w:rsidRDefault="009219A0" w:rsidP="009219A0">
                            <w:pPr>
                              <w:rPr>
                                <w:rFonts w:asciiTheme="majorEastAsia" w:eastAsiaTheme="majorEastAsia" w:hAnsiTheme="majorEastAsia"/>
                                <w:sz w:val="20"/>
                              </w:rPr>
                            </w:pPr>
                            <w:r w:rsidRPr="009219A0">
                              <w:rPr>
                                <w:rFonts w:asciiTheme="majorEastAsia" w:eastAsiaTheme="majorEastAsia" w:hAnsiTheme="majorEastAsia" w:hint="eastAsia"/>
                                <w:sz w:val="20"/>
                              </w:rPr>
                              <w:t>・</w:t>
                            </w:r>
                            <w:r w:rsidR="00281B97" w:rsidRPr="009219A0">
                              <w:rPr>
                                <w:rFonts w:asciiTheme="majorEastAsia" w:eastAsiaTheme="majorEastAsia" w:hAnsiTheme="majorEastAsia" w:hint="eastAsia"/>
                                <w:sz w:val="20"/>
                              </w:rPr>
                              <w:t>消火体制の</w:t>
                            </w:r>
                          </w:p>
                          <w:p w:rsidR="00281B97" w:rsidRPr="009219A0" w:rsidRDefault="00281B97" w:rsidP="009219A0">
                            <w:pPr>
                              <w:rPr>
                                <w:rFonts w:asciiTheme="majorEastAsia" w:eastAsiaTheme="majorEastAsia" w:hAnsiTheme="majorEastAsia"/>
                                <w:sz w:val="20"/>
                              </w:rPr>
                            </w:pPr>
                            <w:r w:rsidRPr="009219A0">
                              <w:rPr>
                                <w:rFonts w:asciiTheme="majorEastAsia" w:eastAsiaTheme="majorEastAsia" w:hAnsiTheme="majorEastAsia" w:hint="eastAsia"/>
                                <w:sz w:val="20"/>
                              </w:rPr>
                              <w:t>確立</w:t>
                            </w:r>
                          </w:p>
                          <w:p w:rsidR="00281B97" w:rsidRPr="009219A0" w:rsidRDefault="009219A0" w:rsidP="009219A0">
                            <w:pPr>
                              <w:ind w:leftChars="-1" w:left="-1" w:hanging="1"/>
                              <w:rPr>
                                <w:rFonts w:asciiTheme="majorEastAsia" w:eastAsiaTheme="majorEastAsia" w:hAnsiTheme="majorEastAsia"/>
                                <w:sz w:val="20"/>
                              </w:rPr>
                            </w:pPr>
                            <w:r w:rsidRPr="009219A0">
                              <w:rPr>
                                <w:rFonts w:asciiTheme="majorEastAsia" w:eastAsiaTheme="majorEastAsia" w:hAnsiTheme="majorEastAsia" w:hint="eastAsia"/>
                                <w:sz w:val="20"/>
                              </w:rPr>
                              <w:t>・</w:t>
                            </w:r>
                            <w:r w:rsidR="00281B97" w:rsidRPr="009219A0">
                              <w:rPr>
                                <w:rFonts w:asciiTheme="majorEastAsia" w:eastAsiaTheme="majorEastAsia" w:hAnsiTheme="majorEastAsia" w:hint="eastAsia"/>
                                <w:sz w:val="20"/>
                              </w:rPr>
                              <w:t>消防機関への協力</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36" type="#_x0000_t202" style="position:absolute;left:0;text-align:left;margin-left:114.35pt;margin-top:10.35pt;width:73.5pt;height:108.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" strokeweight="1pt">
                <v:textbox inset=".5mm,,.5mm">
                  <w:txbxContent>
                    <w:p w:rsidR="00281B97" w:rsidRPr="009219A0" w:rsidRDefault="009219A0" w:rsidP="009219A0">
                      <w:pPr>
                        <w:pStyle w:val="a4"/>
                        <w:tabs>
                          <w:tab w:val="clear" w:pos="4252"/>
                          <w:tab w:val="clear" w:pos="8504"/>
                        </w:tabs>
                        <w:snapToGrid/>
                        <w:rPr>
                          <w:rFonts w:asciiTheme="majorEastAsia" w:eastAsiaTheme="majorEastAsia" w:hAnsiTheme="majorEastAsia"/>
                          <w:sz w:val="20"/>
                        </w:rPr>
                      </w:pPr>
                      <w:r w:rsidRPr="009219A0">
                        <w:rPr>
                          <w:rFonts w:asciiTheme="majorEastAsia" w:eastAsiaTheme="majorEastAsia" w:hAnsiTheme="majorEastAsia" w:hint="eastAsia"/>
                          <w:sz w:val="20"/>
                        </w:rPr>
                        <w:t>・</w:t>
                      </w:r>
                      <w:r w:rsidR="00281B97" w:rsidRPr="009219A0">
                        <w:rPr>
                          <w:rFonts w:asciiTheme="majorEastAsia" w:eastAsiaTheme="majorEastAsia" w:hAnsiTheme="majorEastAsia" w:hint="eastAsia"/>
                          <w:sz w:val="20"/>
                        </w:rPr>
                        <w:t>初期消火活動</w:t>
                      </w:r>
                    </w:p>
                    <w:p w:rsidR="005A1358" w:rsidRDefault="009219A0" w:rsidP="009219A0">
                      <w:pPr>
                        <w:rPr>
                          <w:rFonts w:asciiTheme="majorEastAsia" w:eastAsiaTheme="majorEastAsia" w:hAnsiTheme="majorEastAsia"/>
                          <w:sz w:val="20"/>
                        </w:rPr>
                      </w:pPr>
                      <w:r w:rsidRPr="009219A0">
                        <w:rPr>
                          <w:rFonts w:asciiTheme="majorEastAsia" w:eastAsiaTheme="majorEastAsia" w:hAnsiTheme="majorEastAsia" w:hint="eastAsia"/>
                          <w:sz w:val="20"/>
                        </w:rPr>
                        <w:t>・</w:t>
                      </w:r>
                      <w:r w:rsidR="00281B97" w:rsidRPr="009219A0">
                        <w:rPr>
                          <w:rFonts w:asciiTheme="majorEastAsia" w:eastAsiaTheme="majorEastAsia" w:hAnsiTheme="majorEastAsia" w:hint="eastAsia"/>
                          <w:sz w:val="20"/>
                        </w:rPr>
                        <w:t>消火体制の</w:t>
                      </w:r>
                    </w:p>
                    <w:p w:rsidR="00281B97" w:rsidRPr="009219A0" w:rsidRDefault="00281B97" w:rsidP="009219A0">
                      <w:pPr>
                        <w:rPr>
                          <w:rFonts w:asciiTheme="majorEastAsia" w:eastAsiaTheme="majorEastAsia" w:hAnsiTheme="majorEastAsia"/>
                          <w:sz w:val="20"/>
                        </w:rPr>
                      </w:pPr>
                      <w:r w:rsidRPr="009219A0">
                        <w:rPr>
                          <w:rFonts w:asciiTheme="majorEastAsia" w:eastAsiaTheme="majorEastAsia" w:hAnsiTheme="majorEastAsia" w:hint="eastAsia"/>
                          <w:sz w:val="20"/>
                        </w:rPr>
                        <w:t>確立</w:t>
                      </w:r>
                    </w:p>
                    <w:p w:rsidR="00281B97" w:rsidRPr="009219A0" w:rsidRDefault="009219A0" w:rsidP="009219A0">
                      <w:pPr>
                        <w:ind w:leftChars="-1" w:left="-1" w:hanging="1"/>
                        <w:rPr>
                          <w:rFonts w:asciiTheme="majorEastAsia" w:eastAsiaTheme="majorEastAsia" w:hAnsiTheme="majorEastAsia"/>
                          <w:sz w:val="20"/>
                        </w:rPr>
                      </w:pPr>
                      <w:r w:rsidRPr="009219A0">
                        <w:rPr>
                          <w:rFonts w:asciiTheme="majorEastAsia" w:eastAsiaTheme="majorEastAsia" w:hAnsiTheme="majorEastAsia" w:hint="eastAsia"/>
                          <w:sz w:val="20"/>
                        </w:rPr>
                        <w:t>・</w:t>
                      </w:r>
                      <w:r w:rsidR="00281B97" w:rsidRPr="009219A0">
                        <w:rPr>
                          <w:rFonts w:asciiTheme="majorEastAsia" w:eastAsiaTheme="majorEastAsia" w:hAnsiTheme="majorEastAsia" w:hint="eastAsia"/>
                          <w:sz w:val="20"/>
                        </w:rPr>
                        <w:t>消防機関への協力</w:t>
                      </w:r>
                    </w:p>
                  </w:txbxContent>
                </v:textbox>
              </v:shape>
            </w:pict>
          </mc:Fallback>
        </mc:AlternateContent>
      </w:r>
      <w:r w:rsidRPr="000B4559">
        <w:rPr>
          <w:rFonts w:ascii="ＭＳ ゴシック" w:eastAsia="ＭＳ ゴシック" w:hAnsi="ＭＳ ゴシック"/>
          <w:noProof/>
        </w:rPr>
        <mc:AlternateContent>
          <mc:Choice Requires="wps">
            <w:drawing>
              <wp:anchor distT="0" distB="0" distL="114300" distR="114300" simplePos="0" relativeHeight="251710976" behindDoc="0" locked="0" layoutInCell="1" allowOverlap="1" wp14:anchorId="29487CB1" wp14:editId="5CE44CAB">
                <wp:simplePos x="0" y="0"/>
                <wp:positionH relativeFrom="column">
                  <wp:posOffset>290195</wp:posOffset>
                </wp:positionH>
                <wp:positionV relativeFrom="paragraph">
                  <wp:posOffset>131445</wp:posOffset>
                </wp:positionV>
                <wp:extent cx="962025" cy="1381125"/>
                <wp:effectExtent l="0" t="0" r="28575" b="28575"/>
                <wp:wrapNone/>
                <wp:docPr id="2"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381125"/>
                        </a:xfrm>
                        <a:prstGeom prst="rect">
                          <a:avLst/>
                        </a:prstGeom>
                        <a:solidFill>
                          <a:srgbClr val="FFFFFF"/>
                        </a:solidFill>
                        <a:ln w="12700">
                          <a:solidFill>
                            <a:srgbClr val="000000"/>
                          </a:solidFill>
                          <a:miter lim="800000"/>
                          <a:headEnd/>
                          <a:tailEnd/>
                        </a:ln>
                      </wps:spPr>
                      <wps:txbx>
                        <w:txbxContent>
                          <w:p w:rsidR="005A1358" w:rsidRDefault="009219A0" w:rsidP="009219A0">
                            <w:pPr>
                              <w:pStyle w:val="a4"/>
                              <w:tabs>
                                <w:tab w:val="clear" w:pos="4252"/>
                                <w:tab w:val="clear" w:pos="8504"/>
                              </w:tabs>
                              <w:snapToGrid/>
                              <w:ind w:left="1"/>
                              <w:rPr>
                                <w:rFonts w:asciiTheme="majorEastAsia" w:eastAsiaTheme="majorEastAsia" w:hAnsiTheme="majorEastAsia"/>
                                <w:sz w:val="20"/>
                              </w:rPr>
                            </w:pPr>
                            <w:r w:rsidRPr="009219A0">
                              <w:rPr>
                                <w:rFonts w:asciiTheme="majorEastAsia" w:eastAsiaTheme="majorEastAsia" w:hAnsiTheme="majorEastAsia" w:hint="eastAsia"/>
                                <w:sz w:val="20"/>
                              </w:rPr>
                              <w:t>・</w:t>
                            </w:r>
                            <w:r w:rsidR="00281B97" w:rsidRPr="009219A0">
                              <w:rPr>
                                <w:rFonts w:asciiTheme="majorEastAsia" w:eastAsiaTheme="majorEastAsia" w:hAnsiTheme="majorEastAsia" w:hint="eastAsia"/>
                                <w:sz w:val="20"/>
                              </w:rPr>
                              <w:t>災害情報の</w:t>
                            </w:r>
                          </w:p>
                          <w:p w:rsidR="00281B97" w:rsidRPr="009219A0" w:rsidRDefault="005A1358" w:rsidP="009219A0">
                            <w:pPr>
                              <w:pStyle w:val="a4"/>
                              <w:tabs>
                                <w:tab w:val="clear" w:pos="4252"/>
                                <w:tab w:val="clear" w:pos="8504"/>
                              </w:tabs>
                              <w:snapToGrid/>
                              <w:ind w:left="1"/>
                              <w:rPr>
                                <w:rFonts w:asciiTheme="majorEastAsia" w:eastAsiaTheme="majorEastAsia" w:hAnsiTheme="majorEastAsia"/>
                                <w:sz w:val="20"/>
                              </w:rPr>
                            </w:pPr>
                            <w:r>
                              <w:rPr>
                                <w:rFonts w:asciiTheme="majorEastAsia" w:eastAsiaTheme="majorEastAsia" w:hAnsiTheme="majorEastAsia" w:hint="eastAsia"/>
                                <w:sz w:val="20"/>
                              </w:rPr>
                              <w:t>伝達、避難所</w:t>
                            </w:r>
                            <w:r w:rsidR="00281B97" w:rsidRPr="009219A0">
                              <w:rPr>
                                <w:rFonts w:asciiTheme="majorEastAsia" w:eastAsiaTheme="majorEastAsia" w:hAnsiTheme="majorEastAsia" w:hint="eastAsia"/>
                                <w:sz w:val="20"/>
                              </w:rPr>
                              <w:t>開設</w:t>
                            </w:r>
                          </w:p>
                          <w:p w:rsidR="005A1358" w:rsidRDefault="009219A0" w:rsidP="009219A0">
                            <w:pPr>
                              <w:rPr>
                                <w:rFonts w:asciiTheme="majorEastAsia" w:eastAsiaTheme="majorEastAsia" w:hAnsiTheme="majorEastAsia"/>
                                <w:sz w:val="20"/>
                              </w:rPr>
                            </w:pPr>
                            <w:r w:rsidRPr="009219A0">
                              <w:rPr>
                                <w:rFonts w:asciiTheme="majorEastAsia" w:eastAsiaTheme="majorEastAsia" w:hAnsiTheme="majorEastAsia" w:hint="eastAsia"/>
                                <w:sz w:val="20"/>
                              </w:rPr>
                              <w:t>・</w:t>
                            </w:r>
                            <w:r w:rsidR="00281B97" w:rsidRPr="009219A0">
                              <w:rPr>
                                <w:rFonts w:asciiTheme="majorEastAsia" w:eastAsiaTheme="majorEastAsia" w:hAnsiTheme="majorEastAsia" w:hint="eastAsia"/>
                                <w:sz w:val="20"/>
                              </w:rPr>
                              <w:t>被害状況の</w:t>
                            </w:r>
                          </w:p>
                          <w:p w:rsidR="00281B97" w:rsidRPr="009219A0" w:rsidRDefault="00281B97" w:rsidP="009219A0">
                            <w:pPr>
                              <w:rPr>
                                <w:rFonts w:asciiTheme="majorEastAsia" w:eastAsiaTheme="majorEastAsia" w:hAnsiTheme="majorEastAsia"/>
                                <w:sz w:val="20"/>
                              </w:rPr>
                            </w:pPr>
                            <w:r w:rsidRPr="009219A0">
                              <w:rPr>
                                <w:rFonts w:asciiTheme="majorEastAsia" w:eastAsiaTheme="majorEastAsia" w:hAnsiTheme="majorEastAsia" w:hint="eastAsia"/>
                                <w:sz w:val="20"/>
                              </w:rPr>
                              <w:t>把握、報告活動</w:t>
                            </w:r>
                          </w:p>
                          <w:p w:rsidR="009219A0" w:rsidRDefault="009219A0" w:rsidP="009219A0">
                            <w:pPr>
                              <w:ind w:left="1"/>
                              <w:rPr>
                                <w:rFonts w:asciiTheme="majorEastAsia" w:eastAsiaTheme="majorEastAsia" w:hAnsiTheme="majorEastAsia"/>
                                <w:sz w:val="20"/>
                              </w:rPr>
                            </w:pPr>
                            <w:r w:rsidRPr="009219A0">
                              <w:rPr>
                                <w:rFonts w:asciiTheme="majorEastAsia" w:eastAsiaTheme="majorEastAsia" w:hAnsiTheme="majorEastAsia" w:hint="eastAsia"/>
                                <w:sz w:val="20"/>
                              </w:rPr>
                              <w:t>・</w:t>
                            </w:r>
                            <w:r w:rsidR="00281B97" w:rsidRPr="009219A0">
                              <w:rPr>
                                <w:rFonts w:asciiTheme="majorEastAsia" w:eastAsiaTheme="majorEastAsia" w:hAnsiTheme="majorEastAsia" w:hint="eastAsia"/>
                                <w:sz w:val="20"/>
                              </w:rPr>
                              <w:t>学区との連絡</w:t>
                            </w:r>
                          </w:p>
                          <w:p w:rsidR="00281B97" w:rsidRPr="009219A0" w:rsidRDefault="00281B97" w:rsidP="009219A0">
                            <w:pPr>
                              <w:ind w:left="1"/>
                              <w:rPr>
                                <w:rFonts w:asciiTheme="majorEastAsia" w:eastAsiaTheme="majorEastAsia" w:hAnsiTheme="majorEastAsia"/>
                                <w:sz w:val="20"/>
                              </w:rPr>
                            </w:pPr>
                            <w:r w:rsidRPr="009219A0">
                              <w:rPr>
                                <w:rFonts w:asciiTheme="majorEastAsia" w:eastAsiaTheme="majorEastAsia" w:hAnsiTheme="majorEastAsia" w:hint="eastAsia"/>
                                <w:sz w:val="20"/>
                              </w:rPr>
                              <w:t>調整</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o:spid="_x0000_s1037" type="#_x0000_t202" style="position:absolute;left:0;text-align:left;margin-left:22.85pt;margin-top:10.35pt;width:75.75pt;height:108.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" strokeweight="1pt">
                <v:textbox inset=".5mm,,.5mm">
                  <w:txbxContent>
                    <w:p w:rsidR="005A1358" w:rsidRDefault="009219A0" w:rsidP="009219A0">
                      <w:pPr>
                        <w:pStyle w:val="a4"/>
                        <w:tabs>
                          <w:tab w:val="clear" w:pos="4252"/>
                          <w:tab w:val="clear" w:pos="8504"/>
                        </w:tabs>
                        <w:snapToGrid/>
                        <w:ind w:left="1"/>
                        <w:rPr>
                          <w:rFonts w:asciiTheme="majorEastAsia" w:eastAsiaTheme="majorEastAsia" w:hAnsiTheme="majorEastAsia"/>
                          <w:sz w:val="20"/>
                        </w:rPr>
                      </w:pPr>
                      <w:r w:rsidRPr="009219A0">
                        <w:rPr>
                          <w:rFonts w:asciiTheme="majorEastAsia" w:eastAsiaTheme="majorEastAsia" w:hAnsiTheme="majorEastAsia" w:hint="eastAsia"/>
                          <w:sz w:val="20"/>
                        </w:rPr>
                        <w:t>・</w:t>
                      </w:r>
                      <w:r w:rsidR="00281B97" w:rsidRPr="009219A0">
                        <w:rPr>
                          <w:rFonts w:asciiTheme="majorEastAsia" w:eastAsiaTheme="majorEastAsia" w:hAnsiTheme="majorEastAsia" w:hint="eastAsia"/>
                          <w:sz w:val="20"/>
                        </w:rPr>
                        <w:t>災害情報の</w:t>
                      </w:r>
                    </w:p>
                    <w:p w:rsidR="00281B97" w:rsidRPr="009219A0" w:rsidRDefault="005A1358" w:rsidP="009219A0">
                      <w:pPr>
                        <w:pStyle w:val="a4"/>
                        <w:tabs>
                          <w:tab w:val="clear" w:pos="4252"/>
                          <w:tab w:val="clear" w:pos="8504"/>
                        </w:tabs>
                        <w:snapToGrid/>
                        <w:ind w:left="1"/>
                        <w:rPr>
                          <w:rFonts w:asciiTheme="majorEastAsia" w:eastAsiaTheme="majorEastAsia" w:hAnsiTheme="majorEastAsia"/>
                          <w:sz w:val="20"/>
                        </w:rPr>
                      </w:pPr>
                      <w:r>
                        <w:rPr>
                          <w:rFonts w:asciiTheme="majorEastAsia" w:eastAsiaTheme="majorEastAsia" w:hAnsiTheme="majorEastAsia" w:hint="eastAsia"/>
                          <w:sz w:val="20"/>
                        </w:rPr>
                        <w:t>伝達、避難所</w:t>
                      </w:r>
                      <w:r w:rsidR="00281B97" w:rsidRPr="009219A0">
                        <w:rPr>
                          <w:rFonts w:asciiTheme="majorEastAsia" w:eastAsiaTheme="majorEastAsia" w:hAnsiTheme="majorEastAsia" w:hint="eastAsia"/>
                          <w:sz w:val="20"/>
                        </w:rPr>
                        <w:t>開設</w:t>
                      </w:r>
                    </w:p>
                    <w:p w:rsidR="005A1358" w:rsidRDefault="009219A0" w:rsidP="009219A0">
                      <w:pPr>
                        <w:rPr>
                          <w:rFonts w:asciiTheme="majorEastAsia" w:eastAsiaTheme="majorEastAsia" w:hAnsiTheme="majorEastAsia"/>
                          <w:sz w:val="20"/>
                        </w:rPr>
                      </w:pPr>
                      <w:r w:rsidRPr="009219A0">
                        <w:rPr>
                          <w:rFonts w:asciiTheme="majorEastAsia" w:eastAsiaTheme="majorEastAsia" w:hAnsiTheme="majorEastAsia" w:hint="eastAsia"/>
                          <w:sz w:val="20"/>
                        </w:rPr>
                        <w:t>・</w:t>
                      </w:r>
                      <w:r w:rsidR="00281B97" w:rsidRPr="009219A0">
                        <w:rPr>
                          <w:rFonts w:asciiTheme="majorEastAsia" w:eastAsiaTheme="majorEastAsia" w:hAnsiTheme="majorEastAsia" w:hint="eastAsia"/>
                          <w:sz w:val="20"/>
                        </w:rPr>
                        <w:t>被害状況の</w:t>
                      </w:r>
                    </w:p>
                    <w:p w:rsidR="00281B97" w:rsidRPr="009219A0" w:rsidRDefault="00281B97" w:rsidP="009219A0">
                      <w:pPr>
                        <w:rPr>
                          <w:rFonts w:asciiTheme="majorEastAsia" w:eastAsiaTheme="majorEastAsia" w:hAnsiTheme="majorEastAsia"/>
                          <w:sz w:val="20"/>
                        </w:rPr>
                      </w:pPr>
                      <w:r w:rsidRPr="009219A0">
                        <w:rPr>
                          <w:rFonts w:asciiTheme="majorEastAsia" w:eastAsiaTheme="majorEastAsia" w:hAnsiTheme="majorEastAsia" w:hint="eastAsia"/>
                          <w:sz w:val="20"/>
                        </w:rPr>
                        <w:t>把握、報告活動</w:t>
                      </w:r>
                    </w:p>
                    <w:p w:rsidR="009219A0" w:rsidRDefault="009219A0" w:rsidP="009219A0">
                      <w:pPr>
                        <w:ind w:left="1"/>
                        <w:rPr>
                          <w:rFonts w:asciiTheme="majorEastAsia" w:eastAsiaTheme="majorEastAsia" w:hAnsiTheme="majorEastAsia"/>
                          <w:sz w:val="20"/>
                        </w:rPr>
                      </w:pPr>
                      <w:r w:rsidRPr="009219A0">
                        <w:rPr>
                          <w:rFonts w:asciiTheme="majorEastAsia" w:eastAsiaTheme="majorEastAsia" w:hAnsiTheme="majorEastAsia" w:hint="eastAsia"/>
                          <w:sz w:val="20"/>
                        </w:rPr>
                        <w:t>・</w:t>
                      </w:r>
                      <w:r w:rsidR="00281B97" w:rsidRPr="009219A0">
                        <w:rPr>
                          <w:rFonts w:asciiTheme="majorEastAsia" w:eastAsiaTheme="majorEastAsia" w:hAnsiTheme="majorEastAsia" w:hint="eastAsia"/>
                          <w:sz w:val="20"/>
                        </w:rPr>
                        <w:t>学区との連絡</w:t>
                      </w:r>
                    </w:p>
                    <w:p w:rsidR="00281B97" w:rsidRPr="009219A0" w:rsidRDefault="00281B97" w:rsidP="009219A0">
                      <w:pPr>
                        <w:ind w:left="1"/>
                        <w:rPr>
                          <w:rFonts w:asciiTheme="majorEastAsia" w:eastAsiaTheme="majorEastAsia" w:hAnsiTheme="majorEastAsia"/>
                          <w:sz w:val="20"/>
                        </w:rPr>
                      </w:pPr>
                      <w:r w:rsidRPr="009219A0">
                        <w:rPr>
                          <w:rFonts w:asciiTheme="majorEastAsia" w:eastAsiaTheme="majorEastAsia" w:hAnsiTheme="majorEastAsia" w:hint="eastAsia"/>
                          <w:sz w:val="20"/>
                        </w:rPr>
                        <w:t>調整</w:t>
                      </w:r>
                    </w:p>
                  </w:txbxContent>
                </v:textbox>
              </v:shape>
            </w:pict>
          </mc:Fallback>
        </mc:AlternateContent>
      </w:r>
      <w:r w:rsidRPr="003235C8">
        <w:rPr>
          <w:rFonts w:asciiTheme="majorEastAsia" w:eastAsiaTheme="majorEastAsia" w:hAnsiTheme="majorEastAsia"/>
          <w:noProof/>
        </w:rPr>
        <mc:AlternateContent>
          <mc:Choice Requires="wps">
            <w:drawing>
              <wp:anchor distT="0" distB="0" distL="114300" distR="114300" simplePos="0" relativeHeight="251723264" behindDoc="0" locked="0" layoutInCell="1" allowOverlap="1" wp14:anchorId="3D5E2911" wp14:editId="605A4F0F">
                <wp:simplePos x="0" y="0"/>
                <wp:positionH relativeFrom="column">
                  <wp:posOffset>-195580</wp:posOffset>
                </wp:positionH>
                <wp:positionV relativeFrom="paragraph">
                  <wp:posOffset>131445</wp:posOffset>
                </wp:positionV>
                <wp:extent cx="371475" cy="1381125"/>
                <wp:effectExtent l="0" t="0" r="28575" b="2857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1381125"/>
                        </a:xfrm>
                        <a:prstGeom prst="rect">
                          <a:avLst/>
                        </a:prstGeom>
                        <a:solidFill>
                          <a:sysClr val="windowText" lastClr="000000"/>
                        </a:solidFill>
                        <a:ln w="9525" cap="rnd">
                          <a:solidFill>
                            <a:srgbClr val="000000"/>
                          </a:solidFill>
                          <a:round/>
                          <a:headEnd/>
                          <a:tailEnd/>
                        </a:ln>
                      </wps:spPr>
                      <wps:txbx>
                        <w:txbxContent>
                          <w:p w:rsidR="003235C8" w:rsidRPr="00B83CD9" w:rsidRDefault="003235C8" w:rsidP="00E72E87">
                            <w:pPr>
                              <w:ind w:firstLineChars="50" w:firstLine="110"/>
                              <w:rPr>
                                <w:rFonts w:ascii="ＭＳ ゴシック" w:eastAsia="ＭＳ ゴシック" w:hAnsi="ＭＳ ゴシック"/>
                                <w:color w:val="FFFFFF" w:themeColor="background1"/>
                              </w:rPr>
                            </w:pPr>
                            <w:r w:rsidRPr="00B83CD9">
                              <w:rPr>
                                <w:rFonts w:ascii="ＭＳ ゴシック" w:eastAsia="ＭＳ ゴシック" w:hAnsi="ＭＳ ゴシック" w:hint="eastAsia"/>
                                <w:color w:val="FFFFFF" w:themeColor="background1"/>
                              </w:rPr>
                              <w:t>災害発生時の役割</w:t>
                            </w:r>
                          </w:p>
                        </w:txbxContent>
                      </wps:txbx>
                      <wps:bodyPr rot="0" vert="ea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5.4pt;margin-top:10.35pt;width:29.25pt;height:108.7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" fillcolor="windowText">
                <v:stroke joinstyle="round" endcap="round"/>
                <v:textbox style="layout-flow:vertical-ideographic">
                  <w:txbxContent>
                    <w:p w:rsidR="003235C8" w:rsidRPr="00B83CD9" w:rsidRDefault="003235C8" w:rsidP="00E72E87">
                      <w:pPr>
                        <w:ind w:firstLineChars="50" w:firstLine="110"/>
                        <w:rPr>
                          <w:rFonts w:ascii="ＭＳ ゴシック" w:eastAsia="ＭＳ ゴシック" w:hAnsi="ＭＳ ゴシック"/>
                          <w:color w:val="FFFFFF" w:themeColor="background1"/>
                        </w:rPr>
                      </w:pPr>
                      <w:r w:rsidRPr="00B83CD9">
                        <w:rPr>
                          <w:rFonts w:ascii="ＭＳ ゴシック" w:eastAsia="ＭＳ ゴシック" w:hAnsi="ＭＳ ゴシック" w:hint="eastAsia"/>
                          <w:color w:val="FFFFFF" w:themeColor="background1"/>
                        </w:rPr>
                        <w:t>災害発生時の役割</w:t>
                      </w:r>
                    </w:p>
                  </w:txbxContent>
                </v:textbox>
              </v:shape>
            </w:pict>
          </mc:Fallback>
        </mc:AlternateContent>
      </w:r>
    </w:p>
    <w:p w:rsidR="00E72E87" w:rsidRDefault="00E72E87" w:rsidP="002B7287">
      <w:pPr>
        <w:rPr>
          <w:rFonts w:asciiTheme="majorEastAsia" w:eastAsiaTheme="majorEastAsia" w:hAnsiTheme="majorEastAsia"/>
        </w:rPr>
      </w:pPr>
    </w:p>
    <w:p w:rsidR="00E72E87" w:rsidRDefault="00E72E87" w:rsidP="002B7287">
      <w:pPr>
        <w:rPr>
          <w:rFonts w:asciiTheme="majorEastAsia" w:eastAsiaTheme="majorEastAsia" w:hAnsiTheme="majorEastAsia"/>
        </w:rPr>
      </w:pPr>
    </w:p>
    <w:p w:rsidR="00E72E87" w:rsidRDefault="00E72E87" w:rsidP="002B7287">
      <w:pPr>
        <w:rPr>
          <w:rFonts w:asciiTheme="majorEastAsia" w:eastAsiaTheme="majorEastAsia" w:hAnsiTheme="majorEastAsia"/>
        </w:rPr>
      </w:pPr>
    </w:p>
    <w:p w:rsidR="00E72E87" w:rsidRDefault="00E72E87" w:rsidP="002B7287">
      <w:pPr>
        <w:rPr>
          <w:rFonts w:asciiTheme="majorEastAsia" w:eastAsiaTheme="majorEastAsia" w:hAnsiTheme="majorEastAsia"/>
        </w:rPr>
      </w:pPr>
    </w:p>
    <w:p w:rsidR="00E72E87" w:rsidRDefault="00E72E87" w:rsidP="002B7287">
      <w:pPr>
        <w:rPr>
          <w:rFonts w:asciiTheme="majorEastAsia" w:eastAsiaTheme="majorEastAsia" w:hAnsiTheme="majorEastAsia"/>
        </w:rPr>
      </w:pPr>
    </w:p>
    <w:p w:rsidR="00E72E87" w:rsidRDefault="00E72E87" w:rsidP="002B7287">
      <w:pPr>
        <w:rPr>
          <w:rFonts w:asciiTheme="majorEastAsia" w:eastAsiaTheme="majorEastAsia" w:hAnsiTheme="majorEastAsia"/>
        </w:rPr>
      </w:pPr>
    </w:p>
    <w:p w:rsidR="00E72E87" w:rsidRDefault="00E72E87" w:rsidP="002B7287">
      <w:pPr>
        <w:rPr>
          <w:rFonts w:asciiTheme="majorEastAsia" w:eastAsiaTheme="majorEastAsia" w:hAnsiTheme="majorEastAsia"/>
        </w:rPr>
      </w:pPr>
    </w:p>
    <w:sectPr w:rsidR="00E72E87" w:rsidSect="00E72E87">
      <w:pgSz w:w="11907" w:h="16840" w:code="9"/>
      <w:pgMar w:top="1418" w:right="851" w:bottom="1134" w:left="851" w:header="851" w:footer="992" w:gutter="0"/>
      <w:cols w:space="425"/>
      <w:docGrid w:type="linesAndChars" w:linePitch="326" w:charSpace="-41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D78" w:rsidRDefault="00532D78">
      <w:r>
        <w:separator/>
      </w:r>
    </w:p>
  </w:endnote>
  <w:endnote w:type="continuationSeparator" w:id="0">
    <w:p w:rsidR="00532D78" w:rsidRDefault="0053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D78" w:rsidRDefault="00532D78">
      <w:r>
        <w:separator/>
      </w:r>
    </w:p>
  </w:footnote>
  <w:footnote w:type="continuationSeparator" w:id="0">
    <w:p w:rsidR="00532D78" w:rsidRDefault="00532D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1C8A"/>
    <w:multiLevelType w:val="hybridMultilevel"/>
    <w:tmpl w:val="27CAF566"/>
    <w:lvl w:ilvl="0" w:tplc="51A0DB22">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03E62DE5"/>
    <w:multiLevelType w:val="hybridMultilevel"/>
    <w:tmpl w:val="1F50A888"/>
    <w:lvl w:ilvl="0" w:tplc="9EA6C160">
      <w:start w:val="9"/>
      <w:numFmt w:val="decimalFullWidth"/>
      <w:lvlText w:val="第%1条"/>
      <w:lvlJc w:val="left"/>
      <w:pPr>
        <w:tabs>
          <w:tab w:val="num" w:pos="876"/>
        </w:tabs>
        <w:ind w:left="876" w:hanging="87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57513F0"/>
    <w:multiLevelType w:val="hybridMultilevel"/>
    <w:tmpl w:val="A584261C"/>
    <w:lvl w:ilvl="0" w:tplc="AEB02862">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nsid w:val="0D465C39"/>
    <w:multiLevelType w:val="hybridMultilevel"/>
    <w:tmpl w:val="FFC0EBD8"/>
    <w:lvl w:ilvl="0" w:tplc="2ABA7BE8">
      <w:start w:val="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E8F46B9"/>
    <w:multiLevelType w:val="hybridMultilevel"/>
    <w:tmpl w:val="77789E86"/>
    <w:lvl w:ilvl="0" w:tplc="830CD0E4">
      <w:start w:val="1"/>
      <w:numFmt w:val="irohaFullWidth"/>
      <w:lvlText w:val="(%1)"/>
      <w:lvlJc w:val="left"/>
      <w:pPr>
        <w:tabs>
          <w:tab w:val="num" w:pos="1260"/>
        </w:tabs>
        <w:ind w:left="1260" w:hanging="58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5">
    <w:nsid w:val="101944AB"/>
    <w:multiLevelType w:val="hybridMultilevel"/>
    <w:tmpl w:val="5A40D316"/>
    <w:lvl w:ilvl="0" w:tplc="5BE033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5214732"/>
    <w:multiLevelType w:val="hybridMultilevel"/>
    <w:tmpl w:val="21AE8BD4"/>
    <w:lvl w:ilvl="0" w:tplc="4DC285CA">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nsid w:val="21294EBA"/>
    <w:multiLevelType w:val="hybridMultilevel"/>
    <w:tmpl w:val="0BC87672"/>
    <w:lvl w:ilvl="0" w:tplc="93E40BE0">
      <w:start w:val="1"/>
      <w:numFmt w:val="decimalEnclosedCircle"/>
      <w:lvlText w:val="%1"/>
      <w:lvlJc w:val="left"/>
      <w:pPr>
        <w:tabs>
          <w:tab w:val="num" w:pos="1092"/>
        </w:tabs>
        <w:ind w:left="1092" w:hanging="444"/>
      </w:pPr>
      <w:rPr>
        <w:rFonts w:hint="eastAsia"/>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8">
    <w:nsid w:val="24202279"/>
    <w:multiLevelType w:val="hybridMultilevel"/>
    <w:tmpl w:val="610CA672"/>
    <w:lvl w:ilvl="0" w:tplc="F118EF6A">
      <w:start w:val="1"/>
      <w:numFmt w:val="decimalEnclosedCircle"/>
      <w:lvlText w:val="%1"/>
      <w:lvlJc w:val="left"/>
      <w:pPr>
        <w:tabs>
          <w:tab w:val="num" w:pos="1092"/>
        </w:tabs>
        <w:ind w:left="1092" w:hanging="444"/>
      </w:pPr>
      <w:rPr>
        <w:rFonts w:hint="eastAsia"/>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9">
    <w:nsid w:val="250914A1"/>
    <w:multiLevelType w:val="hybridMultilevel"/>
    <w:tmpl w:val="33940AA6"/>
    <w:lvl w:ilvl="0" w:tplc="AEC4417A">
      <w:start w:val="14"/>
      <w:numFmt w:val="bullet"/>
      <w:lvlText w:val="※"/>
      <w:lvlJc w:val="left"/>
      <w:pPr>
        <w:tabs>
          <w:tab w:val="num" w:pos="480"/>
        </w:tabs>
        <w:ind w:left="480" w:hanging="48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A6E0707"/>
    <w:multiLevelType w:val="hybridMultilevel"/>
    <w:tmpl w:val="4286A29A"/>
    <w:lvl w:ilvl="0" w:tplc="3F923F1A">
      <w:start w:val="5"/>
      <w:numFmt w:val="decimal"/>
      <w:lvlText w:val="(%1)"/>
      <w:lvlJc w:val="left"/>
      <w:pPr>
        <w:tabs>
          <w:tab w:val="num" w:pos="820"/>
        </w:tabs>
        <w:ind w:left="820" w:hanging="60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nsid w:val="2E7C1077"/>
    <w:multiLevelType w:val="hybridMultilevel"/>
    <w:tmpl w:val="3742494A"/>
    <w:lvl w:ilvl="0" w:tplc="3E32519C">
      <w:start w:val="2"/>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nsid w:val="2E95351E"/>
    <w:multiLevelType w:val="hybridMultilevel"/>
    <w:tmpl w:val="6C0A1D2A"/>
    <w:lvl w:ilvl="0" w:tplc="C1509714">
      <w:start w:val="2"/>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3">
    <w:nsid w:val="303109B0"/>
    <w:multiLevelType w:val="hybridMultilevel"/>
    <w:tmpl w:val="62003A0E"/>
    <w:lvl w:ilvl="0" w:tplc="03182B60">
      <w:start w:val="13"/>
      <w:numFmt w:val="decimal"/>
      <w:lvlText w:val="%1"/>
      <w:lvlJc w:val="left"/>
      <w:pPr>
        <w:tabs>
          <w:tab w:val="num" w:pos="685"/>
        </w:tabs>
        <w:ind w:left="685" w:hanging="46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4">
    <w:nsid w:val="32AE7877"/>
    <w:multiLevelType w:val="hybridMultilevel"/>
    <w:tmpl w:val="4F0E209E"/>
    <w:lvl w:ilvl="0" w:tplc="ED940620">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nsid w:val="359E39A6"/>
    <w:multiLevelType w:val="hybridMultilevel"/>
    <w:tmpl w:val="3CC497AC"/>
    <w:lvl w:ilvl="0" w:tplc="6BC87678">
      <w:start w:val="14"/>
      <w:numFmt w:val="bullet"/>
      <w:lvlText w:val="●"/>
      <w:lvlJc w:val="left"/>
      <w:pPr>
        <w:tabs>
          <w:tab w:val="num" w:pos="720"/>
        </w:tabs>
        <w:ind w:left="720" w:hanging="48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6">
    <w:nsid w:val="4DF6117C"/>
    <w:multiLevelType w:val="hybridMultilevel"/>
    <w:tmpl w:val="B420C1B0"/>
    <w:lvl w:ilvl="0" w:tplc="5E66F4CA">
      <w:start w:val="1"/>
      <w:numFmt w:val="irohaFullWidth"/>
      <w:lvlText w:val="(%1)"/>
      <w:lvlJc w:val="left"/>
      <w:pPr>
        <w:tabs>
          <w:tab w:val="num" w:pos="1035"/>
        </w:tabs>
        <w:ind w:left="1035" w:hanging="375"/>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7">
    <w:nsid w:val="57BC10FC"/>
    <w:multiLevelType w:val="hybridMultilevel"/>
    <w:tmpl w:val="5E5A3E1E"/>
    <w:lvl w:ilvl="0" w:tplc="8C3A3548">
      <w:start w:val="14"/>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8377FC1"/>
    <w:multiLevelType w:val="hybridMultilevel"/>
    <w:tmpl w:val="805E2E7A"/>
    <w:lvl w:ilvl="0" w:tplc="FB84BF32">
      <w:numFmt w:val="bullet"/>
      <w:lvlText w:val="※"/>
      <w:lvlJc w:val="left"/>
      <w:pPr>
        <w:tabs>
          <w:tab w:val="num" w:pos="2100"/>
        </w:tabs>
        <w:ind w:left="2100" w:hanging="42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9">
    <w:nsid w:val="5F162543"/>
    <w:multiLevelType w:val="hybridMultilevel"/>
    <w:tmpl w:val="2564BC06"/>
    <w:lvl w:ilvl="0" w:tplc="84B807F8">
      <w:start w:val="1"/>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0">
    <w:nsid w:val="661A4774"/>
    <w:multiLevelType w:val="hybridMultilevel"/>
    <w:tmpl w:val="841227E4"/>
    <w:lvl w:ilvl="0" w:tplc="8EA0FDD6">
      <w:start w:val="12"/>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66255F82"/>
    <w:multiLevelType w:val="hybridMultilevel"/>
    <w:tmpl w:val="A98A8058"/>
    <w:lvl w:ilvl="0" w:tplc="94CAB426">
      <w:start w:val="13"/>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767D72EA"/>
    <w:multiLevelType w:val="hybridMultilevel"/>
    <w:tmpl w:val="6992A718"/>
    <w:lvl w:ilvl="0" w:tplc="C4766866">
      <w:start w:val="1"/>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3">
    <w:nsid w:val="79395531"/>
    <w:multiLevelType w:val="hybridMultilevel"/>
    <w:tmpl w:val="DA940B86"/>
    <w:lvl w:ilvl="0" w:tplc="EC6A5EC4">
      <w:start w:val="1"/>
      <w:numFmt w:val="decimal"/>
      <w:lvlText w:val="(%1)"/>
      <w:lvlJc w:val="left"/>
      <w:pPr>
        <w:tabs>
          <w:tab w:val="num" w:pos="696"/>
        </w:tabs>
        <w:ind w:left="696" w:hanging="4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4">
    <w:nsid w:val="7E7C3C27"/>
    <w:multiLevelType w:val="hybridMultilevel"/>
    <w:tmpl w:val="0B92444A"/>
    <w:lvl w:ilvl="0" w:tplc="0C88FF2E">
      <w:start w:val="6"/>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22"/>
  </w:num>
  <w:num w:numId="3">
    <w:abstractNumId w:val="23"/>
  </w:num>
  <w:num w:numId="4">
    <w:abstractNumId w:val="19"/>
  </w:num>
  <w:num w:numId="5">
    <w:abstractNumId w:val="7"/>
  </w:num>
  <w:num w:numId="6">
    <w:abstractNumId w:val="12"/>
  </w:num>
  <w:num w:numId="7">
    <w:abstractNumId w:val="8"/>
  </w:num>
  <w:num w:numId="8">
    <w:abstractNumId w:val="24"/>
  </w:num>
  <w:num w:numId="9">
    <w:abstractNumId w:val="13"/>
  </w:num>
  <w:num w:numId="10">
    <w:abstractNumId w:val="17"/>
  </w:num>
  <w:num w:numId="11">
    <w:abstractNumId w:val="0"/>
  </w:num>
  <w:num w:numId="12">
    <w:abstractNumId w:val="21"/>
  </w:num>
  <w:num w:numId="13">
    <w:abstractNumId w:val="10"/>
  </w:num>
  <w:num w:numId="14">
    <w:abstractNumId w:val="11"/>
  </w:num>
  <w:num w:numId="15">
    <w:abstractNumId w:val="2"/>
  </w:num>
  <w:num w:numId="16">
    <w:abstractNumId w:val="14"/>
  </w:num>
  <w:num w:numId="17">
    <w:abstractNumId w:val="16"/>
  </w:num>
  <w:num w:numId="18">
    <w:abstractNumId w:val="4"/>
  </w:num>
  <w:num w:numId="19">
    <w:abstractNumId w:val="6"/>
  </w:num>
  <w:num w:numId="20">
    <w:abstractNumId w:val="20"/>
  </w:num>
  <w:num w:numId="21">
    <w:abstractNumId w:val="5"/>
  </w:num>
  <w:num w:numId="22">
    <w:abstractNumId w:val="18"/>
  </w:num>
  <w:num w:numId="23">
    <w:abstractNumId w:val="15"/>
  </w:num>
  <w:num w:numId="24">
    <w:abstractNumId w:val="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AF4"/>
    <w:rsid w:val="00002016"/>
    <w:rsid w:val="00053B87"/>
    <w:rsid w:val="000B4559"/>
    <w:rsid w:val="000F2ADF"/>
    <w:rsid w:val="001B1596"/>
    <w:rsid w:val="00204FF2"/>
    <w:rsid w:val="00281B97"/>
    <w:rsid w:val="002B7287"/>
    <w:rsid w:val="003235C8"/>
    <w:rsid w:val="00361244"/>
    <w:rsid w:val="00420DBE"/>
    <w:rsid w:val="00520891"/>
    <w:rsid w:val="00532D78"/>
    <w:rsid w:val="005A1358"/>
    <w:rsid w:val="008F7531"/>
    <w:rsid w:val="009204BF"/>
    <w:rsid w:val="009219A0"/>
    <w:rsid w:val="009A50A8"/>
    <w:rsid w:val="00A64579"/>
    <w:rsid w:val="00A72D30"/>
    <w:rsid w:val="00B83CD9"/>
    <w:rsid w:val="00CB64A0"/>
    <w:rsid w:val="00D04EC3"/>
    <w:rsid w:val="00E4534E"/>
    <w:rsid w:val="00E72E87"/>
    <w:rsid w:val="00EA2AF4"/>
    <w:rsid w:val="00FF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B9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7" w:hangingChars="100" w:hanging="227"/>
    </w:pPr>
  </w:style>
  <w:style w:type="paragraph" w:styleId="2">
    <w:name w:val="Body Text Indent 2"/>
    <w:basedOn w:val="a"/>
    <w:semiHidden/>
    <w:pPr>
      <w:ind w:leftChars="1" w:left="229" w:hangingChars="100" w:hanging="227"/>
    </w:pPr>
  </w:style>
  <w:style w:type="paragraph" w:styleId="3">
    <w:name w:val="Body Text Indent 3"/>
    <w:basedOn w:val="a"/>
    <w:semiHidden/>
    <w:pPr>
      <w:ind w:leftChars="1" w:left="455" w:hangingChars="200" w:hanging="453"/>
    </w:pPr>
  </w:style>
  <w:style w:type="paragraph" w:styleId="a4">
    <w:name w:val="header"/>
    <w:basedOn w:val="a"/>
    <w:link w:val="a5"/>
    <w:semiHidden/>
    <w:pPr>
      <w:tabs>
        <w:tab w:val="center" w:pos="4252"/>
        <w:tab w:val="right" w:pos="8504"/>
      </w:tabs>
      <w:snapToGrid w:val="0"/>
    </w:pPr>
  </w:style>
  <w:style w:type="paragraph" w:styleId="a6">
    <w:name w:val="Note Heading"/>
    <w:basedOn w:val="a"/>
    <w:next w:val="a"/>
    <w:semiHidden/>
    <w:pPr>
      <w:jc w:val="center"/>
    </w:pPr>
    <w:rPr>
      <w:rFonts w:ascii="Century" w:eastAsia="HG丸ｺﾞｼｯｸM-PRO"/>
      <w:szCs w:val="20"/>
    </w:rPr>
  </w:style>
  <w:style w:type="paragraph" w:styleId="a7">
    <w:name w:val="Closing"/>
    <w:basedOn w:val="a"/>
    <w:semiHidden/>
    <w:pPr>
      <w:jc w:val="right"/>
    </w:pPr>
    <w:rPr>
      <w:rFonts w:ascii="Century" w:eastAsia="HG丸ｺﾞｼｯｸM-PRO"/>
      <w:szCs w:val="20"/>
    </w:rPr>
  </w:style>
  <w:style w:type="paragraph" w:styleId="a8">
    <w:name w:val="Balloon Text"/>
    <w:basedOn w:val="a"/>
    <w:link w:val="a9"/>
    <w:uiPriority w:val="99"/>
    <w:semiHidden/>
    <w:unhideWhenUsed/>
    <w:rsid w:val="000F2ADF"/>
    <w:rPr>
      <w:rFonts w:ascii="Arial" w:eastAsia="ＭＳ ゴシック" w:hAnsi="Arial"/>
      <w:sz w:val="18"/>
      <w:szCs w:val="18"/>
    </w:rPr>
  </w:style>
  <w:style w:type="character" w:customStyle="1" w:styleId="a9">
    <w:name w:val="吹き出し (文字)"/>
    <w:link w:val="a8"/>
    <w:uiPriority w:val="99"/>
    <w:semiHidden/>
    <w:rsid w:val="000F2ADF"/>
    <w:rPr>
      <w:rFonts w:ascii="Arial" w:eastAsia="ＭＳ ゴシック" w:hAnsi="Arial" w:cs="Times New Roman"/>
      <w:kern w:val="2"/>
      <w:sz w:val="18"/>
      <w:szCs w:val="18"/>
    </w:rPr>
  </w:style>
  <w:style w:type="character" w:customStyle="1" w:styleId="a5">
    <w:name w:val="ヘッダー (文字)"/>
    <w:link w:val="a4"/>
    <w:semiHidden/>
    <w:rsid w:val="00281B97"/>
    <w:rPr>
      <w:rFonts w:ascii="ＭＳ 明朝"/>
      <w:kern w:val="2"/>
      <w:sz w:val="24"/>
      <w:szCs w:val="24"/>
    </w:rPr>
  </w:style>
  <w:style w:type="paragraph" w:styleId="aa">
    <w:name w:val="footer"/>
    <w:basedOn w:val="a"/>
    <w:link w:val="ab"/>
    <w:uiPriority w:val="99"/>
    <w:unhideWhenUsed/>
    <w:rsid w:val="00A72D30"/>
    <w:pPr>
      <w:tabs>
        <w:tab w:val="center" w:pos="4252"/>
        <w:tab w:val="right" w:pos="8504"/>
      </w:tabs>
      <w:snapToGrid w:val="0"/>
    </w:pPr>
  </w:style>
  <w:style w:type="character" w:customStyle="1" w:styleId="ab">
    <w:name w:val="フッター (文字)"/>
    <w:basedOn w:val="a0"/>
    <w:link w:val="aa"/>
    <w:uiPriority w:val="99"/>
    <w:rsid w:val="00A72D30"/>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B9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7" w:hangingChars="100" w:hanging="227"/>
    </w:pPr>
  </w:style>
  <w:style w:type="paragraph" w:styleId="2">
    <w:name w:val="Body Text Indent 2"/>
    <w:basedOn w:val="a"/>
    <w:semiHidden/>
    <w:pPr>
      <w:ind w:leftChars="1" w:left="229" w:hangingChars="100" w:hanging="227"/>
    </w:pPr>
  </w:style>
  <w:style w:type="paragraph" w:styleId="3">
    <w:name w:val="Body Text Indent 3"/>
    <w:basedOn w:val="a"/>
    <w:semiHidden/>
    <w:pPr>
      <w:ind w:leftChars="1" w:left="455" w:hangingChars="200" w:hanging="453"/>
    </w:pPr>
  </w:style>
  <w:style w:type="paragraph" w:styleId="a4">
    <w:name w:val="header"/>
    <w:basedOn w:val="a"/>
    <w:link w:val="a5"/>
    <w:semiHidden/>
    <w:pPr>
      <w:tabs>
        <w:tab w:val="center" w:pos="4252"/>
        <w:tab w:val="right" w:pos="8504"/>
      </w:tabs>
      <w:snapToGrid w:val="0"/>
    </w:pPr>
  </w:style>
  <w:style w:type="paragraph" w:styleId="a6">
    <w:name w:val="Note Heading"/>
    <w:basedOn w:val="a"/>
    <w:next w:val="a"/>
    <w:semiHidden/>
    <w:pPr>
      <w:jc w:val="center"/>
    </w:pPr>
    <w:rPr>
      <w:rFonts w:ascii="Century" w:eastAsia="HG丸ｺﾞｼｯｸM-PRO"/>
      <w:szCs w:val="20"/>
    </w:rPr>
  </w:style>
  <w:style w:type="paragraph" w:styleId="a7">
    <w:name w:val="Closing"/>
    <w:basedOn w:val="a"/>
    <w:semiHidden/>
    <w:pPr>
      <w:jc w:val="right"/>
    </w:pPr>
    <w:rPr>
      <w:rFonts w:ascii="Century" w:eastAsia="HG丸ｺﾞｼｯｸM-PRO"/>
      <w:szCs w:val="20"/>
    </w:rPr>
  </w:style>
  <w:style w:type="paragraph" w:styleId="a8">
    <w:name w:val="Balloon Text"/>
    <w:basedOn w:val="a"/>
    <w:link w:val="a9"/>
    <w:uiPriority w:val="99"/>
    <w:semiHidden/>
    <w:unhideWhenUsed/>
    <w:rsid w:val="000F2ADF"/>
    <w:rPr>
      <w:rFonts w:ascii="Arial" w:eastAsia="ＭＳ ゴシック" w:hAnsi="Arial"/>
      <w:sz w:val="18"/>
      <w:szCs w:val="18"/>
    </w:rPr>
  </w:style>
  <w:style w:type="character" w:customStyle="1" w:styleId="a9">
    <w:name w:val="吹き出し (文字)"/>
    <w:link w:val="a8"/>
    <w:uiPriority w:val="99"/>
    <w:semiHidden/>
    <w:rsid w:val="000F2ADF"/>
    <w:rPr>
      <w:rFonts w:ascii="Arial" w:eastAsia="ＭＳ ゴシック" w:hAnsi="Arial" w:cs="Times New Roman"/>
      <w:kern w:val="2"/>
      <w:sz w:val="18"/>
      <w:szCs w:val="18"/>
    </w:rPr>
  </w:style>
  <w:style w:type="character" w:customStyle="1" w:styleId="a5">
    <w:name w:val="ヘッダー (文字)"/>
    <w:link w:val="a4"/>
    <w:semiHidden/>
    <w:rsid w:val="00281B97"/>
    <w:rPr>
      <w:rFonts w:ascii="ＭＳ 明朝"/>
      <w:kern w:val="2"/>
      <w:sz w:val="24"/>
      <w:szCs w:val="24"/>
    </w:rPr>
  </w:style>
  <w:style w:type="paragraph" w:styleId="aa">
    <w:name w:val="footer"/>
    <w:basedOn w:val="a"/>
    <w:link w:val="ab"/>
    <w:uiPriority w:val="99"/>
    <w:unhideWhenUsed/>
    <w:rsid w:val="00A72D30"/>
    <w:pPr>
      <w:tabs>
        <w:tab w:val="center" w:pos="4252"/>
        <w:tab w:val="right" w:pos="8504"/>
      </w:tabs>
      <w:snapToGrid w:val="0"/>
    </w:pPr>
  </w:style>
  <w:style w:type="character" w:customStyle="1" w:styleId="ab">
    <w:name w:val="フッター (文字)"/>
    <w:basedOn w:val="a0"/>
    <w:link w:val="aa"/>
    <w:uiPriority w:val="99"/>
    <w:rsid w:val="00A72D30"/>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4B9B84-2F34-452D-B155-51EEF71CC0D4}" type="doc">
      <dgm:prSet loTypeId="urn:microsoft.com/office/officeart/2005/8/layout/orgChart1" loCatId="hierarchy" qsTypeId="urn:microsoft.com/office/officeart/2005/8/quickstyle/simple1" qsCatId="simple" csTypeId="urn:microsoft.com/office/officeart/2005/8/colors/accent0_1" csCatId="mainScheme" phldr="1"/>
      <dgm:spPr/>
    </dgm:pt>
    <dgm:pt modelId="{B7012D63-0FE7-469E-919F-998E74107465}">
      <dgm:prSet/>
      <dgm:spPr>
        <a:ln w="12700"/>
      </dgm:spPr>
      <dgm:t>
        <a:bodyPr/>
        <a:lstStyle/>
        <a:p>
          <a:r>
            <a:rPr lang="ja-JP" altLang="en-US" smtClean="0">
              <a:latin typeface="+mj-ea"/>
              <a:ea typeface="+mj-ea"/>
            </a:rPr>
            <a:t>会長</a:t>
          </a:r>
          <a:endParaRPr lang="en-US" altLang="ja-JP" smtClean="0">
            <a:latin typeface="+mj-ea"/>
            <a:ea typeface="+mj-ea"/>
          </a:endParaRPr>
        </a:p>
        <a:p>
          <a:r>
            <a:rPr lang="ja-JP" altLang="en-US" smtClean="0">
              <a:latin typeface="+mj-ea"/>
              <a:ea typeface="+mj-ea"/>
            </a:rPr>
            <a:t>副会長</a:t>
          </a:r>
          <a:endParaRPr lang="en-US" altLang="ja-JP" smtClean="0">
            <a:latin typeface="+mj-ea"/>
            <a:ea typeface="+mj-ea"/>
          </a:endParaRPr>
        </a:p>
      </dgm:t>
    </dgm:pt>
    <dgm:pt modelId="{948DAD32-E450-45DE-90A2-C38CC107A6E1}" type="parTrans" cxnId="{EFFBCAB3-9E64-487F-A1EC-7BE414728473}">
      <dgm:prSet/>
      <dgm:spPr/>
      <dgm:t>
        <a:bodyPr/>
        <a:lstStyle/>
        <a:p>
          <a:endParaRPr kumimoji="1" lang="ja-JP" altLang="en-US">
            <a:latin typeface="+mj-ea"/>
            <a:ea typeface="+mj-ea"/>
          </a:endParaRPr>
        </a:p>
      </dgm:t>
    </dgm:pt>
    <dgm:pt modelId="{198EC04E-FD52-48C0-A1D2-06FED162F99E}" type="sibTrans" cxnId="{EFFBCAB3-9E64-487F-A1EC-7BE414728473}">
      <dgm:prSet/>
      <dgm:spPr/>
      <dgm:t>
        <a:bodyPr/>
        <a:lstStyle/>
        <a:p>
          <a:endParaRPr kumimoji="1" lang="ja-JP" altLang="en-US">
            <a:latin typeface="+mj-ea"/>
            <a:ea typeface="+mj-ea"/>
          </a:endParaRPr>
        </a:p>
      </dgm:t>
    </dgm:pt>
    <dgm:pt modelId="{24F41591-F2F0-4672-97D5-C3360C64B267}">
      <dgm:prSet/>
      <dgm:spPr>
        <a:ln w="12700"/>
      </dgm:spPr>
      <dgm:t>
        <a:bodyPr/>
        <a:lstStyle/>
        <a:p>
          <a:r>
            <a:rPr lang="ja-JP" altLang="en-US" smtClean="0">
              <a:latin typeface="+mj-ea"/>
              <a:ea typeface="+mj-ea"/>
            </a:rPr>
            <a:t>情報班</a:t>
          </a:r>
        </a:p>
      </dgm:t>
    </dgm:pt>
    <dgm:pt modelId="{034E7EC3-B80F-41A4-AF69-68C8BADB9AFC}" type="parTrans" cxnId="{188E9635-33F4-4CCF-BCA4-1566DFAB55F8}">
      <dgm:prSet/>
      <dgm:spPr/>
      <dgm:t>
        <a:bodyPr/>
        <a:lstStyle/>
        <a:p>
          <a:endParaRPr kumimoji="1" lang="ja-JP" altLang="en-US">
            <a:latin typeface="+mj-ea"/>
            <a:ea typeface="+mj-ea"/>
          </a:endParaRPr>
        </a:p>
      </dgm:t>
    </dgm:pt>
    <dgm:pt modelId="{333A7DC5-B371-4104-AAF6-3C71C3EEC43C}" type="sibTrans" cxnId="{188E9635-33F4-4CCF-BCA4-1566DFAB55F8}">
      <dgm:prSet/>
      <dgm:spPr/>
      <dgm:t>
        <a:bodyPr/>
        <a:lstStyle/>
        <a:p>
          <a:endParaRPr kumimoji="1" lang="ja-JP" altLang="en-US">
            <a:latin typeface="+mj-ea"/>
            <a:ea typeface="+mj-ea"/>
          </a:endParaRPr>
        </a:p>
      </dgm:t>
    </dgm:pt>
    <dgm:pt modelId="{2C8CCBEE-A3B9-4917-A4CB-788DA848AFF7}">
      <dgm:prSet/>
      <dgm:spPr>
        <a:ln w="12700"/>
      </dgm:spPr>
      <dgm:t>
        <a:bodyPr/>
        <a:lstStyle/>
        <a:p>
          <a:r>
            <a:rPr lang="ja-JP" altLang="en-US" smtClean="0">
              <a:latin typeface="+mj-ea"/>
              <a:ea typeface="+mj-ea"/>
            </a:rPr>
            <a:t>消火班</a:t>
          </a:r>
        </a:p>
      </dgm:t>
    </dgm:pt>
    <dgm:pt modelId="{18CF43E5-0671-4C51-A41B-541159C57314}" type="parTrans" cxnId="{C165D7C7-8E18-49F1-9B4B-D2A88FBE8145}">
      <dgm:prSet/>
      <dgm:spPr/>
      <dgm:t>
        <a:bodyPr/>
        <a:lstStyle/>
        <a:p>
          <a:endParaRPr kumimoji="1" lang="ja-JP" altLang="en-US">
            <a:latin typeface="+mj-ea"/>
            <a:ea typeface="+mj-ea"/>
          </a:endParaRPr>
        </a:p>
      </dgm:t>
    </dgm:pt>
    <dgm:pt modelId="{A0832208-2D2E-4760-96DF-FB4F3A094D16}" type="sibTrans" cxnId="{C165D7C7-8E18-49F1-9B4B-D2A88FBE8145}">
      <dgm:prSet/>
      <dgm:spPr/>
      <dgm:t>
        <a:bodyPr/>
        <a:lstStyle/>
        <a:p>
          <a:endParaRPr kumimoji="1" lang="ja-JP" altLang="en-US">
            <a:latin typeface="+mj-ea"/>
            <a:ea typeface="+mj-ea"/>
          </a:endParaRPr>
        </a:p>
      </dgm:t>
    </dgm:pt>
    <dgm:pt modelId="{8BBDB953-D762-4D76-BC6C-6F998CD5308E}">
      <dgm:prSet/>
      <dgm:spPr>
        <a:ln w="12700"/>
      </dgm:spPr>
      <dgm:t>
        <a:bodyPr/>
        <a:lstStyle/>
        <a:p>
          <a:r>
            <a:rPr lang="ja-JP" altLang="en-US" smtClean="0">
              <a:latin typeface="+mj-ea"/>
              <a:ea typeface="+mj-ea"/>
            </a:rPr>
            <a:t>救出救護班</a:t>
          </a:r>
        </a:p>
      </dgm:t>
    </dgm:pt>
    <dgm:pt modelId="{B7A7BCE2-F95F-45B7-9F9E-CBE4D4711A36}" type="parTrans" cxnId="{FB9AAFF5-C9EC-45A8-8F86-AC00F7965D91}">
      <dgm:prSet/>
      <dgm:spPr/>
      <dgm:t>
        <a:bodyPr/>
        <a:lstStyle/>
        <a:p>
          <a:endParaRPr kumimoji="1" lang="ja-JP" altLang="en-US">
            <a:latin typeface="+mj-ea"/>
            <a:ea typeface="+mj-ea"/>
          </a:endParaRPr>
        </a:p>
      </dgm:t>
    </dgm:pt>
    <dgm:pt modelId="{89C0C35A-0C80-4369-A3E1-0AFCD91C08AC}" type="sibTrans" cxnId="{FB9AAFF5-C9EC-45A8-8F86-AC00F7965D91}">
      <dgm:prSet/>
      <dgm:spPr/>
      <dgm:t>
        <a:bodyPr/>
        <a:lstStyle/>
        <a:p>
          <a:endParaRPr kumimoji="1" lang="ja-JP" altLang="en-US">
            <a:latin typeface="+mj-ea"/>
            <a:ea typeface="+mj-ea"/>
          </a:endParaRPr>
        </a:p>
      </dgm:t>
    </dgm:pt>
    <dgm:pt modelId="{05321F0D-96A8-4ACA-B728-352DBA80A5FE}">
      <dgm:prSet/>
      <dgm:spPr>
        <a:ln w="12700"/>
      </dgm:spPr>
      <dgm:t>
        <a:bodyPr/>
        <a:lstStyle/>
        <a:p>
          <a:r>
            <a:rPr lang="ja-JP" altLang="en-US" smtClean="0">
              <a:latin typeface="+mj-ea"/>
              <a:ea typeface="+mj-ea"/>
            </a:rPr>
            <a:t>避難誘導班</a:t>
          </a:r>
        </a:p>
      </dgm:t>
    </dgm:pt>
    <dgm:pt modelId="{D4F054E7-5FC7-4790-80BB-A711B6C3926F}" type="parTrans" cxnId="{6D65C180-987D-41D6-A7F0-50168687F5D8}">
      <dgm:prSet/>
      <dgm:spPr/>
      <dgm:t>
        <a:bodyPr/>
        <a:lstStyle/>
        <a:p>
          <a:endParaRPr kumimoji="1" lang="ja-JP" altLang="en-US">
            <a:latin typeface="+mj-ea"/>
            <a:ea typeface="+mj-ea"/>
          </a:endParaRPr>
        </a:p>
      </dgm:t>
    </dgm:pt>
    <dgm:pt modelId="{EB205990-9137-4D43-951A-C2C6A0FD57E6}" type="sibTrans" cxnId="{6D65C180-987D-41D6-A7F0-50168687F5D8}">
      <dgm:prSet/>
      <dgm:spPr/>
      <dgm:t>
        <a:bodyPr/>
        <a:lstStyle/>
        <a:p>
          <a:endParaRPr kumimoji="1" lang="ja-JP" altLang="en-US">
            <a:latin typeface="+mj-ea"/>
            <a:ea typeface="+mj-ea"/>
          </a:endParaRPr>
        </a:p>
      </dgm:t>
    </dgm:pt>
    <dgm:pt modelId="{26D093AC-D5FC-4E9D-BEF6-C6E22FD7F525}">
      <dgm:prSet/>
      <dgm:spPr>
        <a:ln w="12700"/>
      </dgm:spPr>
      <dgm:t>
        <a:bodyPr/>
        <a:lstStyle/>
        <a:p>
          <a:r>
            <a:rPr lang="ja-JP" altLang="en-US" smtClean="0">
              <a:latin typeface="+mj-ea"/>
              <a:ea typeface="+mj-ea"/>
            </a:rPr>
            <a:t>給食給水班</a:t>
          </a:r>
        </a:p>
      </dgm:t>
    </dgm:pt>
    <dgm:pt modelId="{57E6D81C-9E6A-42D5-BAA1-9D44B773C8BB}" type="parTrans" cxnId="{B2619B17-199F-42EA-8B26-EA4F3A05238D}">
      <dgm:prSet/>
      <dgm:spPr/>
      <dgm:t>
        <a:bodyPr/>
        <a:lstStyle/>
        <a:p>
          <a:endParaRPr kumimoji="1" lang="ja-JP" altLang="en-US">
            <a:latin typeface="+mj-ea"/>
            <a:ea typeface="+mj-ea"/>
          </a:endParaRPr>
        </a:p>
      </dgm:t>
    </dgm:pt>
    <dgm:pt modelId="{2B8BF545-A049-479A-A8DB-B154C45C9508}" type="sibTrans" cxnId="{B2619B17-199F-42EA-8B26-EA4F3A05238D}">
      <dgm:prSet/>
      <dgm:spPr/>
      <dgm:t>
        <a:bodyPr/>
        <a:lstStyle/>
        <a:p>
          <a:endParaRPr kumimoji="1" lang="ja-JP" altLang="en-US">
            <a:latin typeface="+mj-ea"/>
            <a:ea typeface="+mj-ea"/>
          </a:endParaRPr>
        </a:p>
      </dgm:t>
    </dgm:pt>
    <dgm:pt modelId="{2BCA9D6F-D608-4103-A282-F856F2D1874B}" type="pres">
      <dgm:prSet presAssocID="{494B9B84-2F34-452D-B155-51EEF71CC0D4}" presName="hierChild1" presStyleCnt="0">
        <dgm:presLayoutVars>
          <dgm:orgChart val="1"/>
          <dgm:chPref val="1"/>
          <dgm:dir/>
          <dgm:animOne val="branch"/>
          <dgm:animLvl val="lvl"/>
          <dgm:resizeHandles/>
        </dgm:presLayoutVars>
      </dgm:prSet>
      <dgm:spPr/>
    </dgm:pt>
    <dgm:pt modelId="{6BEDA1B0-CC5C-499D-9BA1-8E42D3010B56}" type="pres">
      <dgm:prSet presAssocID="{B7012D63-0FE7-469E-919F-998E74107465}" presName="hierRoot1" presStyleCnt="0">
        <dgm:presLayoutVars>
          <dgm:hierBranch/>
        </dgm:presLayoutVars>
      </dgm:prSet>
      <dgm:spPr/>
    </dgm:pt>
    <dgm:pt modelId="{ECC5F150-1D6A-42BD-BB3E-F9206C83E1B0}" type="pres">
      <dgm:prSet presAssocID="{B7012D63-0FE7-469E-919F-998E74107465}" presName="rootComposite1" presStyleCnt="0"/>
      <dgm:spPr/>
    </dgm:pt>
    <dgm:pt modelId="{3665A1CF-534F-456E-BDC0-988A2ECE10B3}" type="pres">
      <dgm:prSet presAssocID="{B7012D63-0FE7-469E-919F-998E74107465}" presName="rootText1" presStyleLbl="node0" presStyleIdx="0" presStyleCnt="1">
        <dgm:presLayoutVars>
          <dgm:chPref val="3"/>
        </dgm:presLayoutVars>
      </dgm:prSet>
      <dgm:spPr/>
      <dgm:t>
        <a:bodyPr/>
        <a:lstStyle/>
        <a:p>
          <a:endParaRPr kumimoji="1" lang="ja-JP" altLang="en-US"/>
        </a:p>
      </dgm:t>
    </dgm:pt>
    <dgm:pt modelId="{AFF265E3-B47A-4693-83C3-E213CF7B2713}" type="pres">
      <dgm:prSet presAssocID="{B7012D63-0FE7-469E-919F-998E74107465}" presName="rootConnector1" presStyleLbl="node1" presStyleIdx="0" presStyleCnt="0"/>
      <dgm:spPr/>
      <dgm:t>
        <a:bodyPr/>
        <a:lstStyle/>
        <a:p>
          <a:endParaRPr kumimoji="1" lang="ja-JP" altLang="en-US"/>
        </a:p>
      </dgm:t>
    </dgm:pt>
    <dgm:pt modelId="{5A973E34-0C56-4E5A-B8AC-8C3B5FC6F591}" type="pres">
      <dgm:prSet presAssocID="{B7012D63-0FE7-469E-919F-998E74107465}" presName="hierChild2" presStyleCnt="0"/>
      <dgm:spPr/>
    </dgm:pt>
    <dgm:pt modelId="{A8E5687B-B172-44E8-9EFA-2908067A0D95}" type="pres">
      <dgm:prSet presAssocID="{034E7EC3-B80F-41A4-AF69-68C8BADB9AFC}" presName="Name35" presStyleLbl="parChTrans1D2" presStyleIdx="0" presStyleCnt="5"/>
      <dgm:spPr/>
      <dgm:t>
        <a:bodyPr/>
        <a:lstStyle/>
        <a:p>
          <a:endParaRPr kumimoji="1" lang="ja-JP" altLang="en-US"/>
        </a:p>
      </dgm:t>
    </dgm:pt>
    <dgm:pt modelId="{30710BF4-E8E0-4DDE-9261-BC9F45F1F7EA}" type="pres">
      <dgm:prSet presAssocID="{24F41591-F2F0-4672-97D5-C3360C64B267}" presName="hierRoot2" presStyleCnt="0">
        <dgm:presLayoutVars>
          <dgm:hierBranch/>
        </dgm:presLayoutVars>
      </dgm:prSet>
      <dgm:spPr/>
    </dgm:pt>
    <dgm:pt modelId="{EE517DF0-D66B-495E-B165-5DB5F7609C9C}" type="pres">
      <dgm:prSet presAssocID="{24F41591-F2F0-4672-97D5-C3360C64B267}" presName="rootComposite" presStyleCnt="0"/>
      <dgm:spPr/>
    </dgm:pt>
    <dgm:pt modelId="{A615DD71-682F-422D-9F33-A18419838C22}" type="pres">
      <dgm:prSet presAssocID="{24F41591-F2F0-4672-97D5-C3360C64B267}" presName="rootText" presStyleLbl="node2" presStyleIdx="0" presStyleCnt="5">
        <dgm:presLayoutVars>
          <dgm:chPref val="3"/>
        </dgm:presLayoutVars>
      </dgm:prSet>
      <dgm:spPr/>
      <dgm:t>
        <a:bodyPr/>
        <a:lstStyle/>
        <a:p>
          <a:endParaRPr kumimoji="1" lang="ja-JP" altLang="en-US"/>
        </a:p>
      </dgm:t>
    </dgm:pt>
    <dgm:pt modelId="{73D79114-6BCC-4BE0-8F16-15701C54CAF3}" type="pres">
      <dgm:prSet presAssocID="{24F41591-F2F0-4672-97D5-C3360C64B267}" presName="rootConnector" presStyleLbl="node2" presStyleIdx="0" presStyleCnt="5"/>
      <dgm:spPr/>
      <dgm:t>
        <a:bodyPr/>
        <a:lstStyle/>
        <a:p>
          <a:endParaRPr kumimoji="1" lang="ja-JP" altLang="en-US"/>
        </a:p>
      </dgm:t>
    </dgm:pt>
    <dgm:pt modelId="{3E4A8E4D-B988-477F-BE29-A7ED705642C2}" type="pres">
      <dgm:prSet presAssocID="{24F41591-F2F0-4672-97D5-C3360C64B267}" presName="hierChild4" presStyleCnt="0"/>
      <dgm:spPr/>
    </dgm:pt>
    <dgm:pt modelId="{BBD9B5BF-FDD9-4DA2-A928-F3A7151CD6A0}" type="pres">
      <dgm:prSet presAssocID="{24F41591-F2F0-4672-97D5-C3360C64B267}" presName="hierChild5" presStyleCnt="0"/>
      <dgm:spPr/>
    </dgm:pt>
    <dgm:pt modelId="{6F5AAE5E-37EB-4855-8B3A-12042E7E74C9}" type="pres">
      <dgm:prSet presAssocID="{18CF43E5-0671-4C51-A41B-541159C57314}" presName="Name35" presStyleLbl="parChTrans1D2" presStyleIdx="1" presStyleCnt="5"/>
      <dgm:spPr/>
      <dgm:t>
        <a:bodyPr/>
        <a:lstStyle/>
        <a:p>
          <a:endParaRPr kumimoji="1" lang="ja-JP" altLang="en-US"/>
        </a:p>
      </dgm:t>
    </dgm:pt>
    <dgm:pt modelId="{BE74FA0C-3110-4509-ABFB-57E6469FC42B}" type="pres">
      <dgm:prSet presAssocID="{2C8CCBEE-A3B9-4917-A4CB-788DA848AFF7}" presName="hierRoot2" presStyleCnt="0">
        <dgm:presLayoutVars>
          <dgm:hierBranch val="init"/>
        </dgm:presLayoutVars>
      </dgm:prSet>
      <dgm:spPr/>
    </dgm:pt>
    <dgm:pt modelId="{3DD1B910-0973-44D0-BEC6-641F186426B4}" type="pres">
      <dgm:prSet presAssocID="{2C8CCBEE-A3B9-4917-A4CB-788DA848AFF7}" presName="rootComposite" presStyleCnt="0"/>
      <dgm:spPr/>
    </dgm:pt>
    <dgm:pt modelId="{0D7878E9-698A-4CD2-A350-3432E1C6A10B}" type="pres">
      <dgm:prSet presAssocID="{2C8CCBEE-A3B9-4917-A4CB-788DA848AFF7}" presName="rootText" presStyleLbl="node2" presStyleIdx="1" presStyleCnt="5">
        <dgm:presLayoutVars>
          <dgm:chPref val="3"/>
        </dgm:presLayoutVars>
      </dgm:prSet>
      <dgm:spPr/>
      <dgm:t>
        <a:bodyPr/>
        <a:lstStyle/>
        <a:p>
          <a:endParaRPr kumimoji="1" lang="ja-JP" altLang="en-US"/>
        </a:p>
      </dgm:t>
    </dgm:pt>
    <dgm:pt modelId="{25EF1E61-FACA-474A-B0EB-AB5FC064BB9E}" type="pres">
      <dgm:prSet presAssocID="{2C8CCBEE-A3B9-4917-A4CB-788DA848AFF7}" presName="rootConnector" presStyleLbl="node2" presStyleIdx="1" presStyleCnt="5"/>
      <dgm:spPr/>
      <dgm:t>
        <a:bodyPr/>
        <a:lstStyle/>
        <a:p>
          <a:endParaRPr kumimoji="1" lang="ja-JP" altLang="en-US"/>
        </a:p>
      </dgm:t>
    </dgm:pt>
    <dgm:pt modelId="{8F1EB623-08E2-44BB-8AB5-6FD9F35C76C1}" type="pres">
      <dgm:prSet presAssocID="{2C8CCBEE-A3B9-4917-A4CB-788DA848AFF7}" presName="hierChild4" presStyleCnt="0"/>
      <dgm:spPr/>
    </dgm:pt>
    <dgm:pt modelId="{AB990374-1A16-44B3-877B-65188D8BD30D}" type="pres">
      <dgm:prSet presAssocID="{2C8CCBEE-A3B9-4917-A4CB-788DA848AFF7}" presName="hierChild5" presStyleCnt="0"/>
      <dgm:spPr/>
    </dgm:pt>
    <dgm:pt modelId="{38A39833-2D0D-4940-8BA9-851EE2044D48}" type="pres">
      <dgm:prSet presAssocID="{B7A7BCE2-F95F-45B7-9F9E-CBE4D4711A36}" presName="Name35" presStyleLbl="parChTrans1D2" presStyleIdx="2" presStyleCnt="5"/>
      <dgm:spPr/>
      <dgm:t>
        <a:bodyPr/>
        <a:lstStyle/>
        <a:p>
          <a:endParaRPr kumimoji="1" lang="ja-JP" altLang="en-US"/>
        </a:p>
      </dgm:t>
    </dgm:pt>
    <dgm:pt modelId="{7B7EA3DB-59A8-4F57-A476-CB1C0170CC07}" type="pres">
      <dgm:prSet presAssocID="{8BBDB953-D762-4D76-BC6C-6F998CD5308E}" presName="hierRoot2" presStyleCnt="0">
        <dgm:presLayoutVars>
          <dgm:hierBranch val="init"/>
        </dgm:presLayoutVars>
      </dgm:prSet>
      <dgm:spPr/>
    </dgm:pt>
    <dgm:pt modelId="{2B0074D1-75A9-49C1-BD11-248813A7068D}" type="pres">
      <dgm:prSet presAssocID="{8BBDB953-D762-4D76-BC6C-6F998CD5308E}" presName="rootComposite" presStyleCnt="0"/>
      <dgm:spPr/>
    </dgm:pt>
    <dgm:pt modelId="{03C4BC63-21EB-4ADE-9C51-BB9AA17846E7}" type="pres">
      <dgm:prSet presAssocID="{8BBDB953-D762-4D76-BC6C-6F998CD5308E}" presName="rootText" presStyleLbl="node2" presStyleIdx="2" presStyleCnt="5">
        <dgm:presLayoutVars>
          <dgm:chPref val="3"/>
        </dgm:presLayoutVars>
      </dgm:prSet>
      <dgm:spPr/>
      <dgm:t>
        <a:bodyPr/>
        <a:lstStyle/>
        <a:p>
          <a:endParaRPr kumimoji="1" lang="ja-JP" altLang="en-US"/>
        </a:p>
      </dgm:t>
    </dgm:pt>
    <dgm:pt modelId="{B19D32B9-FDB9-4C0F-989B-D7A48677BD09}" type="pres">
      <dgm:prSet presAssocID="{8BBDB953-D762-4D76-BC6C-6F998CD5308E}" presName="rootConnector" presStyleLbl="node2" presStyleIdx="2" presStyleCnt="5"/>
      <dgm:spPr/>
      <dgm:t>
        <a:bodyPr/>
        <a:lstStyle/>
        <a:p>
          <a:endParaRPr kumimoji="1" lang="ja-JP" altLang="en-US"/>
        </a:p>
      </dgm:t>
    </dgm:pt>
    <dgm:pt modelId="{ADB11FC1-6A7F-4410-91A2-8E299B443CD5}" type="pres">
      <dgm:prSet presAssocID="{8BBDB953-D762-4D76-BC6C-6F998CD5308E}" presName="hierChild4" presStyleCnt="0"/>
      <dgm:spPr/>
    </dgm:pt>
    <dgm:pt modelId="{9F47A5F5-4CE3-4D21-995C-760C401C47E8}" type="pres">
      <dgm:prSet presAssocID="{8BBDB953-D762-4D76-BC6C-6F998CD5308E}" presName="hierChild5" presStyleCnt="0"/>
      <dgm:spPr/>
    </dgm:pt>
    <dgm:pt modelId="{FFB92BCC-D3AC-455D-8AD3-8A4828FD57FF}" type="pres">
      <dgm:prSet presAssocID="{D4F054E7-5FC7-4790-80BB-A711B6C3926F}" presName="Name35" presStyleLbl="parChTrans1D2" presStyleIdx="3" presStyleCnt="5"/>
      <dgm:spPr/>
      <dgm:t>
        <a:bodyPr/>
        <a:lstStyle/>
        <a:p>
          <a:endParaRPr kumimoji="1" lang="ja-JP" altLang="en-US"/>
        </a:p>
      </dgm:t>
    </dgm:pt>
    <dgm:pt modelId="{8CFE76BC-6B08-41C8-9FAE-E6CCD4ADDCB7}" type="pres">
      <dgm:prSet presAssocID="{05321F0D-96A8-4ACA-B728-352DBA80A5FE}" presName="hierRoot2" presStyleCnt="0">
        <dgm:presLayoutVars>
          <dgm:hierBranch val="init"/>
        </dgm:presLayoutVars>
      </dgm:prSet>
      <dgm:spPr/>
    </dgm:pt>
    <dgm:pt modelId="{3703B5BC-F3F5-4D03-B679-77359587A6D8}" type="pres">
      <dgm:prSet presAssocID="{05321F0D-96A8-4ACA-B728-352DBA80A5FE}" presName="rootComposite" presStyleCnt="0"/>
      <dgm:spPr/>
    </dgm:pt>
    <dgm:pt modelId="{6338F42A-070C-4366-BBAB-540EDD55E861}" type="pres">
      <dgm:prSet presAssocID="{05321F0D-96A8-4ACA-B728-352DBA80A5FE}" presName="rootText" presStyleLbl="node2" presStyleIdx="3" presStyleCnt="5">
        <dgm:presLayoutVars>
          <dgm:chPref val="3"/>
        </dgm:presLayoutVars>
      </dgm:prSet>
      <dgm:spPr/>
      <dgm:t>
        <a:bodyPr/>
        <a:lstStyle/>
        <a:p>
          <a:endParaRPr kumimoji="1" lang="ja-JP" altLang="en-US"/>
        </a:p>
      </dgm:t>
    </dgm:pt>
    <dgm:pt modelId="{1BFDEC60-397F-4F4C-AE61-C26F1481CAD5}" type="pres">
      <dgm:prSet presAssocID="{05321F0D-96A8-4ACA-B728-352DBA80A5FE}" presName="rootConnector" presStyleLbl="node2" presStyleIdx="3" presStyleCnt="5"/>
      <dgm:spPr/>
      <dgm:t>
        <a:bodyPr/>
        <a:lstStyle/>
        <a:p>
          <a:endParaRPr kumimoji="1" lang="ja-JP" altLang="en-US"/>
        </a:p>
      </dgm:t>
    </dgm:pt>
    <dgm:pt modelId="{7B35A2F2-3F00-4A63-B355-73675CCB970C}" type="pres">
      <dgm:prSet presAssocID="{05321F0D-96A8-4ACA-B728-352DBA80A5FE}" presName="hierChild4" presStyleCnt="0"/>
      <dgm:spPr/>
    </dgm:pt>
    <dgm:pt modelId="{6380197A-E2F2-4F26-A102-E55AE7966517}" type="pres">
      <dgm:prSet presAssocID="{05321F0D-96A8-4ACA-B728-352DBA80A5FE}" presName="hierChild5" presStyleCnt="0"/>
      <dgm:spPr/>
    </dgm:pt>
    <dgm:pt modelId="{89F072F7-465C-4904-843E-A301BFFF4868}" type="pres">
      <dgm:prSet presAssocID="{57E6D81C-9E6A-42D5-BAA1-9D44B773C8BB}" presName="Name35" presStyleLbl="parChTrans1D2" presStyleIdx="4" presStyleCnt="5"/>
      <dgm:spPr/>
      <dgm:t>
        <a:bodyPr/>
        <a:lstStyle/>
        <a:p>
          <a:endParaRPr kumimoji="1" lang="ja-JP" altLang="en-US"/>
        </a:p>
      </dgm:t>
    </dgm:pt>
    <dgm:pt modelId="{8C219E48-3447-46B8-AA52-05E415F0BD38}" type="pres">
      <dgm:prSet presAssocID="{26D093AC-D5FC-4E9D-BEF6-C6E22FD7F525}" presName="hierRoot2" presStyleCnt="0">
        <dgm:presLayoutVars>
          <dgm:hierBranch val="init"/>
        </dgm:presLayoutVars>
      </dgm:prSet>
      <dgm:spPr/>
    </dgm:pt>
    <dgm:pt modelId="{9F2B7565-50E7-459B-B94E-527E9663AF3E}" type="pres">
      <dgm:prSet presAssocID="{26D093AC-D5FC-4E9D-BEF6-C6E22FD7F525}" presName="rootComposite" presStyleCnt="0"/>
      <dgm:spPr/>
    </dgm:pt>
    <dgm:pt modelId="{EFF17486-43A3-4FD7-8798-AC9223A6545A}" type="pres">
      <dgm:prSet presAssocID="{26D093AC-D5FC-4E9D-BEF6-C6E22FD7F525}" presName="rootText" presStyleLbl="node2" presStyleIdx="4" presStyleCnt="5">
        <dgm:presLayoutVars>
          <dgm:chPref val="3"/>
        </dgm:presLayoutVars>
      </dgm:prSet>
      <dgm:spPr/>
      <dgm:t>
        <a:bodyPr/>
        <a:lstStyle/>
        <a:p>
          <a:endParaRPr kumimoji="1" lang="ja-JP" altLang="en-US"/>
        </a:p>
      </dgm:t>
    </dgm:pt>
    <dgm:pt modelId="{47659378-7AFC-4E0A-B00F-DCCAA6C44F38}" type="pres">
      <dgm:prSet presAssocID="{26D093AC-D5FC-4E9D-BEF6-C6E22FD7F525}" presName="rootConnector" presStyleLbl="node2" presStyleIdx="4" presStyleCnt="5"/>
      <dgm:spPr/>
      <dgm:t>
        <a:bodyPr/>
        <a:lstStyle/>
        <a:p>
          <a:endParaRPr kumimoji="1" lang="ja-JP" altLang="en-US"/>
        </a:p>
      </dgm:t>
    </dgm:pt>
    <dgm:pt modelId="{BAFE4A39-4818-4868-AB18-CF3E2D53D462}" type="pres">
      <dgm:prSet presAssocID="{26D093AC-D5FC-4E9D-BEF6-C6E22FD7F525}" presName="hierChild4" presStyleCnt="0"/>
      <dgm:spPr/>
    </dgm:pt>
    <dgm:pt modelId="{09CCEBB5-B1F9-4772-BA79-BE7B660A6C7E}" type="pres">
      <dgm:prSet presAssocID="{26D093AC-D5FC-4E9D-BEF6-C6E22FD7F525}" presName="hierChild5" presStyleCnt="0"/>
      <dgm:spPr/>
    </dgm:pt>
    <dgm:pt modelId="{8C796BBB-B2DB-4161-A2B8-2657DAF6F90C}" type="pres">
      <dgm:prSet presAssocID="{B7012D63-0FE7-469E-919F-998E74107465}" presName="hierChild3" presStyleCnt="0"/>
      <dgm:spPr/>
    </dgm:pt>
  </dgm:ptLst>
  <dgm:cxnLst>
    <dgm:cxn modelId="{206AF61C-84CE-4F76-A12B-DD7731C9298E}" type="presOf" srcId="{24F41591-F2F0-4672-97D5-C3360C64B267}" destId="{A615DD71-682F-422D-9F33-A18419838C22}" srcOrd="0" destOrd="0" presId="urn:microsoft.com/office/officeart/2005/8/layout/orgChart1"/>
    <dgm:cxn modelId="{6D65C180-987D-41D6-A7F0-50168687F5D8}" srcId="{B7012D63-0FE7-469E-919F-998E74107465}" destId="{05321F0D-96A8-4ACA-B728-352DBA80A5FE}" srcOrd="3" destOrd="0" parTransId="{D4F054E7-5FC7-4790-80BB-A711B6C3926F}" sibTransId="{EB205990-9137-4D43-951A-C2C6A0FD57E6}"/>
    <dgm:cxn modelId="{76149689-E76F-465D-9428-E28E88C65A41}" type="presOf" srcId="{B7A7BCE2-F95F-45B7-9F9E-CBE4D4711A36}" destId="{38A39833-2D0D-4940-8BA9-851EE2044D48}" srcOrd="0" destOrd="0" presId="urn:microsoft.com/office/officeart/2005/8/layout/orgChart1"/>
    <dgm:cxn modelId="{D56F2160-AB5C-4D2B-9F11-E37F684E4486}" type="presOf" srcId="{B7012D63-0FE7-469E-919F-998E74107465}" destId="{3665A1CF-534F-456E-BDC0-988A2ECE10B3}" srcOrd="0" destOrd="0" presId="urn:microsoft.com/office/officeart/2005/8/layout/orgChart1"/>
    <dgm:cxn modelId="{0B60089A-CA6A-49C9-851A-B46476730C4C}" type="presOf" srcId="{8BBDB953-D762-4D76-BC6C-6F998CD5308E}" destId="{03C4BC63-21EB-4ADE-9C51-BB9AA17846E7}" srcOrd="0" destOrd="0" presId="urn:microsoft.com/office/officeart/2005/8/layout/orgChart1"/>
    <dgm:cxn modelId="{99B68E62-83CD-418D-A49C-7FC78FB1AC14}" type="presOf" srcId="{57E6D81C-9E6A-42D5-BAA1-9D44B773C8BB}" destId="{89F072F7-465C-4904-843E-A301BFFF4868}" srcOrd="0" destOrd="0" presId="urn:microsoft.com/office/officeart/2005/8/layout/orgChart1"/>
    <dgm:cxn modelId="{1BDECA5D-3CF7-411E-855E-723695389A0B}" type="presOf" srcId="{26D093AC-D5FC-4E9D-BEF6-C6E22FD7F525}" destId="{47659378-7AFC-4E0A-B00F-DCCAA6C44F38}" srcOrd="1" destOrd="0" presId="urn:microsoft.com/office/officeart/2005/8/layout/orgChart1"/>
    <dgm:cxn modelId="{C61DEE8F-1783-490D-AC60-2D40FCC83B7A}" type="presOf" srcId="{B7012D63-0FE7-469E-919F-998E74107465}" destId="{AFF265E3-B47A-4693-83C3-E213CF7B2713}" srcOrd="1" destOrd="0" presId="urn:microsoft.com/office/officeart/2005/8/layout/orgChart1"/>
    <dgm:cxn modelId="{B9BD7481-7C3F-41C2-9160-F5A589272F85}" type="presOf" srcId="{034E7EC3-B80F-41A4-AF69-68C8BADB9AFC}" destId="{A8E5687B-B172-44E8-9EFA-2908067A0D95}" srcOrd="0" destOrd="0" presId="urn:microsoft.com/office/officeart/2005/8/layout/orgChart1"/>
    <dgm:cxn modelId="{188E9635-33F4-4CCF-BCA4-1566DFAB55F8}" srcId="{B7012D63-0FE7-469E-919F-998E74107465}" destId="{24F41591-F2F0-4672-97D5-C3360C64B267}" srcOrd="0" destOrd="0" parTransId="{034E7EC3-B80F-41A4-AF69-68C8BADB9AFC}" sibTransId="{333A7DC5-B371-4104-AAF6-3C71C3EEC43C}"/>
    <dgm:cxn modelId="{F89BD3EC-525F-4EE4-9A27-69906192A06F}" type="presOf" srcId="{2C8CCBEE-A3B9-4917-A4CB-788DA848AFF7}" destId="{0D7878E9-698A-4CD2-A350-3432E1C6A10B}" srcOrd="0" destOrd="0" presId="urn:microsoft.com/office/officeart/2005/8/layout/orgChart1"/>
    <dgm:cxn modelId="{F88ECD25-BE10-4E27-BBA8-2DEADBEAC2DF}" type="presOf" srcId="{05321F0D-96A8-4ACA-B728-352DBA80A5FE}" destId="{1BFDEC60-397F-4F4C-AE61-C26F1481CAD5}" srcOrd="1" destOrd="0" presId="urn:microsoft.com/office/officeart/2005/8/layout/orgChart1"/>
    <dgm:cxn modelId="{56965EC8-E205-40B9-A1BA-9C630F7F3EF8}" type="presOf" srcId="{24F41591-F2F0-4672-97D5-C3360C64B267}" destId="{73D79114-6BCC-4BE0-8F16-15701C54CAF3}" srcOrd="1" destOrd="0" presId="urn:microsoft.com/office/officeart/2005/8/layout/orgChart1"/>
    <dgm:cxn modelId="{C437919C-3E99-4B15-A4F5-37CD0931CC90}" type="presOf" srcId="{D4F054E7-5FC7-4790-80BB-A711B6C3926F}" destId="{FFB92BCC-D3AC-455D-8AD3-8A4828FD57FF}" srcOrd="0" destOrd="0" presId="urn:microsoft.com/office/officeart/2005/8/layout/orgChart1"/>
    <dgm:cxn modelId="{D54501D4-02C7-4FB3-9DC2-8E9C8FE03B34}" type="presOf" srcId="{18CF43E5-0671-4C51-A41B-541159C57314}" destId="{6F5AAE5E-37EB-4855-8B3A-12042E7E74C9}" srcOrd="0" destOrd="0" presId="urn:microsoft.com/office/officeart/2005/8/layout/orgChart1"/>
    <dgm:cxn modelId="{E9D33BFC-18A4-4D68-8053-0AD7166186B4}" type="presOf" srcId="{494B9B84-2F34-452D-B155-51EEF71CC0D4}" destId="{2BCA9D6F-D608-4103-A282-F856F2D1874B}" srcOrd="0" destOrd="0" presId="urn:microsoft.com/office/officeart/2005/8/layout/orgChart1"/>
    <dgm:cxn modelId="{94CE28C1-7CBD-43C2-8E6B-CA735E1C7275}" type="presOf" srcId="{8BBDB953-D762-4D76-BC6C-6F998CD5308E}" destId="{B19D32B9-FDB9-4C0F-989B-D7A48677BD09}" srcOrd="1" destOrd="0" presId="urn:microsoft.com/office/officeart/2005/8/layout/orgChart1"/>
    <dgm:cxn modelId="{EBC6A5A3-EEC1-44F8-B081-F45D3C4FAB70}" type="presOf" srcId="{05321F0D-96A8-4ACA-B728-352DBA80A5FE}" destId="{6338F42A-070C-4366-BBAB-540EDD55E861}" srcOrd="0" destOrd="0" presId="urn:microsoft.com/office/officeart/2005/8/layout/orgChart1"/>
    <dgm:cxn modelId="{80F7FA13-BA4B-4D42-97B6-D0F77273E771}" type="presOf" srcId="{2C8CCBEE-A3B9-4917-A4CB-788DA848AFF7}" destId="{25EF1E61-FACA-474A-B0EB-AB5FC064BB9E}" srcOrd="1" destOrd="0" presId="urn:microsoft.com/office/officeart/2005/8/layout/orgChart1"/>
    <dgm:cxn modelId="{B2619B17-199F-42EA-8B26-EA4F3A05238D}" srcId="{B7012D63-0FE7-469E-919F-998E74107465}" destId="{26D093AC-D5FC-4E9D-BEF6-C6E22FD7F525}" srcOrd="4" destOrd="0" parTransId="{57E6D81C-9E6A-42D5-BAA1-9D44B773C8BB}" sibTransId="{2B8BF545-A049-479A-A8DB-B154C45C9508}"/>
    <dgm:cxn modelId="{EFFBCAB3-9E64-487F-A1EC-7BE414728473}" srcId="{494B9B84-2F34-452D-B155-51EEF71CC0D4}" destId="{B7012D63-0FE7-469E-919F-998E74107465}" srcOrd="0" destOrd="0" parTransId="{948DAD32-E450-45DE-90A2-C38CC107A6E1}" sibTransId="{198EC04E-FD52-48C0-A1D2-06FED162F99E}"/>
    <dgm:cxn modelId="{F0E422BC-FDD0-46AE-8F42-C1E4A60C69EC}" type="presOf" srcId="{26D093AC-D5FC-4E9D-BEF6-C6E22FD7F525}" destId="{EFF17486-43A3-4FD7-8798-AC9223A6545A}" srcOrd="0" destOrd="0" presId="urn:microsoft.com/office/officeart/2005/8/layout/orgChart1"/>
    <dgm:cxn modelId="{C165D7C7-8E18-49F1-9B4B-D2A88FBE8145}" srcId="{B7012D63-0FE7-469E-919F-998E74107465}" destId="{2C8CCBEE-A3B9-4917-A4CB-788DA848AFF7}" srcOrd="1" destOrd="0" parTransId="{18CF43E5-0671-4C51-A41B-541159C57314}" sibTransId="{A0832208-2D2E-4760-96DF-FB4F3A094D16}"/>
    <dgm:cxn modelId="{FB9AAFF5-C9EC-45A8-8F86-AC00F7965D91}" srcId="{B7012D63-0FE7-469E-919F-998E74107465}" destId="{8BBDB953-D762-4D76-BC6C-6F998CD5308E}" srcOrd="2" destOrd="0" parTransId="{B7A7BCE2-F95F-45B7-9F9E-CBE4D4711A36}" sibTransId="{89C0C35A-0C80-4369-A3E1-0AFCD91C08AC}"/>
    <dgm:cxn modelId="{D6C7B93C-EC0F-4C6C-AEC1-428268903B6B}" type="presParOf" srcId="{2BCA9D6F-D608-4103-A282-F856F2D1874B}" destId="{6BEDA1B0-CC5C-499D-9BA1-8E42D3010B56}" srcOrd="0" destOrd="0" presId="urn:microsoft.com/office/officeart/2005/8/layout/orgChart1"/>
    <dgm:cxn modelId="{D4683E8C-067F-4E99-A87A-99CBF57F085F}" type="presParOf" srcId="{6BEDA1B0-CC5C-499D-9BA1-8E42D3010B56}" destId="{ECC5F150-1D6A-42BD-BB3E-F9206C83E1B0}" srcOrd="0" destOrd="0" presId="urn:microsoft.com/office/officeart/2005/8/layout/orgChart1"/>
    <dgm:cxn modelId="{83A458B8-C0A9-4157-937E-1502AA3F4095}" type="presParOf" srcId="{ECC5F150-1D6A-42BD-BB3E-F9206C83E1B0}" destId="{3665A1CF-534F-456E-BDC0-988A2ECE10B3}" srcOrd="0" destOrd="0" presId="urn:microsoft.com/office/officeart/2005/8/layout/orgChart1"/>
    <dgm:cxn modelId="{BB38DFEB-E786-43F3-83B3-F4AFFB0D8786}" type="presParOf" srcId="{ECC5F150-1D6A-42BD-BB3E-F9206C83E1B0}" destId="{AFF265E3-B47A-4693-83C3-E213CF7B2713}" srcOrd="1" destOrd="0" presId="urn:microsoft.com/office/officeart/2005/8/layout/orgChart1"/>
    <dgm:cxn modelId="{73F61A3D-807B-4204-94C3-0E9E8D91BD3C}" type="presParOf" srcId="{6BEDA1B0-CC5C-499D-9BA1-8E42D3010B56}" destId="{5A973E34-0C56-4E5A-B8AC-8C3B5FC6F591}" srcOrd="1" destOrd="0" presId="urn:microsoft.com/office/officeart/2005/8/layout/orgChart1"/>
    <dgm:cxn modelId="{E90820A9-AF0E-4A77-BA02-34FC78F669E9}" type="presParOf" srcId="{5A973E34-0C56-4E5A-B8AC-8C3B5FC6F591}" destId="{A8E5687B-B172-44E8-9EFA-2908067A0D95}" srcOrd="0" destOrd="0" presId="urn:microsoft.com/office/officeart/2005/8/layout/orgChart1"/>
    <dgm:cxn modelId="{EA3D924D-8A2E-4539-A9B4-5EC84F6AF966}" type="presParOf" srcId="{5A973E34-0C56-4E5A-B8AC-8C3B5FC6F591}" destId="{30710BF4-E8E0-4DDE-9261-BC9F45F1F7EA}" srcOrd="1" destOrd="0" presId="urn:microsoft.com/office/officeart/2005/8/layout/orgChart1"/>
    <dgm:cxn modelId="{49C2AAE7-CC16-47DF-91EB-E04A45474ACB}" type="presParOf" srcId="{30710BF4-E8E0-4DDE-9261-BC9F45F1F7EA}" destId="{EE517DF0-D66B-495E-B165-5DB5F7609C9C}" srcOrd="0" destOrd="0" presId="urn:microsoft.com/office/officeart/2005/8/layout/orgChart1"/>
    <dgm:cxn modelId="{9C6BBAA5-A92B-415D-8F3F-9018F586F480}" type="presParOf" srcId="{EE517DF0-D66B-495E-B165-5DB5F7609C9C}" destId="{A615DD71-682F-422D-9F33-A18419838C22}" srcOrd="0" destOrd="0" presId="urn:microsoft.com/office/officeart/2005/8/layout/orgChart1"/>
    <dgm:cxn modelId="{16CC2E1B-6351-485B-8595-F03B3830A2BB}" type="presParOf" srcId="{EE517DF0-D66B-495E-B165-5DB5F7609C9C}" destId="{73D79114-6BCC-4BE0-8F16-15701C54CAF3}" srcOrd="1" destOrd="0" presId="urn:microsoft.com/office/officeart/2005/8/layout/orgChart1"/>
    <dgm:cxn modelId="{EC0CE90B-8C84-4EAD-B48A-62CC1969D019}" type="presParOf" srcId="{30710BF4-E8E0-4DDE-9261-BC9F45F1F7EA}" destId="{3E4A8E4D-B988-477F-BE29-A7ED705642C2}" srcOrd="1" destOrd="0" presId="urn:microsoft.com/office/officeart/2005/8/layout/orgChart1"/>
    <dgm:cxn modelId="{0BABBFCB-F995-4CCB-8DC4-5C3CCC4B993F}" type="presParOf" srcId="{30710BF4-E8E0-4DDE-9261-BC9F45F1F7EA}" destId="{BBD9B5BF-FDD9-4DA2-A928-F3A7151CD6A0}" srcOrd="2" destOrd="0" presId="urn:microsoft.com/office/officeart/2005/8/layout/orgChart1"/>
    <dgm:cxn modelId="{5D73B50E-098A-4B65-8E25-3CF342429C1B}" type="presParOf" srcId="{5A973E34-0C56-4E5A-B8AC-8C3B5FC6F591}" destId="{6F5AAE5E-37EB-4855-8B3A-12042E7E74C9}" srcOrd="2" destOrd="0" presId="urn:microsoft.com/office/officeart/2005/8/layout/orgChart1"/>
    <dgm:cxn modelId="{898D7228-65BB-418D-BA7F-B305E9B5574C}" type="presParOf" srcId="{5A973E34-0C56-4E5A-B8AC-8C3B5FC6F591}" destId="{BE74FA0C-3110-4509-ABFB-57E6469FC42B}" srcOrd="3" destOrd="0" presId="urn:microsoft.com/office/officeart/2005/8/layout/orgChart1"/>
    <dgm:cxn modelId="{F02D2B59-C761-4801-89B1-846D6E764CE2}" type="presParOf" srcId="{BE74FA0C-3110-4509-ABFB-57E6469FC42B}" destId="{3DD1B910-0973-44D0-BEC6-641F186426B4}" srcOrd="0" destOrd="0" presId="urn:microsoft.com/office/officeart/2005/8/layout/orgChart1"/>
    <dgm:cxn modelId="{2132F592-E8A0-4E90-A5D3-A44D3399AE03}" type="presParOf" srcId="{3DD1B910-0973-44D0-BEC6-641F186426B4}" destId="{0D7878E9-698A-4CD2-A350-3432E1C6A10B}" srcOrd="0" destOrd="0" presId="urn:microsoft.com/office/officeart/2005/8/layout/orgChart1"/>
    <dgm:cxn modelId="{9BF76463-C271-49B0-95E4-1EF46339B8FF}" type="presParOf" srcId="{3DD1B910-0973-44D0-BEC6-641F186426B4}" destId="{25EF1E61-FACA-474A-B0EB-AB5FC064BB9E}" srcOrd="1" destOrd="0" presId="urn:microsoft.com/office/officeart/2005/8/layout/orgChart1"/>
    <dgm:cxn modelId="{050D4789-F4FC-4164-87AB-D65E00BF3211}" type="presParOf" srcId="{BE74FA0C-3110-4509-ABFB-57E6469FC42B}" destId="{8F1EB623-08E2-44BB-8AB5-6FD9F35C76C1}" srcOrd="1" destOrd="0" presId="urn:microsoft.com/office/officeart/2005/8/layout/orgChart1"/>
    <dgm:cxn modelId="{8F5E7853-F5AE-4226-87A7-293140636A93}" type="presParOf" srcId="{BE74FA0C-3110-4509-ABFB-57E6469FC42B}" destId="{AB990374-1A16-44B3-877B-65188D8BD30D}" srcOrd="2" destOrd="0" presId="urn:microsoft.com/office/officeart/2005/8/layout/orgChart1"/>
    <dgm:cxn modelId="{89762B13-325D-473C-AD51-20F4761CE3D6}" type="presParOf" srcId="{5A973E34-0C56-4E5A-B8AC-8C3B5FC6F591}" destId="{38A39833-2D0D-4940-8BA9-851EE2044D48}" srcOrd="4" destOrd="0" presId="urn:microsoft.com/office/officeart/2005/8/layout/orgChart1"/>
    <dgm:cxn modelId="{5B9AB696-1F9A-4760-8A7B-DF007BDDAF52}" type="presParOf" srcId="{5A973E34-0C56-4E5A-B8AC-8C3B5FC6F591}" destId="{7B7EA3DB-59A8-4F57-A476-CB1C0170CC07}" srcOrd="5" destOrd="0" presId="urn:microsoft.com/office/officeart/2005/8/layout/orgChart1"/>
    <dgm:cxn modelId="{BFE5C92E-181F-4502-877C-15BC17725817}" type="presParOf" srcId="{7B7EA3DB-59A8-4F57-A476-CB1C0170CC07}" destId="{2B0074D1-75A9-49C1-BD11-248813A7068D}" srcOrd="0" destOrd="0" presId="urn:microsoft.com/office/officeart/2005/8/layout/orgChart1"/>
    <dgm:cxn modelId="{B77FE43B-A50C-4150-BCA0-5D61F1164012}" type="presParOf" srcId="{2B0074D1-75A9-49C1-BD11-248813A7068D}" destId="{03C4BC63-21EB-4ADE-9C51-BB9AA17846E7}" srcOrd="0" destOrd="0" presId="urn:microsoft.com/office/officeart/2005/8/layout/orgChart1"/>
    <dgm:cxn modelId="{CF586F78-CA64-42AF-B5CF-4DA60353A295}" type="presParOf" srcId="{2B0074D1-75A9-49C1-BD11-248813A7068D}" destId="{B19D32B9-FDB9-4C0F-989B-D7A48677BD09}" srcOrd="1" destOrd="0" presId="urn:microsoft.com/office/officeart/2005/8/layout/orgChart1"/>
    <dgm:cxn modelId="{1FBB9D1C-5110-4E5B-B133-65ADE24F84BF}" type="presParOf" srcId="{7B7EA3DB-59A8-4F57-A476-CB1C0170CC07}" destId="{ADB11FC1-6A7F-4410-91A2-8E299B443CD5}" srcOrd="1" destOrd="0" presId="urn:microsoft.com/office/officeart/2005/8/layout/orgChart1"/>
    <dgm:cxn modelId="{030DA626-C4CB-4ACE-A4B8-74AF50A58493}" type="presParOf" srcId="{7B7EA3DB-59A8-4F57-A476-CB1C0170CC07}" destId="{9F47A5F5-4CE3-4D21-995C-760C401C47E8}" srcOrd="2" destOrd="0" presId="urn:microsoft.com/office/officeart/2005/8/layout/orgChart1"/>
    <dgm:cxn modelId="{939E0005-0E1D-459C-B307-546FDC103AE3}" type="presParOf" srcId="{5A973E34-0C56-4E5A-B8AC-8C3B5FC6F591}" destId="{FFB92BCC-D3AC-455D-8AD3-8A4828FD57FF}" srcOrd="6" destOrd="0" presId="urn:microsoft.com/office/officeart/2005/8/layout/orgChart1"/>
    <dgm:cxn modelId="{2D37BA2F-BAB4-4F51-8FD3-BE74D3C174D2}" type="presParOf" srcId="{5A973E34-0C56-4E5A-B8AC-8C3B5FC6F591}" destId="{8CFE76BC-6B08-41C8-9FAE-E6CCD4ADDCB7}" srcOrd="7" destOrd="0" presId="urn:microsoft.com/office/officeart/2005/8/layout/orgChart1"/>
    <dgm:cxn modelId="{C7F81BDD-F202-40DC-AEAE-093C78745B8C}" type="presParOf" srcId="{8CFE76BC-6B08-41C8-9FAE-E6CCD4ADDCB7}" destId="{3703B5BC-F3F5-4D03-B679-77359587A6D8}" srcOrd="0" destOrd="0" presId="urn:microsoft.com/office/officeart/2005/8/layout/orgChart1"/>
    <dgm:cxn modelId="{80EBCCDC-1321-4988-A0F3-B78D80C214F7}" type="presParOf" srcId="{3703B5BC-F3F5-4D03-B679-77359587A6D8}" destId="{6338F42A-070C-4366-BBAB-540EDD55E861}" srcOrd="0" destOrd="0" presId="urn:microsoft.com/office/officeart/2005/8/layout/orgChart1"/>
    <dgm:cxn modelId="{06F1FAD0-2E94-41D4-97B2-4D2DCB4AD69A}" type="presParOf" srcId="{3703B5BC-F3F5-4D03-B679-77359587A6D8}" destId="{1BFDEC60-397F-4F4C-AE61-C26F1481CAD5}" srcOrd="1" destOrd="0" presId="urn:microsoft.com/office/officeart/2005/8/layout/orgChart1"/>
    <dgm:cxn modelId="{1B9B84DE-A216-4E99-B21D-A01CC243F813}" type="presParOf" srcId="{8CFE76BC-6B08-41C8-9FAE-E6CCD4ADDCB7}" destId="{7B35A2F2-3F00-4A63-B355-73675CCB970C}" srcOrd="1" destOrd="0" presId="urn:microsoft.com/office/officeart/2005/8/layout/orgChart1"/>
    <dgm:cxn modelId="{4797A277-30A9-44A6-AA70-E8E4F685C081}" type="presParOf" srcId="{8CFE76BC-6B08-41C8-9FAE-E6CCD4ADDCB7}" destId="{6380197A-E2F2-4F26-A102-E55AE7966517}" srcOrd="2" destOrd="0" presId="urn:microsoft.com/office/officeart/2005/8/layout/orgChart1"/>
    <dgm:cxn modelId="{35426A0F-E9B1-479B-AD1E-636521680C09}" type="presParOf" srcId="{5A973E34-0C56-4E5A-B8AC-8C3B5FC6F591}" destId="{89F072F7-465C-4904-843E-A301BFFF4868}" srcOrd="8" destOrd="0" presId="urn:microsoft.com/office/officeart/2005/8/layout/orgChart1"/>
    <dgm:cxn modelId="{E5FD0339-4996-456F-95DA-081BDC55CCDD}" type="presParOf" srcId="{5A973E34-0C56-4E5A-B8AC-8C3B5FC6F591}" destId="{8C219E48-3447-46B8-AA52-05E415F0BD38}" srcOrd="9" destOrd="0" presId="urn:microsoft.com/office/officeart/2005/8/layout/orgChart1"/>
    <dgm:cxn modelId="{980F0161-6491-455B-A300-35030B2C9EA4}" type="presParOf" srcId="{8C219E48-3447-46B8-AA52-05E415F0BD38}" destId="{9F2B7565-50E7-459B-B94E-527E9663AF3E}" srcOrd="0" destOrd="0" presId="urn:microsoft.com/office/officeart/2005/8/layout/orgChart1"/>
    <dgm:cxn modelId="{13DE8E07-8A2F-404B-A3EF-B89CB0D5BF2A}" type="presParOf" srcId="{9F2B7565-50E7-459B-B94E-527E9663AF3E}" destId="{EFF17486-43A3-4FD7-8798-AC9223A6545A}" srcOrd="0" destOrd="0" presId="urn:microsoft.com/office/officeart/2005/8/layout/orgChart1"/>
    <dgm:cxn modelId="{70CDE866-ADC3-4E02-93B6-1735770243EB}" type="presParOf" srcId="{9F2B7565-50E7-459B-B94E-527E9663AF3E}" destId="{47659378-7AFC-4E0A-B00F-DCCAA6C44F38}" srcOrd="1" destOrd="0" presId="urn:microsoft.com/office/officeart/2005/8/layout/orgChart1"/>
    <dgm:cxn modelId="{7BDD79FC-AA29-475C-B719-DB16CA794889}" type="presParOf" srcId="{8C219E48-3447-46B8-AA52-05E415F0BD38}" destId="{BAFE4A39-4818-4868-AB18-CF3E2D53D462}" srcOrd="1" destOrd="0" presId="urn:microsoft.com/office/officeart/2005/8/layout/orgChart1"/>
    <dgm:cxn modelId="{A07F7FEB-3EBC-4C2C-978A-B7D645F2FD23}" type="presParOf" srcId="{8C219E48-3447-46B8-AA52-05E415F0BD38}" destId="{09CCEBB5-B1F9-4772-BA79-BE7B660A6C7E}" srcOrd="2" destOrd="0" presId="urn:microsoft.com/office/officeart/2005/8/layout/orgChart1"/>
    <dgm:cxn modelId="{275C054F-D5B8-4343-9183-BFE9D45A9637}" type="presParOf" srcId="{6BEDA1B0-CC5C-499D-9BA1-8E42D3010B56}" destId="{8C796BBB-B2DB-4161-A2B8-2657DAF6F90C}"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F072F7-465C-4904-843E-A301BFFF4868}">
      <dsp:nvSpPr>
        <dsp:cNvPr id="0" name=""/>
        <dsp:cNvSpPr/>
      </dsp:nvSpPr>
      <dsp:spPr>
        <a:xfrm>
          <a:off x="2743200" y="715761"/>
          <a:ext cx="2273085" cy="197251"/>
        </a:xfrm>
        <a:custGeom>
          <a:avLst/>
          <a:gdLst/>
          <a:ahLst/>
          <a:cxnLst/>
          <a:rect l="0" t="0" r="0" b="0"/>
          <a:pathLst>
            <a:path>
              <a:moveTo>
                <a:pt x="0" y="0"/>
              </a:moveTo>
              <a:lnTo>
                <a:pt x="0" y="98625"/>
              </a:lnTo>
              <a:lnTo>
                <a:pt x="2273085" y="98625"/>
              </a:lnTo>
              <a:lnTo>
                <a:pt x="2273085" y="19725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B92BCC-D3AC-455D-8AD3-8A4828FD57FF}">
      <dsp:nvSpPr>
        <dsp:cNvPr id="0" name=""/>
        <dsp:cNvSpPr/>
      </dsp:nvSpPr>
      <dsp:spPr>
        <a:xfrm>
          <a:off x="2743200" y="715761"/>
          <a:ext cx="1136542" cy="197251"/>
        </a:xfrm>
        <a:custGeom>
          <a:avLst/>
          <a:gdLst/>
          <a:ahLst/>
          <a:cxnLst/>
          <a:rect l="0" t="0" r="0" b="0"/>
          <a:pathLst>
            <a:path>
              <a:moveTo>
                <a:pt x="0" y="0"/>
              </a:moveTo>
              <a:lnTo>
                <a:pt x="0" y="98625"/>
              </a:lnTo>
              <a:lnTo>
                <a:pt x="1136542" y="98625"/>
              </a:lnTo>
              <a:lnTo>
                <a:pt x="1136542" y="19725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A39833-2D0D-4940-8BA9-851EE2044D48}">
      <dsp:nvSpPr>
        <dsp:cNvPr id="0" name=""/>
        <dsp:cNvSpPr/>
      </dsp:nvSpPr>
      <dsp:spPr>
        <a:xfrm>
          <a:off x="2697480" y="715761"/>
          <a:ext cx="91440" cy="197251"/>
        </a:xfrm>
        <a:custGeom>
          <a:avLst/>
          <a:gdLst/>
          <a:ahLst/>
          <a:cxnLst/>
          <a:rect l="0" t="0" r="0" b="0"/>
          <a:pathLst>
            <a:path>
              <a:moveTo>
                <a:pt x="45720" y="0"/>
              </a:moveTo>
              <a:lnTo>
                <a:pt x="45720" y="19725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5AAE5E-37EB-4855-8B3A-12042E7E74C9}">
      <dsp:nvSpPr>
        <dsp:cNvPr id="0" name=""/>
        <dsp:cNvSpPr/>
      </dsp:nvSpPr>
      <dsp:spPr>
        <a:xfrm>
          <a:off x="1606657" y="715761"/>
          <a:ext cx="1136542" cy="197251"/>
        </a:xfrm>
        <a:custGeom>
          <a:avLst/>
          <a:gdLst/>
          <a:ahLst/>
          <a:cxnLst/>
          <a:rect l="0" t="0" r="0" b="0"/>
          <a:pathLst>
            <a:path>
              <a:moveTo>
                <a:pt x="1136542" y="0"/>
              </a:moveTo>
              <a:lnTo>
                <a:pt x="1136542" y="98625"/>
              </a:lnTo>
              <a:lnTo>
                <a:pt x="0" y="98625"/>
              </a:lnTo>
              <a:lnTo>
                <a:pt x="0" y="19725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E5687B-B172-44E8-9EFA-2908067A0D95}">
      <dsp:nvSpPr>
        <dsp:cNvPr id="0" name=""/>
        <dsp:cNvSpPr/>
      </dsp:nvSpPr>
      <dsp:spPr>
        <a:xfrm>
          <a:off x="470114" y="715761"/>
          <a:ext cx="2273085" cy="197251"/>
        </a:xfrm>
        <a:custGeom>
          <a:avLst/>
          <a:gdLst/>
          <a:ahLst/>
          <a:cxnLst/>
          <a:rect l="0" t="0" r="0" b="0"/>
          <a:pathLst>
            <a:path>
              <a:moveTo>
                <a:pt x="2273085" y="0"/>
              </a:moveTo>
              <a:lnTo>
                <a:pt x="2273085" y="98625"/>
              </a:lnTo>
              <a:lnTo>
                <a:pt x="0" y="98625"/>
              </a:lnTo>
              <a:lnTo>
                <a:pt x="0" y="19725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65A1CF-534F-456E-BDC0-988A2ECE10B3}">
      <dsp:nvSpPr>
        <dsp:cNvPr id="0" name=""/>
        <dsp:cNvSpPr/>
      </dsp:nvSpPr>
      <dsp:spPr>
        <a:xfrm>
          <a:off x="2273554" y="246116"/>
          <a:ext cx="939291" cy="469645"/>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ja-JP" altLang="en-US" sz="1200" kern="1200" smtClean="0">
              <a:latin typeface="+mj-ea"/>
              <a:ea typeface="+mj-ea"/>
            </a:rPr>
            <a:t>会長</a:t>
          </a:r>
          <a:endParaRPr lang="en-US" altLang="ja-JP" sz="1200" kern="1200" smtClean="0">
            <a:latin typeface="+mj-ea"/>
            <a:ea typeface="+mj-ea"/>
          </a:endParaRPr>
        </a:p>
        <a:p>
          <a:pPr lvl="0" algn="ctr" defTabSz="533400">
            <a:lnSpc>
              <a:spcPct val="90000"/>
            </a:lnSpc>
            <a:spcBef>
              <a:spcPct val="0"/>
            </a:spcBef>
            <a:spcAft>
              <a:spcPct val="35000"/>
            </a:spcAft>
          </a:pPr>
          <a:r>
            <a:rPr lang="ja-JP" altLang="en-US" sz="1200" kern="1200" smtClean="0">
              <a:latin typeface="+mj-ea"/>
              <a:ea typeface="+mj-ea"/>
            </a:rPr>
            <a:t>副会長</a:t>
          </a:r>
          <a:endParaRPr lang="en-US" altLang="ja-JP" sz="1200" kern="1200" smtClean="0">
            <a:latin typeface="+mj-ea"/>
            <a:ea typeface="+mj-ea"/>
          </a:endParaRPr>
        </a:p>
      </dsp:txBody>
      <dsp:txXfrm>
        <a:off x="2273554" y="246116"/>
        <a:ext cx="939291" cy="469645"/>
      </dsp:txXfrm>
    </dsp:sp>
    <dsp:sp modelId="{A615DD71-682F-422D-9F33-A18419838C22}">
      <dsp:nvSpPr>
        <dsp:cNvPr id="0" name=""/>
        <dsp:cNvSpPr/>
      </dsp:nvSpPr>
      <dsp:spPr>
        <a:xfrm>
          <a:off x="468" y="913013"/>
          <a:ext cx="939291" cy="469645"/>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ja-JP" altLang="en-US" sz="1200" kern="1200" smtClean="0">
              <a:latin typeface="+mj-ea"/>
              <a:ea typeface="+mj-ea"/>
            </a:rPr>
            <a:t>情報班</a:t>
          </a:r>
        </a:p>
      </dsp:txBody>
      <dsp:txXfrm>
        <a:off x="468" y="913013"/>
        <a:ext cx="939291" cy="469645"/>
      </dsp:txXfrm>
    </dsp:sp>
    <dsp:sp modelId="{0D7878E9-698A-4CD2-A350-3432E1C6A10B}">
      <dsp:nvSpPr>
        <dsp:cNvPr id="0" name=""/>
        <dsp:cNvSpPr/>
      </dsp:nvSpPr>
      <dsp:spPr>
        <a:xfrm>
          <a:off x="1137011" y="913013"/>
          <a:ext cx="939291" cy="469645"/>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ja-JP" altLang="en-US" sz="1200" kern="1200" smtClean="0">
              <a:latin typeface="+mj-ea"/>
              <a:ea typeface="+mj-ea"/>
            </a:rPr>
            <a:t>消火班</a:t>
          </a:r>
        </a:p>
      </dsp:txBody>
      <dsp:txXfrm>
        <a:off x="1137011" y="913013"/>
        <a:ext cx="939291" cy="469645"/>
      </dsp:txXfrm>
    </dsp:sp>
    <dsp:sp modelId="{03C4BC63-21EB-4ADE-9C51-BB9AA17846E7}">
      <dsp:nvSpPr>
        <dsp:cNvPr id="0" name=""/>
        <dsp:cNvSpPr/>
      </dsp:nvSpPr>
      <dsp:spPr>
        <a:xfrm>
          <a:off x="2273554" y="913013"/>
          <a:ext cx="939291" cy="469645"/>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ja-JP" altLang="en-US" sz="1200" kern="1200" smtClean="0">
              <a:latin typeface="+mj-ea"/>
              <a:ea typeface="+mj-ea"/>
            </a:rPr>
            <a:t>救出救護班</a:t>
          </a:r>
        </a:p>
      </dsp:txBody>
      <dsp:txXfrm>
        <a:off x="2273554" y="913013"/>
        <a:ext cx="939291" cy="469645"/>
      </dsp:txXfrm>
    </dsp:sp>
    <dsp:sp modelId="{6338F42A-070C-4366-BBAB-540EDD55E861}">
      <dsp:nvSpPr>
        <dsp:cNvPr id="0" name=""/>
        <dsp:cNvSpPr/>
      </dsp:nvSpPr>
      <dsp:spPr>
        <a:xfrm>
          <a:off x="3410096" y="913013"/>
          <a:ext cx="939291" cy="469645"/>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ja-JP" altLang="en-US" sz="1200" kern="1200" smtClean="0">
              <a:latin typeface="+mj-ea"/>
              <a:ea typeface="+mj-ea"/>
            </a:rPr>
            <a:t>避難誘導班</a:t>
          </a:r>
        </a:p>
      </dsp:txBody>
      <dsp:txXfrm>
        <a:off x="3410096" y="913013"/>
        <a:ext cx="939291" cy="469645"/>
      </dsp:txXfrm>
    </dsp:sp>
    <dsp:sp modelId="{EFF17486-43A3-4FD7-8798-AC9223A6545A}">
      <dsp:nvSpPr>
        <dsp:cNvPr id="0" name=""/>
        <dsp:cNvSpPr/>
      </dsp:nvSpPr>
      <dsp:spPr>
        <a:xfrm>
          <a:off x="4546639" y="913013"/>
          <a:ext cx="939291" cy="469645"/>
        </a:xfrm>
        <a:prstGeom prst="rect">
          <a:avLst/>
        </a:prstGeom>
        <a:solidFill>
          <a:schemeClr val="lt1">
            <a:hueOff val="0"/>
            <a:satOff val="0"/>
            <a:lumOff val="0"/>
            <a:alphaOff val="0"/>
          </a:schemeClr>
        </a:solidFill>
        <a:ln w="1270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ja-JP" altLang="en-US" sz="1200" kern="1200" smtClean="0">
              <a:latin typeface="+mj-ea"/>
              <a:ea typeface="+mj-ea"/>
            </a:rPr>
            <a:t>給食給水班</a:t>
          </a:r>
        </a:p>
      </dsp:txBody>
      <dsp:txXfrm>
        <a:off x="4546639" y="913013"/>
        <a:ext cx="939291" cy="4696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97A60-A6F1-45C0-84A6-4D23D5012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424</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○○学区自主防災会規約（例）</vt:lpstr>
      <vt:lpstr>○○学区自主防災会規約（例）</vt:lpstr>
    </vt:vector>
  </TitlesOfParts>
  <Company>情報システム課</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○○学区自主防災会規約（例）</dc:title>
  <dc:creator>山川　真也</dc:creator>
  <cp:lastModifiedBy>大津市役所</cp:lastModifiedBy>
  <cp:revision>10</cp:revision>
  <cp:lastPrinted>2014-04-15T08:25:00Z</cp:lastPrinted>
  <dcterms:created xsi:type="dcterms:W3CDTF">2014-04-15T03:02:00Z</dcterms:created>
  <dcterms:modified xsi:type="dcterms:W3CDTF">2014-07-28T04:06:00Z</dcterms:modified>
</cp:coreProperties>
</file>